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48BBE" w14:textId="78ADF6A5" w:rsidR="007311FB" w:rsidRPr="00284425" w:rsidRDefault="007E273D" w:rsidP="007E273D">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rsidRPr="00284425">
        <w:t>B</w:t>
      </w:r>
      <w:r w:rsidR="007311FB" w:rsidRPr="00284425">
        <w:t>S</w:t>
      </w:r>
      <w:r w:rsidR="00F17E5A" w:rsidRPr="00284425">
        <w:t>(</w:t>
      </w:r>
      <w:r w:rsidR="003208FD" w:rsidRPr="00284425">
        <w:t>CS/</w:t>
      </w:r>
      <w:r w:rsidR="00F17E5A" w:rsidRPr="00284425">
        <w:t>SE</w:t>
      </w:r>
      <w:r w:rsidR="003208FD" w:rsidRPr="00284425">
        <w:t>/DS/AI</w:t>
      </w:r>
      <w:r w:rsidR="00F17E5A" w:rsidRPr="00284425">
        <w:t>)</w:t>
      </w:r>
      <w:r w:rsidR="007311FB" w:rsidRPr="00284425">
        <w:t xml:space="preserve"> FINAL PROJECT</w:t>
      </w:r>
    </w:p>
    <w:p w14:paraId="3FB1E6B1" w14:textId="39484AB7" w:rsidR="007E273D" w:rsidRPr="00284425" w:rsidRDefault="004D065D" w:rsidP="004B7F82">
      <w:pPr>
        <w:pStyle w:val="BodyText"/>
        <w:ind w:right="-331"/>
        <w:jc w:val="center"/>
      </w:pPr>
      <w:r w:rsidRPr="00284425">
        <w:t xml:space="preserve">Software </w:t>
      </w:r>
      <w:r w:rsidR="00BF1B8A" w:rsidRPr="00284425">
        <w:t>Requirements Specification</w:t>
      </w:r>
    </w:p>
    <w:p w14:paraId="26EBF915" w14:textId="77777777" w:rsidR="007E273D" w:rsidRPr="00284425" w:rsidRDefault="007E273D" w:rsidP="007E273D">
      <w:pPr>
        <w:spacing w:line="240" w:lineRule="auto"/>
        <w:jc w:val="center"/>
        <w:rPr>
          <w:rFonts w:ascii="Times New Roman" w:hAnsi="Times New Roman"/>
          <w:sz w:val="56"/>
          <w:szCs w:val="24"/>
        </w:rPr>
      </w:pPr>
    </w:p>
    <w:p w14:paraId="45BF59DE" w14:textId="5319E1C9" w:rsidR="007E273D" w:rsidRPr="00284425" w:rsidRDefault="00546325" w:rsidP="00546325">
      <w:pPr>
        <w:suppressAutoHyphens/>
        <w:autoSpaceDN w:val="0"/>
        <w:spacing w:line="240" w:lineRule="auto"/>
        <w:textAlignment w:val="baseline"/>
        <w:rPr>
          <w:rFonts w:ascii="Times New Roman" w:hAnsi="Times New Roman"/>
          <w:szCs w:val="24"/>
        </w:rPr>
      </w:pPr>
      <w:r w:rsidRPr="00284425">
        <w:rPr>
          <w:rFonts w:ascii="Times New Roman" w:hAnsi="Times New Roman"/>
          <w:sz w:val="56"/>
          <w:szCs w:val="24"/>
        </w:rPr>
        <w:t xml:space="preserve">Privacy-Preserving Healthcare </w:t>
      </w:r>
      <w:proofErr w:type="spellStart"/>
      <w:r w:rsidRPr="00284425">
        <w:rPr>
          <w:rFonts w:ascii="Times New Roman" w:hAnsi="Times New Roman"/>
          <w:sz w:val="56"/>
          <w:szCs w:val="24"/>
        </w:rPr>
        <w:t>GenAI</w:t>
      </w:r>
      <w:proofErr w:type="spellEnd"/>
    </w:p>
    <w:p w14:paraId="58E77F2D" w14:textId="77777777" w:rsidR="007E273D" w:rsidRPr="00284425" w:rsidRDefault="007E273D" w:rsidP="007E273D">
      <w:pPr>
        <w:spacing w:line="240" w:lineRule="auto"/>
        <w:rPr>
          <w:rFonts w:ascii="Times New Roman" w:hAnsi="Times New Roman"/>
          <w:szCs w:val="24"/>
        </w:rPr>
      </w:pPr>
    </w:p>
    <w:p w14:paraId="4406BFE8" w14:textId="77777777" w:rsidR="007E273D" w:rsidRPr="00284425" w:rsidRDefault="007E273D" w:rsidP="007E273D">
      <w:pPr>
        <w:spacing w:line="240" w:lineRule="auto"/>
        <w:rPr>
          <w:rFonts w:ascii="Times New Roman" w:hAnsi="Times New Roman"/>
          <w:szCs w:val="24"/>
        </w:rPr>
      </w:pPr>
    </w:p>
    <w:p w14:paraId="51FD09F6" w14:textId="77777777" w:rsidR="007E273D" w:rsidRPr="00284425" w:rsidRDefault="00710221" w:rsidP="007E273D">
      <w:pPr>
        <w:keepNext/>
        <w:spacing w:line="240" w:lineRule="auto"/>
        <w:ind w:left="360"/>
        <w:jc w:val="center"/>
        <w:outlineLvl w:val="3"/>
        <w:rPr>
          <w:rFonts w:ascii="Times New Roman" w:hAnsi="Times New Roman"/>
          <w:sz w:val="54"/>
        </w:rPr>
      </w:pPr>
      <w:r w:rsidRPr="00284425">
        <w:rPr>
          <w:rFonts w:ascii="Times New Roman" w:hAnsi="Times New Roman"/>
          <w:noProof/>
          <w:sz w:val="54"/>
        </w:rPr>
        <w:drawing>
          <wp:inline distT="0" distB="0" distL="0" distR="0" wp14:anchorId="3A3EC268" wp14:editId="14B4DC83">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737404AC" w14:textId="77777777" w:rsidR="007E273D" w:rsidRPr="00284425" w:rsidRDefault="007E273D" w:rsidP="007E273D">
      <w:pPr>
        <w:spacing w:line="240" w:lineRule="auto"/>
        <w:rPr>
          <w:rFonts w:ascii="Times New Roman" w:hAnsi="Times New Roman"/>
          <w:sz w:val="30"/>
          <w:szCs w:val="24"/>
        </w:rPr>
      </w:pPr>
    </w:p>
    <w:p w14:paraId="44E42050" w14:textId="77777777" w:rsidR="007E273D" w:rsidRPr="00284425" w:rsidRDefault="007E273D" w:rsidP="007E273D">
      <w:pPr>
        <w:spacing w:line="240" w:lineRule="auto"/>
        <w:rPr>
          <w:rFonts w:ascii="Times New Roman" w:hAnsi="Times New Roman"/>
          <w:sz w:val="30"/>
          <w:szCs w:val="24"/>
        </w:rPr>
      </w:pPr>
    </w:p>
    <w:p w14:paraId="7EB87134" w14:textId="77777777" w:rsidR="007E273D" w:rsidRPr="00284425" w:rsidRDefault="007E273D" w:rsidP="007E273D">
      <w:pPr>
        <w:spacing w:line="240" w:lineRule="auto"/>
        <w:rPr>
          <w:rFonts w:ascii="Times New Roman" w:hAnsi="Times New Roman"/>
          <w:sz w:val="30"/>
          <w:szCs w:val="24"/>
        </w:rPr>
      </w:pPr>
    </w:p>
    <w:p w14:paraId="04DBD76C" w14:textId="77777777" w:rsidR="007E273D" w:rsidRPr="00284425" w:rsidRDefault="00E9295B" w:rsidP="007E273D">
      <w:pPr>
        <w:tabs>
          <w:tab w:val="left" w:pos="3007"/>
        </w:tabs>
        <w:spacing w:line="240" w:lineRule="auto"/>
        <w:jc w:val="center"/>
        <w:rPr>
          <w:rFonts w:ascii="Times New Roman" w:hAnsi="Times New Roman"/>
          <w:b/>
          <w:szCs w:val="24"/>
        </w:rPr>
      </w:pPr>
      <w:r w:rsidRPr="00284425">
        <w:rPr>
          <w:rFonts w:ascii="Times New Roman" w:hAnsi="Times New Roman"/>
          <w:b/>
          <w:sz w:val="28"/>
          <w:szCs w:val="24"/>
        </w:rPr>
        <w:t xml:space="preserve">        </w:t>
      </w:r>
      <w:r w:rsidR="00C3762B" w:rsidRPr="00284425">
        <w:rPr>
          <w:rFonts w:ascii="Times New Roman" w:hAnsi="Times New Roman"/>
          <w:b/>
          <w:sz w:val="28"/>
          <w:szCs w:val="24"/>
        </w:rPr>
        <w:t>Product Owner</w:t>
      </w:r>
    </w:p>
    <w:p w14:paraId="00E403B5" w14:textId="77777777" w:rsidR="007E273D" w:rsidRPr="00284425" w:rsidRDefault="007E273D" w:rsidP="007E273D">
      <w:pPr>
        <w:tabs>
          <w:tab w:val="left" w:pos="3007"/>
        </w:tabs>
        <w:spacing w:line="240" w:lineRule="auto"/>
        <w:jc w:val="center"/>
        <w:rPr>
          <w:rFonts w:ascii="Times New Roman" w:hAnsi="Times New Roman"/>
          <w:szCs w:val="24"/>
        </w:rPr>
      </w:pPr>
    </w:p>
    <w:p w14:paraId="466EF671" w14:textId="43AF0468" w:rsidR="007E273D" w:rsidRPr="00284425" w:rsidRDefault="00E9295B" w:rsidP="007E273D">
      <w:pPr>
        <w:tabs>
          <w:tab w:val="left" w:pos="3007"/>
        </w:tabs>
        <w:spacing w:line="240" w:lineRule="auto"/>
        <w:jc w:val="center"/>
        <w:rPr>
          <w:rFonts w:ascii="Times New Roman" w:hAnsi="Times New Roman"/>
          <w:sz w:val="28"/>
          <w:szCs w:val="24"/>
        </w:rPr>
      </w:pPr>
      <w:r w:rsidRPr="00284425">
        <w:rPr>
          <w:rFonts w:ascii="Times New Roman" w:hAnsi="Times New Roman"/>
          <w:sz w:val="28"/>
          <w:szCs w:val="24"/>
        </w:rPr>
        <w:t xml:space="preserve">          </w:t>
      </w:r>
      <w:bookmarkStart w:id="7" w:name="_Hlk237136807"/>
      <w:r w:rsidR="00024B6D" w:rsidRPr="00284425">
        <w:rPr>
          <w:rFonts w:ascii="Times New Roman" w:hAnsi="Times New Roman"/>
        </w:rPr>
        <w:t xml:space="preserve">Prof Dr </w:t>
      </w:r>
      <w:proofErr w:type="spellStart"/>
      <w:r w:rsidR="00024B6D" w:rsidRPr="00284425">
        <w:rPr>
          <w:rFonts w:ascii="Times New Roman" w:hAnsi="Times New Roman"/>
        </w:rPr>
        <w:t>Saira</w:t>
      </w:r>
      <w:proofErr w:type="spellEnd"/>
      <w:r w:rsidR="00024B6D" w:rsidRPr="00284425">
        <w:rPr>
          <w:rFonts w:ascii="Times New Roman" w:hAnsi="Times New Roman"/>
        </w:rPr>
        <w:t xml:space="preserve"> </w:t>
      </w:r>
      <w:proofErr w:type="spellStart"/>
      <w:r w:rsidR="00024B6D" w:rsidRPr="00284425">
        <w:rPr>
          <w:rFonts w:ascii="Times New Roman" w:hAnsi="Times New Roman"/>
        </w:rPr>
        <w:t>Andleeb</w:t>
      </w:r>
      <w:proofErr w:type="spellEnd"/>
      <w:r w:rsidR="00024B6D" w:rsidRPr="00284425">
        <w:rPr>
          <w:rFonts w:ascii="Times New Roman" w:hAnsi="Times New Roman"/>
        </w:rPr>
        <w:t xml:space="preserve"> Gilani</w:t>
      </w:r>
      <w:bookmarkEnd w:id="7"/>
    </w:p>
    <w:p w14:paraId="29F13607" w14:textId="77777777" w:rsidR="007E273D" w:rsidRPr="00284425" w:rsidRDefault="007E273D" w:rsidP="007E273D">
      <w:pPr>
        <w:spacing w:line="240" w:lineRule="auto"/>
        <w:rPr>
          <w:rFonts w:ascii="Times New Roman" w:hAnsi="Times New Roman"/>
          <w:sz w:val="30"/>
          <w:szCs w:val="24"/>
        </w:rPr>
      </w:pPr>
    </w:p>
    <w:p w14:paraId="25B27BD8" w14:textId="77777777" w:rsidR="007E273D" w:rsidRPr="00284425" w:rsidRDefault="007E273D" w:rsidP="007E273D">
      <w:pPr>
        <w:spacing w:line="240" w:lineRule="auto"/>
        <w:rPr>
          <w:rFonts w:ascii="Times New Roman" w:hAnsi="Times New Roman"/>
          <w:sz w:val="30"/>
          <w:szCs w:val="24"/>
        </w:rPr>
      </w:pPr>
    </w:p>
    <w:p w14:paraId="4B45C404" w14:textId="77777777" w:rsidR="007E273D" w:rsidRPr="00284425" w:rsidRDefault="007E273D" w:rsidP="007E273D">
      <w:pPr>
        <w:spacing w:line="240" w:lineRule="auto"/>
        <w:rPr>
          <w:rFonts w:ascii="Times New Roman" w:hAnsi="Times New Roman"/>
          <w:sz w:val="30"/>
          <w:szCs w:val="24"/>
        </w:rPr>
      </w:pPr>
    </w:p>
    <w:p w14:paraId="4E7DB048" w14:textId="77777777" w:rsidR="007E273D" w:rsidRPr="00284425" w:rsidRDefault="00E9295B" w:rsidP="007E273D">
      <w:pPr>
        <w:spacing w:line="240" w:lineRule="auto"/>
        <w:jc w:val="center"/>
        <w:rPr>
          <w:rFonts w:ascii="Times New Roman" w:hAnsi="Times New Roman"/>
          <w:sz w:val="28"/>
          <w:szCs w:val="24"/>
        </w:rPr>
      </w:pPr>
      <w:r w:rsidRPr="00284425">
        <w:rPr>
          <w:rFonts w:ascii="Times New Roman" w:hAnsi="Times New Roman"/>
          <w:sz w:val="28"/>
          <w:szCs w:val="24"/>
        </w:rPr>
        <w:t xml:space="preserve">       </w:t>
      </w:r>
      <w:r w:rsidR="007E273D" w:rsidRPr="00284425">
        <w:rPr>
          <w:rFonts w:ascii="Times New Roman" w:hAnsi="Times New Roman"/>
          <w:sz w:val="28"/>
          <w:szCs w:val="24"/>
        </w:rPr>
        <w:t xml:space="preserve">Presented by: </w:t>
      </w:r>
    </w:p>
    <w:p w14:paraId="46E0AA66" w14:textId="5430ED49" w:rsidR="007E273D" w:rsidRPr="00284425" w:rsidRDefault="00E9295B" w:rsidP="007E273D">
      <w:pPr>
        <w:spacing w:line="240" w:lineRule="auto"/>
        <w:jc w:val="center"/>
        <w:rPr>
          <w:rFonts w:ascii="Times New Roman" w:hAnsi="Times New Roman"/>
          <w:b/>
          <w:sz w:val="28"/>
          <w:szCs w:val="24"/>
        </w:rPr>
      </w:pPr>
      <w:r w:rsidRPr="00284425">
        <w:rPr>
          <w:rFonts w:ascii="Times New Roman" w:hAnsi="Times New Roman"/>
          <w:b/>
          <w:sz w:val="28"/>
          <w:szCs w:val="24"/>
        </w:rPr>
        <w:t xml:space="preserve">           </w:t>
      </w:r>
      <w:r w:rsidR="007E273D" w:rsidRPr="00284425">
        <w:rPr>
          <w:rFonts w:ascii="Times New Roman" w:hAnsi="Times New Roman"/>
          <w:b/>
          <w:sz w:val="28"/>
          <w:szCs w:val="24"/>
        </w:rPr>
        <w:t xml:space="preserve">Group ID: </w:t>
      </w:r>
      <w:r w:rsidR="00024B6D" w:rsidRPr="00284425">
        <w:rPr>
          <w:rFonts w:ascii="Times New Roman" w:hAnsi="Times New Roman"/>
          <w:b/>
          <w:sz w:val="28"/>
          <w:szCs w:val="24"/>
        </w:rPr>
        <w:t>F-3</w:t>
      </w:r>
    </w:p>
    <w:p w14:paraId="33F5E8A4" w14:textId="77777777" w:rsidR="007E273D" w:rsidRPr="00284425" w:rsidRDefault="007E273D" w:rsidP="007E273D">
      <w:pPr>
        <w:spacing w:line="240" w:lineRule="auto"/>
        <w:jc w:val="center"/>
        <w:rPr>
          <w:rFonts w:ascii="Times New Roman" w:hAnsi="Times New Roman"/>
          <w:szCs w:val="24"/>
        </w:rPr>
      </w:pPr>
    </w:p>
    <w:p w14:paraId="757E0434" w14:textId="7B2DB82C" w:rsidR="007E273D" w:rsidRPr="00284425" w:rsidRDefault="007E273D" w:rsidP="00AF2A3C">
      <w:pPr>
        <w:spacing w:line="240" w:lineRule="auto"/>
        <w:ind w:left="1440" w:firstLine="720"/>
        <w:rPr>
          <w:rFonts w:ascii="Times New Roman" w:hAnsi="Times New Roman"/>
          <w:sz w:val="28"/>
          <w:szCs w:val="24"/>
        </w:rPr>
      </w:pPr>
      <w:r w:rsidRPr="00284425">
        <w:rPr>
          <w:rFonts w:ascii="Times New Roman" w:hAnsi="Times New Roman"/>
          <w:sz w:val="28"/>
          <w:szCs w:val="24"/>
        </w:rPr>
        <w:t>Student Reg#</w:t>
      </w:r>
      <w:r w:rsidRPr="00284425">
        <w:rPr>
          <w:rFonts w:ascii="Times New Roman" w:hAnsi="Times New Roman"/>
          <w:sz w:val="28"/>
          <w:szCs w:val="24"/>
        </w:rPr>
        <w:tab/>
      </w:r>
      <w:r w:rsidRPr="00284425">
        <w:rPr>
          <w:rFonts w:ascii="Times New Roman" w:hAnsi="Times New Roman"/>
          <w:sz w:val="28"/>
          <w:szCs w:val="24"/>
        </w:rPr>
        <w:tab/>
      </w:r>
      <w:r w:rsidRPr="00284425">
        <w:rPr>
          <w:rFonts w:ascii="Times New Roman" w:hAnsi="Times New Roman"/>
          <w:sz w:val="28"/>
          <w:szCs w:val="24"/>
        </w:rPr>
        <w:tab/>
        <w:t>Student Name</w:t>
      </w:r>
    </w:p>
    <w:p w14:paraId="23FF6B3E" w14:textId="13B4E8F5" w:rsidR="00AF2A3C" w:rsidRPr="00284425" w:rsidRDefault="00AF2A3C" w:rsidP="00AF2A3C">
      <w:pPr>
        <w:spacing w:line="240" w:lineRule="auto"/>
        <w:ind w:left="1440" w:firstLine="720"/>
        <w:rPr>
          <w:rFonts w:ascii="Times New Roman" w:hAnsi="Times New Roman"/>
          <w:sz w:val="28"/>
          <w:szCs w:val="24"/>
        </w:rPr>
      </w:pPr>
      <w:r w:rsidRPr="00284425">
        <w:rPr>
          <w:rFonts w:ascii="Times New Roman" w:hAnsi="Times New Roman"/>
          <w:sz w:val="28"/>
          <w:szCs w:val="24"/>
        </w:rPr>
        <w:t>L1F23BSCS0192</w:t>
      </w:r>
      <w:r w:rsidRPr="00284425">
        <w:rPr>
          <w:rFonts w:ascii="Times New Roman" w:hAnsi="Times New Roman"/>
          <w:sz w:val="28"/>
          <w:szCs w:val="24"/>
        </w:rPr>
        <w:tab/>
      </w:r>
      <w:r w:rsidRPr="00284425">
        <w:rPr>
          <w:rFonts w:ascii="Times New Roman" w:hAnsi="Times New Roman"/>
          <w:sz w:val="28"/>
          <w:szCs w:val="24"/>
        </w:rPr>
        <w:tab/>
      </w:r>
      <w:r w:rsidRPr="00284425">
        <w:rPr>
          <w:rFonts w:ascii="Times New Roman" w:hAnsi="Times New Roman"/>
          <w:sz w:val="28"/>
          <w:szCs w:val="24"/>
        </w:rPr>
        <w:tab/>
        <w:t>Faisal Khalid</w:t>
      </w:r>
    </w:p>
    <w:p w14:paraId="1E59AF69" w14:textId="3D00FDC9" w:rsidR="00AF2A3C" w:rsidRPr="00284425" w:rsidRDefault="00AF2A3C" w:rsidP="00AF2A3C">
      <w:pPr>
        <w:spacing w:line="240" w:lineRule="auto"/>
        <w:ind w:left="1440" w:firstLine="720"/>
        <w:rPr>
          <w:rFonts w:ascii="Times New Roman" w:hAnsi="Times New Roman"/>
          <w:sz w:val="28"/>
          <w:szCs w:val="24"/>
        </w:rPr>
      </w:pPr>
      <w:r w:rsidRPr="00284425">
        <w:rPr>
          <w:rFonts w:ascii="Times New Roman" w:hAnsi="Times New Roman"/>
          <w:sz w:val="28"/>
          <w:szCs w:val="24"/>
        </w:rPr>
        <w:t>L1F23BSCS0199</w:t>
      </w:r>
      <w:r w:rsidRPr="00284425">
        <w:rPr>
          <w:rFonts w:ascii="Times New Roman" w:hAnsi="Times New Roman"/>
          <w:sz w:val="28"/>
          <w:szCs w:val="24"/>
        </w:rPr>
        <w:tab/>
      </w:r>
      <w:r w:rsidRPr="00284425">
        <w:rPr>
          <w:rFonts w:ascii="Times New Roman" w:hAnsi="Times New Roman"/>
          <w:sz w:val="28"/>
          <w:szCs w:val="24"/>
        </w:rPr>
        <w:tab/>
      </w:r>
      <w:r w:rsidRPr="00284425">
        <w:rPr>
          <w:rFonts w:ascii="Times New Roman" w:hAnsi="Times New Roman"/>
          <w:sz w:val="28"/>
          <w:szCs w:val="24"/>
        </w:rPr>
        <w:tab/>
        <w:t xml:space="preserve">Shah </w:t>
      </w:r>
      <w:proofErr w:type="spellStart"/>
      <w:r w:rsidRPr="00284425">
        <w:rPr>
          <w:rFonts w:ascii="Times New Roman" w:hAnsi="Times New Roman"/>
          <w:sz w:val="28"/>
          <w:szCs w:val="24"/>
        </w:rPr>
        <w:t>Wali</w:t>
      </w:r>
      <w:proofErr w:type="spellEnd"/>
    </w:p>
    <w:p w14:paraId="6E38C364" w14:textId="4FCB4A55" w:rsidR="00AF2A3C" w:rsidRPr="00284425" w:rsidRDefault="00AF2A3C" w:rsidP="00AF2A3C">
      <w:pPr>
        <w:spacing w:line="240" w:lineRule="auto"/>
        <w:ind w:left="1440" w:firstLine="720"/>
        <w:rPr>
          <w:rFonts w:ascii="Times New Roman" w:hAnsi="Times New Roman"/>
          <w:sz w:val="28"/>
          <w:szCs w:val="24"/>
        </w:rPr>
      </w:pPr>
      <w:r w:rsidRPr="00284425">
        <w:rPr>
          <w:rFonts w:ascii="Times New Roman" w:hAnsi="Times New Roman"/>
          <w:sz w:val="28"/>
          <w:szCs w:val="24"/>
        </w:rPr>
        <w:t>L1F23BSCS0</w:t>
      </w:r>
      <w:r w:rsidR="004F7191" w:rsidRPr="00284425">
        <w:rPr>
          <w:rFonts w:ascii="Times New Roman" w:hAnsi="Times New Roman"/>
          <w:sz w:val="28"/>
          <w:szCs w:val="24"/>
        </w:rPr>
        <w:t>669</w:t>
      </w:r>
      <w:r w:rsidRPr="00284425">
        <w:rPr>
          <w:rFonts w:ascii="Times New Roman" w:hAnsi="Times New Roman"/>
          <w:sz w:val="28"/>
          <w:szCs w:val="24"/>
        </w:rPr>
        <w:tab/>
      </w:r>
      <w:r w:rsidRPr="00284425">
        <w:rPr>
          <w:rFonts w:ascii="Times New Roman" w:hAnsi="Times New Roman"/>
          <w:sz w:val="28"/>
          <w:szCs w:val="24"/>
        </w:rPr>
        <w:tab/>
      </w:r>
      <w:r w:rsidRPr="00284425">
        <w:rPr>
          <w:rFonts w:ascii="Times New Roman" w:hAnsi="Times New Roman"/>
          <w:sz w:val="28"/>
          <w:szCs w:val="24"/>
        </w:rPr>
        <w:tab/>
      </w:r>
      <w:proofErr w:type="spellStart"/>
      <w:r w:rsidR="004F7191" w:rsidRPr="00284425">
        <w:rPr>
          <w:rFonts w:ascii="Times New Roman" w:hAnsi="Times New Roman"/>
          <w:sz w:val="28"/>
          <w:szCs w:val="24"/>
        </w:rPr>
        <w:t>Wajeeh</w:t>
      </w:r>
      <w:proofErr w:type="spellEnd"/>
      <w:r w:rsidR="004F7191" w:rsidRPr="00284425">
        <w:rPr>
          <w:rFonts w:ascii="Times New Roman" w:hAnsi="Times New Roman"/>
          <w:sz w:val="28"/>
          <w:szCs w:val="24"/>
        </w:rPr>
        <w:t xml:space="preserve"> </w:t>
      </w:r>
      <w:proofErr w:type="spellStart"/>
      <w:r w:rsidR="004F7191" w:rsidRPr="00284425">
        <w:rPr>
          <w:rFonts w:ascii="Times New Roman" w:hAnsi="Times New Roman"/>
          <w:sz w:val="28"/>
          <w:szCs w:val="24"/>
        </w:rPr>
        <w:t>ur</w:t>
      </w:r>
      <w:proofErr w:type="spellEnd"/>
      <w:r w:rsidR="004F7191" w:rsidRPr="00284425">
        <w:rPr>
          <w:rFonts w:ascii="Times New Roman" w:hAnsi="Times New Roman"/>
          <w:sz w:val="28"/>
          <w:szCs w:val="24"/>
        </w:rPr>
        <w:t xml:space="preserve"> Rehman</w:t>
      </w:r>
    </w:p>
    <w:p w14:paraId="38184FEC" w14:textId="3F540038" w:rsidR="00AF2A3C" w:rsidRPr="00284425" w:rsidRDefault="00AF2A3C" w:rsidP="00AF2A3C">
      <w:pPr>
        <w:spacing w:line="240" w:lineRule="auto"/>
        <w:ind w:left="1440" w:firstLine="720"/>
        <w:rPr>
          <w:rFonts w:ascii="Times New Roman" w:hAnsi="Times New Roman"/>
          <w:sz w:val="28"/>
          <w:szCs w:val="24"/>
        </w:rPr>
      </w:pPr>
      <w:r w:rsidRPr="00284425">
        <w:rPr>
          <w:rFonts w:ascii="Times New Roman" w:hAnsi="Times New Roman"/>
          <w:sz w:val="28"/>
          <w:szCs w:val="24"/>
        </w:rPr>
        <w:t>L1F23BSCS0</w:t>
      </w:r>
      <w:r w:rsidR="004F7191" w:rsidRPr="00284425">
        <w:rPr>
          <w:rFonts w:ascii="Times New Roman" w:hAnsi="Times New Roman"/>
          <w:sz w:val="28"/>
          <w:szCs w:val="24"/>
        </w:rPr>
        <w:t>204</w:t>
      </w:r>
      <w:r w:rsidRPr="00284425">
        <w:rPr>
          <w:rFonts w:ascii="Times New Roman" w:hAnsi="Times New Roman"/>
          <w:sz w:val="28"/>
          <w:szCs w:val="24"/>
        </w:rPr>
        <w:tab/>
      </w:r>
      <w:r w:rsidRPr="00284425">
        <w:rPr>
          <w:rFonts w:ascii="Times New Roman" w:hAnsi="Times New Roman"/>
          <w:sz w:val="28"/>
          <w:szCs w:val="24"/>
        </w:rPr>
        <w:tab/>
      </w:r>
      <w:r w:rsidRPr="00284425">
        <w:rPr>
          <w:rFonts w:ascii="Times New Roman" w:hAnsi="Times New Roman"/>
          <w:sz w:val="28"/>
          <w:szCs w:val="24"/>
        </w:rPr>
        <w:tab/>
      </w:r>
      <w:r w:rsidR="004F7191" w:rsidRPr="00284425">
        <w:rPr>
          <w:rFonts w:ascii="Times New Roman" w:hAnsi="Times New Roman"/>
          <w:sz w:val="28"/>
          <w:szCs w:val="24"/>
        </w:rPr>
        <w:t>M. Hammad</w:t>
      </w:r>
    </w:p>
    <w:p w14:paraId="7E744648" w14:textId="77777777" w:rsidR="007E273D" w:rsidRPr="00284425" w:rsidRDefault="007E273D" w:rsidP="007E273D">
      <w:pPr>
        <w:spacing w:line="240" w:lineRule="auto"/>
        <w:jc w:val="center"/>
        <w:rPr>
          <w:rFonts w:ascii="Times New Roman" w:hAnsi="Times New Roman"/>
          <w:b/>
          <w:sz w:val="32"/>
        </w:rPr>
      </w:pPr>
    </w:p>
    <w:p w14:paraId="4DB9410D" w14:textId="77777777" w:rsidR="007E273D" w:rsidRPr="00284425" w:rsidRDefault="007E273D" w:rsidP="007E273D">
      <w:pPr>
        <w:spacing w:line="240" w:lineRule="auto"/>
        <w:jc w:val="center"/>
        <w:rPr>
          <w:rFonts w:ascii="Times New Roman" w:hAnsi="Times New Roman"/>
          <w:b/>
          <w:sz w:val="32"/>
        </w:rPr>
      </w:pPr>
    </w:p>
    <w:p w14:paraId="5701642A" w14:textId="77777777" w:rsidR="007E273D" w:rsidRPr="00284425" w:rsidRDefault="007E273D" w:rsidP="007E273D">
      <w:pPr>
        <w:spacing w:line="240" w:lineRule="auto"/>
        <w:jc w:val="center"/>
        <w:rPr>
          <w:rFonts w:ascii="Times New Roman" w:hAnsi="Times New Roman"/>
          <w:b/>
          <w:sz w:val="32"/>
        </w:rPr>
      </w:pPr>
      <w:r w:rsidRPr="00284425">
        <w:rPr>
          <w:rFonts w:ascii="Times New Roman" w:hAnsi="Times New Roman"/>
          <w:b/>
          <w:sz w:val="32"/>
        </w:rPr>
        <w:t>Faculty of Information Technology</w:t>
      </w:r>
      <w:r w:rsidR="002D6769" w:rsidRPr="00284425">
        <w:rPr>
          <w:rFonts w:ascii="Times New Roman" w:hAnsi="Times New Roman"/>
          <w:b/>
          <w:sz w:val="32"/>
        </w:rPr>
        <w:t xml:space="preserve"> &amp; Computer Science</w:t>
      </w:r>
    </w:p>
    <w:p w14:paraId="6B6C944B" w14:textId="77777777" w:rsidR="007E273D" w:rsidRPr="00284425" w:rsidRDefault="007E273D" w:rsidP="007E273D">
      <w:pPr>
        <w:spacing w:line="240" w:lineRule="auto"/>
        <w:jc w:val="center"/>
        <w:rPr>
          <w:rFonts w:ascii="Times New Roman" w:hAnsi="Times New Roman"/>
          <w:szCs w:val="24"/>
        </w:rPr>
      </w:pPr>
    </w:p>
    <w:p w14:paraId="3F81F6CF" w14:textId="77777777" w:rsidR="007E273D" w:rsidRPr="00284425" w:rsidRDefault="007E273D" w:rsidP="007E273D">
      <w:pPr>
        <w:spacing w:line="240" w:lineRule="auto"/>
        <w:jc w:val="center"/>
        <w:rPr>
          <w:rFonts w:ascii="Times New Roman" w:hAnsi="Times New Roman"/>
          <w:b/>
          <w:sz w:val="48"/>
          <w:szCs w:val="24"/>
        </w:rPr>
      </w:pPr>
      <w:smartTag w:uri="urn:schemas-microsoft-com:office:smarttags" w:element="place">
        <w:smartTag w:uri="urn:schemas-microsoft-com:office:smarttags" w:element="PlaceType">
          <w:r w:rsidRPr="00284425">
            <w:rPr>
              <w:rFonts w:ascii="Times New Roman" w:hAnsi="Times New Roman"/>
              <w:b/>
              <w:sz w:val="48"/>
              <w:szCs w:val="24"/>
            </w:rPr>
            <w:t>University</w:t>
          </w:r>
        </w:smartTag>
        <w:r w:rsidRPr="00284425">
          <w:rPr>
            <w:rFonts w:ascii="Times New Roman" w:hAnsi="Times New Roman"/>
            <w:b/>
            <w:sz w:val="48"/>
            <w:szCs w:val="24"/>
          </w:rPr>
          <w:t xml:space="preserve"> of </w:t>
        </w:r>
        <w:smartTag w:uri="urn:schemas-microsoft-com:office:smarttags" w:element="PlaceName">
          <w:r w:rsidRPr="00284425">
            <w:rPr>
              <w:rFonts w:ascii="Times New Roman" w:hAnsi="Times New Roman"/>
              <w:b/>
              <w:sz w:val="48"/>
              <w:szCs w:val="24"/>
            </w:rPr>
            <w:t>Central Punjab</w:t>
          </w:r>
        </w:smartTag>
      </w:smartTag>
    </w:p>
    <w:p w14:paraId="77E63CE3" w14:textId="76DB4948" w:rsidR="00C26D4D" w:rsidRPr="00284425" w:rsidRDefault="007E273D" w:rsidP="00F17E5A">
      <w:pPr>
        <w:pStyle w:val="Title"/>
        <w:spacing w:after="100" w:afterAutospacing="1"/>
        <w:jc w:val="left"/>
        <w:rPr>
          <w:rFonts w:ascii="Times New Roman" w:hAnsi="Times New Roman"/>
          <w:sz w:val="36"/>
          <w:szCs w:val="36"/>
        </w:rPr>
      </w:pPr>
      <w:r w:rsidRPr="00284425">
        <w:rPr>
          <w:rFonts w:ascii="Times New Roman" w:hAnsi="Times New Roman"/>
        </w:rPr>
        <w:br w:type="page"/>
      </w:r>
      <w:r w:rsidR="00C26D4D" w:rsidRPr="00284425">
        <w:rPr>
          <w:rFonts w:ascii="Times New Roman" w:hAnsi="Times New Roman"/>
          <w:sz w:val="36"/>
          <w:szCs w:val="36"/>
        </w:rPr>
        <w:lastRenderedPageBreak/>
        <w:t>Software Requirements Specification</w:t>
      </w:r>
    </w:p>
    <w:p w14:paraId="56BABA90" w14:textId="672C0A17" w:rsidR="00C26D4D" w:rsidRPr="00284425" w:rsidRDefault="00C26D4D" w:rsidP="00F17E5A">
      <w:pPr>
        <w:pStyle w:val="Title"/>
        <w:jc w:val="left"/>
        <w:rPr>
          <w:rFonts w:ascii="Times New Roman" w:hAnsi="Times New Roman"/>
          <w:b w:val="0"/>
          <w:sz w:val="36"/>
          <w:szCs w:val="36"/>
        </w:rPr>
      </w:pPr>
      <w:r w:rsidRPr="00284425">
        <w:rPr>
          <w:rFonts w:ascii="Times New Roman" w:hAnsi="Times New Roman"/>
          <w:b w:val="0"/>
          <w:sz w:val="36"/>
          <w:szCs w:val="36"/>
        </w:rPr>
        <w:t>Version</w:t>
      </w:r>
      <w:r w:rsidR="00F17E5A" w:rsidRPr="00284425">
        <w:rPr>
          <w:rFonts w:ascii="Times New Roman" w:hAnsi="Times New Roman"/>
          <w:b w:val="0"/>
          <w:sz w:val="36"/>
          <w:szCs w:val="36"/>
        </w:rPr>
        <w:t xml:space="preserve">: </w:t>
      </w:r>
      <w:r w:rsidRPr="00284425">
        <w:rPr>
          <w:rFonts w:ascii="Times New Roman" w:hAnsi="Times New Roman"/>
          <w:b w:val="0"/>
          <w:sz w:val="36"/>
          <w:szCs w:val="36"/>
        </w:rPr>
        <w:t xml:space="preserve"> </w:t>
      </w:r>
      <w:r w:rsidR="00254EC0" w:rsidRPr="00284425">
        <w:rPr>
          <w:rFonts w:ascii="Times New Roman" w:hAnsi="Times New Roman"/>
          <w:b w:val="0"/>
          <w:sz w:val="36"/>
          <w:szCs w:val="36"/>
        </w:rPr>
        <w:t>1.</w:t>
      </w:r>
      <w:r w:rsidR="000D2088" w:rsidRPr="00284425">
        <w:rPr>
          <w:rFonts w:ascii="Times New Roman" w:hAnsi="Times New Roman"/>
          <w:b w:val="0"/>
          <w:sz w:val="36"/>
          <w:szCs w:val="36"/>
        </w:rPr>
        <w:t>20</w:t>
      </w:r>
    </w:p>
    <w:p w14:paraId="320DCE5F" w14:textId="77777777" w:rsidR="00F17E5A" w:rsidRPr="00284425" w:rsidRDefault="004D065D" w:rsidP="00F17E5A">
      <w:pPr>
        <w:pStyle w:val="Title"/>
        <w:spacing w:after="100" w:afterAutospacing="1"/>
        <w:jc w:val="left"/>
        <w:rPr>
          <w:rFonts w:ascii="Times New Roman" w:hAnsi="Times New Roman"/>
          <w:sz w:val="36"/>
          <w:szCs w:val="36"/>
        </w:rPr>
      </w:pPr>
      <w:r w:rsidRPr="00284425">
        <w:rPr>
          <w:rFonts w:ascii="Times New Roman" w:hAnsi="Times New Roman"/>
          <w:sz w:val="36"/>
          <w:szCs w:val="36"/>
        </w:rPr>
        <w:t>Product Owner</w:t>
      </w:r>
      <w:r w:rsidR="00F17E5A" w:rsidRPr="00284425">
        <w:rPr>
          <w:rFonts w:ascii="Times New Roman" w:hAnsi="Times New Roman"/>
          <w:sz w:val="36"/>
          <w:szCs w:val="36"/>
        </w:rPr>
        <w:t xml:space="preserve">: </w:t>
      </w:r>
    </w:p>
    <w:p w14:paraId="45B46500" w14:textId="797DEF70" w:rsidR="00F17E5A" w:rsidRPr="00284425" w:rsidRDefault="00B27A8B" w:rsidP="00DC71C4">
      <w:pPr>
        <w:pStyle w:val="Title"/>
        <w:spacing w:after="100" w:afterAutospacing="1"/>
        <w:jc w:val="left"/>
        <w:rPr>
          <w:rFonts w:ascii="Times New Roman" w:hAnsi="Times New Roman"/>
          <w:b w:val="0"/>
          <w:sz w:val="36"/>
          <w:szCs w:val="36"/>
        </w:rPr>
      </w:pPr>
      <w:r w:rsidRPr="00284425">
        <w:rPr>
          <w:rFonts w:ascii="Times New Roman" w:hAnsi="Times New Roman"/>
          <w:b w:val="0"/>
          <w:sz w:val="36"/>
          <w:szCs w:val="36"/>
        </w:rPr>
        <w:t xml:space="preserve">Prof Dr </w:t>
      </w:r>
      <w:proofErr w:type="spellStart"/>
      <w:r w:rsidRPr="00284425">
        <w:rPr>
          <w:rFonts w:ascii="Times New Roman" w:hAnsi="Times New Roman"/>
          <w:b w:val="0"/>
          <w:sz w:val="36"/>
          <w:szCs w:val="36"/>
        </w:rPr>
        <w:t>Saira</w:t>
      </w:r>
      <w:proofErr w:type="spellEnd"/>
      <w:r w:rsidRPr="00284425">
        <w:rPr>
          <w:rFonts w:ascii="Times New Roman" w:hAnsi="Times New Roman"/>
          <w:b w:val="0"/>
          <w:sz w:val="36"/>
          <w:szCs w:val="36"/>
        </w:rPr>
        <w:t xml:space="preserve"> </w:t>
      </w:r>
      <w:proofErr w:type="spellStart"/>
      <w:r w:rsidRPr="00284425">
        <w:rPr>
          <w:rFonts w:ascii="Times New Roman" w:hAnsi="Times New Roman"/>
          <w:b w:val="0"/>
          <w:sz w:val="36"/>
          <w:szCs w:val="36"/>
        </w:rPr>
        <w:t>Andleeb</w:t>
      </w:r>
      <w:proofErr w:type="spellEnd"/>
      <w:r w:rsidRPr="00284425">
        <w:rPr>
          <w:rFonts w:ascii="Times New Roman" w:hAnsi="Times New Roman"/>
          <w:b w:val="0"/>
          <w:sz w:val="36"/>
          <w:szCs w:val="36"/>
        </w:rPr>
        <w:t xml:space="preserve"> Gilani</w:t>
      </w:r>
    </w:p>
    <w:p w14:paraId="2ED97B20" w14:textId="7A5C65A5" w:rsidR="004D065D" w:rsidRPr="00284425" w:rsidRDefault="004D065D" w:rsidP="00F17E5A">
      <w:pPr>
        <w:pStyle w:val="Title"/>
        <w:spacing w:after="100" w:afterAutospacing="1"/>
        <w:jc w:val="left"/>
        <w:rPr>
          <w:rFonts w:ascii="Times New Roman" w:hAnsi="Times New Roman"/>
          <w:sz w:val="36"/>
          <w:szCs w:val="36"/>
        </w:rPr>
      </w:pPr>
      <w:r w:rsidRPr="00284425">
        <w:rPr>
          <w:rFonts w:ascii="Times New Roman" w:hAnsi="Times New Roman"/>
          <w:sz w:val="36"/>
          <w:szCs w:val="36"/>
        </w:rPr>
        <w:t>Scrum Master</w:t>
      </w:r>
    </w:p>
    <w:p w14:paraId="68554973" w14:textId="4AB47119" w:rsidR="00C26D4D" w:rsidRPr="00284425" w:rsidRDefault="00B27A8B" w:rsidP="00F17E5A">
      <w:pPr>
        <w:pStyle w:val="Title"/>
        <w:spacing w:after="100" w:afterAutospacing="1"/>
        <w:jc w:val="left"/>
        <w:rPr>
          <w:rFonts w:ascii="Times New Roman" w:hAnsi="Times New Roman"/>
          <w:b w:val="0"/>
          <w:sz w:val="36"/>
          <w:szCs w:val="36"/>
        </w:rPr>
      </w:pPr>
      <w:r w:rsidRPr="00284425">
        <w:rPr>
          <w:rFonts w:ascii="Times New Roman" w:hAnsi="Times New Roman"/>
          <w:b w:val="0"/>
          <w:sz w:val="36"/>
          <w:szCs w:val="36"/>
        </w:rPr>
        <w:t>Faisal Khalid</w:t>
      </w:r>
    </w:p>
    <w:p w14:paraId="2AEF9DEA" w14:textId="0B2939DB" w:rsidR="00C26D4D" w:rsidRPr="00284425" w:rsidRDefault="00FF70CD" w:rsidP="00F17E5A">
      <w:pPr>
        <w:pStyle w:val="Title"/>
        <w:spacing w:after="100" w:afterAutospacing="1"/>
        <w:jc w:val="left"/>
        <w:rPr>
          <w:rFonts w:ascii="Times New Roman" w:hAnsi="Times New Roman"/>
          <w:b w:val="0"/>
          <w:sz w:val="36"/>
          <w:szCs w:val="36"/>
        </w:rPr>
      </w:pPr>
      <w:r w:rsidRPr="00284425">
        <w:rPr>
          <w:rFonts w:ascii="Times New Roman" w:hAnsi="Times New Roman"/>
          <w:b w:val="0"/>
          <w:sz w:val="36"/>
          <w:szCs w:val="36"/>
        </w:rPr>
        <w:t>Group</w:t>
      </w:r>
      <w:r w:rsidR="00C26D4D" w:rsidRPr="00284425">
        <w:rPr>
          <w:rFonts w:ascii="Times New Roman" w:hAnsi="Times New Roman"/>
          <w:b w:val="0"/>
          <w:sz w:val="36"/>
          <w:szCs w:val="36"/>
        </w:rPr>
        <w:t xml:space="preserve"> </w:t>
      </w:r>
      <w:r w:rsidR="00AF0F31" w:rsidRPr="00284425">
        <w:rPr>
          <w:rFonts w:ascii="Times New Roman" w:hAnsi="Times New Roman"/>
          <w:b w:val="0"/>
          <w:sz w:val="36"/>
          <w:szCs w:val="36"/>
        </w:rPr>
        <w:t>F-3</w:t>
      </w:r>
    </w:p>
    <w:p w14:paraId="784DDFC1" w14:textId="77777777" w:rsidR="00F17E5A" w:rsidRPr="00284425" w:rsidRDefault="00F17E5A" w:rsidP="00F17E5A">
      <w:pPr>
        <w:pStyle w:val="Title"/>
        <w:spacing w:after="100" w:afterAutospacing="1"/>
        <w:jc w:val="left"/>
        <w:rPr>
          <w:rFonts w:ascii="Times New Roman" w:hAnsi="Times New Roman"/>
          <w:sz w:val="36"/>
          <w:szCs w:val="36"/>
        </w:rPr>
      </w:pPr>
    </w:p>
    <w:p w14:paraId="4589EB61" w14:textId="366C6AE7" w:rsidR="004D065D" w:rsidRPr="00284425" w:rsidRDefault="004D065D" w:rsidP="00F17E5A">
      <w:pPr>
        <w:pStyle w:val="Title"/>
        <w:spacing w:after="100" w:afterAutospacing="1"/>
        <w:jc w:val="left"/>
        <w:rPr>
          <w:rFonts w:ascii="Times New Roman" w:hAnsi="Times New Roman"/>
          <w:sz w:val="36"/>
          <w:szCs w:val="36"/>
        </w:rPr>
      </w:pPr>
      <w:r w:rsidRPr="00284425">
        <w:rPr>
          <w:rFonts w:ascii="Times New Roman" w:hAnsi="Times New Roman"/>
          <w:sz w:val="36"/>
          <w:szCs w:val="36"/>
        </w:rPr>
        <w:t>Team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415"/>
        <w:gridCol w:w="4555"/>
      </w:tblGrid>
      <w:tr w:rsidR="00C26D4D" w:rsidRPr="00284425" w14:paraId="2B8C1FED" w14:textId="77777777" w:rsidTr="00AF0F31">
        <w:trPr>
          <w:trHeight w:val="800"/>
          <w:jc w:val="center"/>
        </w:trPr>
        <w:tc>
          <w:tcPr>
            <w:tcW w:w="3415" w:type="dxa"/>
            <w:vAlign w:val="center"/>
          </w:tcPr>
          <w:p w14:paraId="5717CC1E" w14:textId="77777777" w:rsidR="00C26D4D" w:rsidRPr="00284425" w:rsidRDefault="00C26D4D" w:rsidP="00F17E5A">
            <w:pPr>
              <w:pStyle w:val="ByLine"/>
              <w:spacing w:before="0" w:after="0"/>
              <w:jc w:val="left"/>
              <w:rPr>
                <w:rFonts w:ascii="Times New Roman" w:hAnsi="Times New Roman"/>
                <w:sz w:val="36"/>
                <w:szCs w:val="36"/>
              </w:rPr>
            </w:pPr>
            <w:r w:rsidRPr="00284425">
              <w:rPr>
                <w:rFonts w:ascii="Times New Roman" w:hAnsi="Times New Roman"/>
                <w:kern w:val="0"/>
                <w:sz w:val="36"/>
                <w:szCs w:val="36"/>
              </w:rPr>
              <w:t>Member Name</w:t>
            </w:r>
          </w:p>
        </w:tc>
        <w:tc>
          <w:tcPr>
            <w:tcW w:w="4555" w:type="dxa"/>
            <w:vAlign w:val="center"/>
          </w:tcPr>
          <w:p w14:paraId="46FE799C" w14:textId="77777777" w:rsidR="00C26D4D" w:rsidRPr="00284425" w:rsidRDefault="004D065D" w:rsidP="00F17E5A">
            <w:pPr>
              <w:pStyle w:val="ByLine"/>
              <w:spacing w:before="0" w:after="0"/>
              <w:jc w:val="left"/>
              <w:rPr>
                <w:rFonts w:ascii="Times New Roman" w:hAnsi="Times New Roman"/>
                <w:sz w:val="36"/>
                <w:szCs w:val="36"/>
              </w:rPr>
            </w:pPr>
            <w:r w:rsidRPr="00284425">
              <w:rPr>
                <w:rFonts w:ascii="Times New Roman" w:hAnsi="Times New Roman"/>
                <w:kern w:val="0"/>
                <w:sz w:val="36"/>
                <w:szCs w:val="36"/>
              </w:rPr>
              <w:t>Roles</w:t>
            </w:r>
          </w:p>
        </w:tc>
      </w:tr>
      <w:tr w:rsidR="00C26D4D" w:rsidRPr="00284425" w14:paraId="540056FB" w14:textId="77777777" w:rsidTr="00AF0F31">
        <w:trPr>
          <w:trHeight w:val="368"/>
          <w:jc w:val="center"/>
        </w:trPr>
        <w:tc>
          <w:tcPr>
            <w:tcW w:w="3415" w:type="dxa"/>
          </w:tcPr>
          <w:p w14:paraId="39B1A12A" w14:textId="75DEBBAE" w:rsidR="00C26D4D" w:rsidRPr="00284425" w:rsidRDefault="00AF0F31" w:rsidP="00F17E5A">
            <w:pPr>
              <w:pStyle w:val="ByLine"/>
              <w:spacing w:before="0" w:after="0"/>
              <w:jc w:val="left"/>
              <w:rPr>
                <w:rFonts w:ascii="Times New Roman" w:hAnsi="Times New Roman"/>
                <w:sz w:val="36"/>
                <w:szCs w:val="36"/>
              </w:rPr>
            </w:pPr>
            <w:r w:rsidRPr="00284425">
              <w:rPr>
                <w:rFonts w:ascii="Times New Roman" w:hAnsi="Times New Roman"/>
                <w:sz w:val="36"/>
                <w:szCs w:val="36"/>
              </w:rPr>
              <w:t>Faisal Khalid</w:t>
            </w:r>
          </w:p>
        </w:tc>
        <w:tc>
          <w:tcPr>
            <w:tcW w:w="4555" w:type="dxa"/>
          </w:tcPr>
          <w:p w14:paraId="6E808878" w14:textId="4E12B80C" w:rsidR="00C26D4D" w:rsidRPr="00284425" w:rsidRDefault="00B22394" w:rsidP="00F17E5A">
            <w:pPr>
              <w:pStyle w:val="ByLine"/>
              <w:spacing w:before="0" w:after="0"/>
              <w:jc w:val="left"/>
              <w:rPr>
                <w:rFonts w:ascii="Times New Roman" w:hAnsi="Times New Roman"/>
                <w:sz w:val="36"/>
                <w:szCs w:val="36"/>
              </w:rPr>
            </w:pPr>
            <w:proofErr w:type="spellStart"/>
            <w:r w:rsidRPr="00284425">
              <w:rPr>
                <w:rFonts w:ascii="Times New Roman" w:hAnsi="Times New Roman"/>
                <w:sz w:val="36"/>
                <w:szCs w:val="36"/>
              </w:rPr>
              <w:t>KubeOps</w:t>
            </w:r>
            <w:proofErr w:type="spellEnd"/>
          </w:p>
        </w:tc>
      </w:tr>
      <w:tr w:rsidR="00C26D4D" w:rsidRPr="00284425" w14:paraId="6550FBE9" w14:textId="77777777" w:rsidTr="00AF0F31">
        <w:trPr>
          <w:jc w:val="center"/>
        </w:trPr>
        <w:tc>
          <w:tcPr>
            <w:tcW w:w="3415" w:type="dxa"/>
          </w:tcPr>
          <w:p w14:paraId="2C15D0E6" w14:textId="65BDA24F" w:rsidR="00C26D4D" w:rsidRPr="00284425" w:rsidRDefault="00AF0F31" w:rsidP="00F17E5A">
            <w:pPr>
              <w:pStyle w:val="ByLine"/>
              <w:spacing w:before="0" w:after="0"/>
              <w:jc w:val="left"/>
              <w:rPr>
                <w:rFonts w:ascii="Times New Roman" w:hAnsi="Times New Roman"/>
                <w:sz w:val="36"/>
                <w:szCs w:val="36"/>
              </w:rPr>
            </w:pPr>
            <w:r w:rsidRPr="00284425">
              <w:rPr>
                <w:rFonts w:ascii="Times New Roman" w:hAnsi="Times New Roman"/>
                <w:sz w:val="36"/>
                <w:szCs w:val="36"/>
              </w:rPr>
              <w:t xml:space="preserve">Shah </w:t>
            </w:r>
            <w:proofErr w:type="spellStart"/>
            <w:r w:rsidRPr="00284425">
              <w:rPr>
                <w:rFonts w:ascii="Times New Roman" w:hAnsi="Times New Roman"/>
                <w:sz w:val="36"/>
                <w:szCs w:val="36"/>
              </w:rPr>
              <w:t>Wali</w:t>
            </w:r>
            <w:proofErr w:type="spellEnd"/>
          </w:p>
        </w:tc>
        <w:tc>
          <w:tcPr>
            <w:tcW w:w="4555" w:type="dxa"/>
          </w:tcPr>
          <w:p w14:paraId="5BFBC8BE" w14:textId="5A98920B" w:rsidR="00C26D4D" w:rsidRPr="00284425" w:rsidRDefault="000C578C" w:rsidP="00F17E5A">
            <w:pPr>
              <w:pStyle w:val="ByLine"/>
              <w:spacing w:before="0" w:after="0"/>
              <w:jc w:val="left"/>
              <w:rPr>
                <w:rFonts w:ascii="Times New Roman" w:hAnsi="Times New Roman"/>
                <w:sz w:val="36"/>
                <w:szCs w:val="36"/>
              </w:rPr>
            </w:pPr>
            <w:r w:rsidRPr="00284425">
              <w:rPr>
                <w:rFonts w:ascii="Times New Roman" w:hAnsi="Times New Roman"/>
                <w:sz w:val="36"/>
                <w:szCs w:val="36"/>
              </w:rPr>
              <w:t>FL Security</w:t>
            </w:r>
          </w:p>
        </w:tc>
      </w:tr>
      <w:tr w:rsidR="00C26D4D" w:rsidRPr="00284425" w14:paraId="63122CD4" w14:textId="77777777" w:rsidTr="00AF0F31">
        <w:trPr>
          <w:jc w:val="center"/>
        </w:trPr>
        <w:tc>
          <w:tcPr>
            <w:tcW w:w="3415" w:type="dxa"/>
          </w:tcPr>
          <w:p w14:paraId="6EDD0025" w14:textId="132B8EB5" w:rsidR="00C26D4D" w:rsidRPr="00284425" w:rsidRDefault="00AF0F31" w:rsidP="00F17E5A">
            <w:pPr>
              <w:pStyle w:val="ByLine"/>
              <w:spacing w:before="0" w:after="0"/>
              <w:jc w:val="left"/>
              <w:rPr>
                <w:rFonts w:ascii="Times New Roman" w:hAnsi="Times New Roman"/>
                <w:sz w:val="36"/>
                <w:szCs w:val="36"/>
              </w:rPr>
            </w:pPr>
            <w:proofErr w:type="spellStart"/>
            <w:r w:rsidRPr="00284425">
              <w:rPr>
                <w:rFonts w:ascii="Times New Roman" w:hAnsi="Times New Roman"/>
                <w:sz w:val="36"/>
                <w:szCs w:val="36"/>
              </w:rPr>
              <w:t>Wajeeh</w:t>
            </w:r>
            <w:proofErr w:type="spellEnd"/>
            <w:r w:rsidRPr="00284425">
              <w:rPr>
                <w:rFonts w:ascii="Times New Roman" w:hAnsi="Times New Roman"/>
                <w:sz w:val="36"/>
                <w:szCs w:val="36"/>
              </w:rPr>
              <w:t xml:space="preserve"> </w:t>
            </w:r>
            <w:proofErr w:type="spellStart"/>
            <w:r w:rsidRPr="00284425">
              <w:rPr>
                <w:rFonts w:ascii="Times New Roman" w:hAnsi="Times New Roman"/>
                <w:sz w:val="36"/>
                <w:szCs w:val="36"/>
              </w:rPr>
              <w:t>ur</w:t>
            </w:r>
            <w:proofErr w:type="spellEnd"/>
            <w:r w:rsidRPr="00284425">
              <w:rPr>
                <w:rFonts w:ascii="Times New Roman" w:hAnsi="Times New Roman"/>
                <w:sz w:val="36"/>
                <w:szCs w:val="36"/>
              </w:rPr>
              <w:t xml:space="preserve"> Rehman</w:t>
            </w:r>
          </w:p>
        </w:tc>
        <w:tc>
          <w:tcPr>
            <w:tcW w:w="4555" w:type="dxa"/>
          </w:tcPr>
          <w:p w14:paraId="2F5B77DD" w14:textId="7C0FD605" w:rsidR="00C26D4D" w:rsidRPr="00284425" w:rsidRDefault="00743A57" w:rsidP="00F17E5A">
            <w:pPr>
              <w:pStyle w:val="ByLine"/>
              <w:spacing w:before="0" w:after="0"/>
              <w:jc w:val="left"/>
              <w:rPr>
                <w:rFonts w:ascii="Times New Roman" w:hAnsi="Times New Roman"/>
                <w:sz w:val="36"/>
                <w:szCs w:val="36"/>
              </w:rPr>
            </w:pPr>
            <w:proofErr w:type="spellStart"/>
            <w:r w:rsidRPr="00284425">
              <w:rPr>
                <w:rFonts w:ascii="Times New Roman" w:hAnsi="Times New Roman"/>
                <w:sz w:val="36"/>
                <w:szCs w:val="36"/>
              </w:rPr>
              <w:t>PipeLine</w:t>
            </w:r>
            <w:proofErr w:type="spellEnd"/>
            <w:r w:rsidRPr="00284425">
              <w:rPr>
                <w:rFonts w:ascii="Times New Roman" w:hAnsi="Times New Roman"/>
                <w:sz w:val="36"/>
                <w:szCs w:val="36"/>
              </w:rPr>
              <w:t>/</w:t>
            </w:r>
            <w:proofErr w:type="spellStart"/>
            <w:r w:rsidRPr="00284425">
              <w:rPr>
                <w:rFonts w:ascii="Times New Roman" w:hAnsi="Times New Roman"/>
                <w:sz w:val="36"/>
                <w:szCs w:val="36"/>
              </w:rPr>
              <w:t>MLOps</w:t>
            </w:r>
            <w:proofErr w:type="spellEnd"/>
          </w:p>
        </w:tc>
      </w:tr>
      <w:tr w:rsidR="00C26D4D" w:rsidRPr="00284425" w14:paraId="0BCEEA32" w14:textId="77777777" w:rsidTr="00AF0F31">
        <w:trPr>
          <w:jc w:val="center"/>
        </w:trPr>
        <w:tc>
          <w:tcPr>
            <w:tcW w:w="3415" w:type="dxa"/>
          </w:tcPr>
          <w:p w14:paraId="4B4EAF29" w14:textId="3ED26790" w:rsidR="00C26D4D" w:rsidRPr="00284425" w:rsidRDefault="00AF0F31" w:rsidP="00F17E5A">
            <w:pPr>
              <w:pStyle w:val="ByLine"/>
              <w:spacing w:before="0" w:after="0"/>
              <w:jc w:val="left"/>
              <w:rPr>
                <w:rFonts w:ascii="Times New Roman" w:hAnsi="Times New Roman"/>
                <w:sz w:val="36"/>
                <w:szCs w:val="36"/>
              </w:rPr>
            </w:pPr>
            <w:r w:rsidRPr="00284425">
              <w:rPr>
                <w:rFonts w:ascii="Times New Roman" w:hAnsi="Times New Roman"/>
                <w:sz w:val="36"/>
                <w:szCs w:val="36"/>
              </w:rPr>
              <w:t>M. Hammad</w:t>
            </w:r>
          </w:p>
        </w:tc>
        <w:tc>
          <w:tcPr>
            <w:tcW w:w="4555" w:type="dxa"/>
          </w:tcPr>
          <w:p w14:paraId="24A2922F" w14:textId="54672904" w:rsidR="00C26D4D" w:rsidRPr="00284425" w:rsidRDefault="00743A57" w:rsidP="00F17E5A">
            <w:pPr>
              <w:pStyle w:val="ByLine"/>
              <w:spacing w:before="0" w:after="0"/>
              <w:jc w:val="left"/>
              <w:rPr>
                <w:rFonts w:ascii="Times New Roman" w:hAnsi="Times New Roman"/>
                <w:sz w:val="36"/>
                <w:szCs w:val="36"/>
              </w:rPr>
            </w:pPr>
            <w:r w:rsidRPr="00284425">
              <w:rPr>
                <w:rFonts w:ascii="Times New Roman" w:hAnsi="Times New Roman"/>
                <w:sz w:val="36"/>
                <w:szCs w:val="36"/>
              </w:rPr>
              <w:t>Backend Integration</w:t>
            </w:r>
          </w:p>
        </w:tc>
      </w:tr>
    </w:tbl>
    <w:p w14:paraId="1BFB40D4" w14:textId="77777777" w:rsidR="00C26D4D" w:rsidRPr="00284425" w:rsidRDefault="00C26D4D" w:rsidP="00F17E5A">
      <w:pPr>
        <w:pStyle w:val="ChangeHistoryTitle"/>
        <w:jc w:val="left"/>
        <w:rPr>
          <w:rFonts w:ascii="Times New Roman" w:hAnsi="Times New Roman"/>
          <w:szCs w:val="36"/>
        </w:rPr>
        <w:sectPr w:rsidR="00C26D4D" w:rsidRPr="00284425" w:rsidSect="00BF4EB8">
          <w:headerReference w:type="default" r:id="rId9"/>
          <w:pgSz w:w="11909" w:h="16834" w:code="9"/>
          <w:pgMar w:top="1440" w:right="1440" w:bottom="1440" w:left="1440" w:header="720" w:footer="720" w:gutter="0"/>
          <w:pgNumType w:fmt="lowerRoman" w:start="1"/>
          <w:cols w:space="720"/>
          <w:docGrid w:linePitch="326"/>
        </w:sectPr>
      </w:pPr>
    </w:p>
    <w:p w14:paraId="10F2D57E" w14:textId="77777777" w:rsidR="00C26D4D" w:rsidRPr="00284425" w:rsidRDefault="00C26D4D" w:rsidP="00C26D4D">
      <w:pPr>
        <w:pStyle w:val="TOCEntry"/>
        <w:rPr>
          <w:rFonts w:ascii="Times New Roman" w:hAnsi="Times New Roman"/>
        </w:rPr>
      </w:pPr>
      <w:bookmarkStart w:id="8" w:name="_Toc237185234"/>
      <w:r w:rsidRPr="00284425">
        <w:rPr>
          <w:rFonts w:ascii="Times New Roman" w:hAnsi="Times New Roman"/>
        </w:rPr>
        <w:lastRenderedPageBreak/>
        <w:t>Table of Contents</w:t>
      </w:r>
      <w:bookmarkEnd w:id="8"/>
    </w:p>
    <w:p w14:paraId="61C94D41" w14:textId="7CC45524" w:rsidR="00E51567" w:rsidRPr="00284425" w:rsidRDefault="00C26D4D">
      <w:pPr>
        <w:pStyle w:val="TOC1"/>
        <w:rPr>
          <w:rFonts w:ascii="Times New Roman" w:eastAsiaTheme="minorEastAsia" w:hAnsi="Times New Roman"/>
          <w:b w:val="0"/>
          <w:sz w:val="22"/>
          <w:szCs w:val="22"/>
        </w:rPr>
      </w:pPr>
      <w:r w:rsidRPr="00284425">
        <w:rPr>
          <w:rFonts w:ascii="Times New Roman" w:hAnsi="Times New Roman"/>
        </w:rPr>
        <w:fldChar w:fldCharType="begin"/>
      </w:r>
      <w:r w:rsidRPr="00284425">
        <w:rPr>
          <w:rFonts w:ascii="Times New Roman" w:hAnsi="Times New Roman"/>
        </w:rPr>
        <w:instrText xml:space="preserve"> TOC \o "1-3" \t "TOCentry,1" </w:instrText>
      </w:r>
      <w:r w:rsidRPr="00284425">
        <w:rPr>
          <w:rFonts w:ascii="Times New Roman" w:hAnsi="Times New Roman"/>
        </w:rPr>
        <w:fldChar w:fldCharType="separate"/>
      </w:r>
      <w:r w:rsidR="00E51567" w:rsidRPr="00284425">
        <w:rPr>
          <w:rFonts w:ascii="Times New Roman" w:hAnsi="Times New Roman"/>
        </w:rPr>
        <w:t>Table of Contents</w:t>
      </w:r>
      <w:r w:rsidR="00E51567" w:rsidRPr="00284425">
        <w:rPr>
          <w:rFonts w:ascii="Times New Roman" w:hAnsi="Times New Roman"/>
        </w:rPr>
        <w:tab/>
      </w:r>
      <w:r w:rsidR="00E51567" w:rsidRPr="00284425">
        <w:rPr>
          <w:rFonts w:ascii="Times New Roman" w:hAnsi="Times New Roman"/>
        </w:rPr>
        <w:fldChar w:fldCharType="begin"/>
      </w:r>
      <w:r w:rsidR="00E51567" w:rsidRPr="00284425">
        <w:rPr>
          <w:rFonts w:ascii="Times New Roman" w:hAnsi="Times New Roman"/>
        </w:rPr>
        <w:instrText xml:space="preserve"> PAGEREF _Toc237185234 \h </w:instrText>
      </w:r>
      <w:r w:rsidR="00E51567" w:rsidRPr="00284425">
        <w:rPr>
          <w:rFonts w:ascii="Times New Roman" w:hAnsi="Times New Roman"/>
        </w:rPr>
      </w:r>
      <w:r w:rsidR="00E51567" w:rsidRPr="00284425">
        <w:rPr>
          <w:rFonts w:ascii="Times New Roman" w:hAnsi="Times New Roman"/>
        </w:rPr>
        <w:fldChar w:fldCharType="separate"/>
      </w:r>
      <w:r w:rsidR="00B82576" w:rsidRPr="00284425">
        <w:rPr>
          <w:rFonts w:ascii="Times New Roman" w:hAnsi="Times New Roman"/>
        </w:rPr>
        <w:t>i</w:t>
      </w:r>
      <w:r w:rsidR="00E51567" w:rsidRPr="00284425">
        <w:rPr>
          <w:rFonts w:ascii="Times New Roman" w:hAnsi="Times New Roman"/>
        </w:rPr>
        <w:fldChar w:fldCharType="end"/>
      </w:r>
    </w:p>
    <w:p w14:paraId="02A5AC68" w14:textId="7ED75378"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rPr>
        <w:t>Revision History &amp; Sprint Log</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_Toc237185235 \h </w:instrText>
      </w:r>
      <w:r w:rsidRPr="00284425">
        <w:rPr>
          <w:rFonts w:ascii="Times New Roman" w:hAnsi="Times New Roman"/>
        </w:rPr>
      </w:r>
      <w:r w:rsidRPr="00284425">
        <w:rPr>
          <w:rFonts w:ascii="Times New Roman" w:hAnsi="Times New Roman"/>
        </w:rPr>
        <w:fldChar w:fldCharType="separate"/>
      </w:r>
      <w:r w:rsidR="00B82576" w:rsidRPr="00284425">
        <w:rPr>
          <w:rFonts w:ascii="Times New Roman" w:hAnsi="Times New Roman"/>
        </w:rPr>
        <w:t>ii</w:t>
      </w:r>
      <w:r w:rsidRPr="00284425">
        <w:rPr>
          <w:rFonts w:ascii="Times New Roman" w:hAnsi="Times New Roman"/>
        </w:rPr>
        <w:fldChar w:fldCharType="end"/>
      </w:r>
    </w:p>
    <w:p w14:paraId="28D3B393" w14:textId="0BB515E5"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rPr>
        <w:t>Previous Phases Feedback</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_Toc237185236 \h </w:instrText>
      </w:r>
      <w:r w:rsidRPr="00284425">
        <w:rPr>
          <w:rFonts w:ascii="Times New Roman" w:hAnsi="Times New Roman"/>
        </w:rPr>
      </w:r>
      <w:r w:rsidRPr="00284425">
        <w:rPr>
          <w:rFonts w:ascii="Times New Roman" w:hAnsi="Times New Roman"/>
        </w:rPr>
        <w:fldChar w:fldCharType="separate"/>
      </w:r>
      <w:r w:rsidR="00B82576" w:rsidRPr="00284425">
        <w:rPr>
          <w:rFonts w:ascii="Times New Roman" w:hAnsi="Times New Roman"/>
        </w:rPr>
        <w:t>ii</w:t>
      </w:r>
      <w:r w:rsidRPr="00284425">
        <w:rPr>
          <w:rFonts w:ascii="Times New Roman" w:hAnsi="Times New Roman"/>
        </w:rPr>
        <w:fldChar w:fldCharType="end"/>
      </w:r>
    </w:p>
    <w:p w14:paraId="5C9CE52C" w14:textId="050265F5"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color w:val="0D0D0D" w:themeColor="text1" w:themeTint="F2"/>
        </w:rPr>
        <w:t>Abstract</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_Toc237185237 \h </w:instrText>
      </w:r>
      <w:r w:rsidRPr="00284425">
        <w:rPr>
          <w:rFonts w:ascii="Times New Roman" w:hAnsi="Times New Roman"/>
        </w:rPr>
      </w:r>
      <w:r w:rsidRPr="00284425">
        <w:rPr>
          <w:rFonts w:ascii="Times New Roman" w:hAnsi="Times New Roman"/>
        </w:rPr>
        <w:fldChar w:fldCharType="separate"/>
      </w:r>
      <w:r w:rsidR="00B82576" w:rsidRPr="00284425">
        <w:rPr>
          <w:rFonts w:ascii="Times New Roman" w:hAnsi="Times New Roman"/>
        </w:rPr>
        <w:t>1</w:t>
      </w:r>
      <w:r w:rsidRPr="00284425">
        <w:rPr>
          <w:rFonts w:ascii="Times New Roman" w:hAnsi="Times New Roman"/>
        </w:rPr>
        <w:fldChar w:fldCharType="end"/>
      </w:r>
    </w:p>
    <w:p w14:paraId="0A10A081" w14:textId="6071ED28"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bCs/>
          <w:color w:val="0D0D0D" w:themeColor="text1" w:themeTint="F2"/>
        </w:rPr>
        <w:t>1.</w:t>
      </w:r>
      <w:r w:rsidRPr="00284425">
        <w:rPr>
          <w:rFonts w:ascii="Times New Roman" w:eastAsiaTheme="minorEastAsia" w:hAnsi="Times New Roman"/>
          <w:b w:val="0"/>
          <w:sz w:val="22"/>
          <w:szCs w:val="22"/>
        </w:rPr>
        <w:tab/>
      </w:r>
      <w:r w:rsidRPr="00284425">
        <w:rPr>
          <w:rFonts w:ascii="Times New Roman" w:hAnsi="Times New Roman"/>
          <w:bCs/>
          <w:color w:val="0D0D0D" w:themeColor="text1" w:themeTint="F2"/>
        </w:rPr>
        <w:t>Introduction and Background</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_Toc237185238 \h </w:instrText>
      </w:r>
      <w:r w:rsidRPr="00284425">
        <w:rPr>
          <w:rFonts w:ascii="Times New Roman" w:hAnsi="Times New Roman"/>
        </w:rPr>
      </w:r>
      <w:r w:rsidRPr="00284425">
        <w:rPr>
          <w:rFonts w:ascii="Times New Roman" w:hAnsi="Times New Roman"/>
        </w:rPr>
        <w:fldChar w:fldCharType="separate"/>
      </w:r>
      <w:r w:rsidR="00B82576" w:rsidRPr="00284425">
        <w:rPr>
          <w:rFonts w:ascii="Times New Roman" w:hAnsi="Times New Roman"/>
        </w:rPr>
        <w:t>1</w:t>
      </w:r>
      <w:r w:rsidRPr="00284425">
        <w:rPr>
          <w:rFonts w:ascii="Times New Roman" w:hAnsi="Times New Roman"/>
        </w:rPr>
        <w:fldChar w:fldCharType="end"/>
      </w:r>
    </w:p>
    <w:p w14:paraId="3AEA2E55" w14:textId="665E3073"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1.1</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Product Vision &amp; Problem Context</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_Toc237185239 \h </w:instrText>
      </w:r>
      <w:r w:rsidRPr="00284425">
        <w:rPr>
          <w:rFonts w:ascii="Times New Roman" w:hAnsi="Times New Roman"/>
          <w:noProof/>
        </w:rPr>
      </w:r>
      <w:r w:rsidRPr="00284425">
        <w:rPr>
          <w:rFonts w:ascii="Times New Roman" w:hAnsi="Times New Roman"/>
          <w:noProof/>
        </w:rPr>
        <w:fldChar w:fldCharType="separate"/>
      </w:r>
      <w:r w:rsidR="00B82576" w:rsidRPr="00284425">
        <w:rPr>
          <w:rFonts w:ascii="Times New Roman" w:hAnsi="Times New Roman"/>
          <w:noProof/>
        </w:rPr>
        <w:t>1</w:t>
      </w:r>
      <w:r w:rsidRPr="00284425">
        <w:rPr>
          <w:rFonts w:ascii="Times New Roman" w:hAnsi="Times New Roman"/>
          <w:noProof/>
        </w:rPr>
        <w:fldChar w:fldCharType="end"/>
      </w:r>
    </w:p>
    <w:p w14:paraId="450058EE" w14:textId="25FE2B4A"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1.2</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Stakeholders Identification</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_Toc237185240 \h </w:instrText>
      </w:r>
      <w:r w:rsidRPr="00284425">
        <w:rPr>
          <w:rFonts w:ascii="Times New Roman" w:hAnsi="Times New Roman"/>
          <w:noProof/>
        </w:rPr>
      </w:r>
      <w:r w:rsidRPr="00284425">
        <w:rPr>
          <w:rFonts w:ascii="Times New Roman" w:hAnsi="Times New Roman"/>
          <w:noProof/>
        </w:rPr>
        <w:fldChar w:fldCharType="separate"/>
      </w:r>
      <w:r w:rsidR="00B82576" w:rsidRPr="00284425">
        <w:rPr>
          <w:rFonts w:ascii="Times New Roman" w:hAnsi="Times New Roman"/>
          <w:noProof/>
        </w:rPr>
        <w:t>7</w:t>
      </w:r>
      <w:r w:rsidRPr="00284425">
        <w:rPr>
          <w:rFonts w:ascii="Times New Roman" w:hAnsi="Times New Roman"/>
          <w:noProof/>
        </w:rPr>
        <w:fldChar w:fldCharType="end"/>
      </w:r>
    </w:p>
    <w:p w14:paraId="6406AF13" w14:textId="0A1DDF31"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color w:val="0D0D0D" w:themeColor="text1" w:themeTint="F2"/>
        </w:rPr>
        <w:t>2.</w:t>
      </w:r>
      <w:r w:rsidRPr="00284425">
        <w:rPr>
          <w:rFonts w:ascii="Times New Roman" w:eastAsiaTheme="minorEastAsia" w:hAnsi="Times New Roman"/>
          <w:b w:val="0"/>
          <w:sz w:val="22"/>
          <w:szCs w:val="22"/>
        </w:rPr>
        <w:tab/>
      </w:r>
      <w:r w:rsidRPr="00284425">
        <w:rPr>
          <w:rFonts w:ascii="Times New Roman" w:hAnsi="Times New Roman"/>
          <w:bCs/>
          <w:color w:val="0D0D0D" w:themeColor="text1" w:themeTint="F2"/>
        </w:rPr>
        <w:t>Agile Framework Setup</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_Toc237185296 \h </w:instrText>
      </w:r>
      <w:r w:rsidRPr="00284425">
        <w:rPr>
          <w:rFonts w:ascii="Times New Roman" w:hAnsi="Times New Roman"/>
        </w:rPr>
      </w:r>
      <w:r w:rsidRPr="00284425">
        <w:rPr>
          <w:rFonts w:ascii="Times New Roman" w:hAnsi="Times New Roman"/>
        </w:rPr>
        <w:fldChar w:fldCharType="separate"/>
      </w:r>
      <w:r w:rsidR="00B82576" w:rsidRPr="00284425">
        <w:rPr>
          <w:rFonts w:ascii="Times New Roman" w:hAnsi="Times New Roman"/>
        </w:rPr>
        <w:t>9</w:t>
      </w:r>
      <w:r w:rsidRPr="00284425">
        <w:rPr>
          <w:rFonts w:ascii="Times New Roman" w:hAnsi="Times New Roman"/>
        </w:rPr>
        <w:fldChar w:fldCharType="end"/>
      </w:r>
    </w:p>
    <w:p w14:paraId="6F775164" w14:textId="4C745BD1"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2.1</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Epics For the Project</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_Toc237185297 \h </w:instrText>
      </w:r>
      <w:r w:rsidRPr="00284425">
        <w:rPr>
          <w:rFonts w:ascii="Times New Roman" w:hAnsi="Times New Roman"/>
          <w:noProof/>
        </w:rPr>
      </w:r>
      <w:r w:rsidRPr="00284425">
        <w:rPr>
          <w:rFonts w:ascii="Times New Roman" w:hAnsi="Times New Roman"/>
          <w:noProof/>
        </w:rPr>
        <w:fldChar w:fldCharType="separate"/>
      </w:r>
      <w:r w:rsidR="00B82576" w:rsidRPr="00284425">
        <w:rPr>
          <w:rFonts w:ascii="Times New Roman" w:hAnsi="Times New Roman"/>
          <w:noProof/>
        </w:rPr>
        <w:t>9</w:t>
      </w:r>
      <w:r w:rsidRPr="00284425">
        <w:rPr>
          <w:rFonts w:ascii="Times New Roman" w:hAnsi="Times New Roman"/>
          <w:noProof/>
        </w:rPr>
        <w:fldChar w:fldCharType="end"/>
      </w:r>
    </w:p>
    <w:p w14:paraId="4F7A579F" w14:textId="5C13E385"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2.2</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Product Backlog</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_Toc237185298 \h </w:instrText>
      </w:r>
      <w:r w:rsidRPr="00284425">
        <w:rPr>
          <w:rFonts w:ascii="Times New Roman" w:hAnsi="Times New Roman"/>
          <w:noProof/>
        </w:rPr>
      </w:r>
      <w:r w:rsidRPr="00284425">
        <w:rPr>
          <w:rFonts w:ascii="Times New Roman" w:hAnsi="Times New Roman"/>
          <w:noProof/>
        </w:rPr>
        <w:fldChar w:fldCharType="separate"/>
      </w:r>
      <w:r w:rsidR="00B82576" w:rsidRPr="00284425">
        <w:rPr>
          <w:rFonts w:ascii="Times New Roman" w:hAnsi="Times New Roman"/>
          <w:noProof/>
        </w:rPr>
        <w:t>10</w:t>
      </w:r>
      <w:r w:rsidRPr="00284425">
        <w:rPr>
          <w:rFonts w:ascii="Times New Roman" w:hAnsi="Times New Roman"/>
          <w:noProof/>
        </w:rPr>
        <w:fldChar w:fldCharType="end"/>
      </w:r>
    </w:p>
    <w:p w14:paraId="238056FD" w14:textId="2DE4F06A"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2.3</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User Stories</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_Toc237185299 \h </w:instrText>
      </w:r>
      <w:r w:rsidRPr="00284425">
        <w:rPr>
          <w:rFonts w:ascii="Times New Roman" w:hAnsi="Times New Roman"/>
          <w:noProof/>
        </w:rPr>
      </w:r>
      <w:r w:rsidRPr="00284425">
        <w:rPr>
          <w:rFonts w:ascii="Times New Roman" w:hAnsi="Times New Roman"/>
          <w:noProof/>
        </w:rPr>
        <w:fldChar w:fldCharType="separate"/>
      </w:r>
      <w:r w:rsidR="00B82576" w:rsidRPr="00284425">
        <w:rPr>
          <w:rFonts w:ascii="Times New Roman" w:hAnsi="Times New Roman"/>
          <w:noProof/>
        </w:rPr>
        <w:t>12</w:t>
      </w:r>
      <w:r w:rsidRPr="00284425">
        <w:rPr>
          <w:rFonts w:ascii="Times New Roman" w:hAnsi="Times New Roman"/>
          <w:noProof/>
        </w:rPr>
        <w:fldChar w:fldCharType="end"/>
      </w:r>
    </w:p>
    <w:p w14:paraId="0D95F4CA" w14:textId="56EA14ED"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2.4</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Story Points &amp; Estimation</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_Toc237185300 \h </w:instrText>
      </w:r>
      <w:r w:rsidRPr="00284425">
        <w:rPr>
          <w:rFonts w:ascii="Times New Roman" w:hAnsi="Times New Roman"/>
          <w:noProof/>
        </w:rPr>
      </w:r>
      <w:r w:rsidRPr="00284425">
        <w:rPr>
          <w:rFonts w:ascii="Times New Roman" w:hAnsi="Times New Roman"/>
          <w:noProof/>
        </w:rPr>
        <w:fldChar w:fldCharType="separate"/>
      </w:r>
      <w:r w:rsidR="00B82576" w:rsidRPr="00284425">
        <w:rPr>
          <w:rFonts w:ascii="Times New Roman" w:hAnsi="Times New Roman"/>
          <w:noProof/>
        </w:rPr>
        <w:t>15</w:t>
      </w:r>
      <w:r w:rsidRPr="00284425">
        <w:rPr>
          <w:rFonts w:ascii="Times New Roman" w:hAnsi="Times New Roman"/>
          <w:noProof/>
        </w:rPr>
        <w:fldChar w:fldCharType="end"/>
      </w:r>
    </w:p>
    <w:p w14:paraId="4CDCAACB" w14:textId="2829174E"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2.5</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Sprint Planning &amp; Sprint Backlog</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_Toc237185301 \h </w:instrText>
      </w:r>
      <w:r w:rsidRPr="00284425">
        <w:rPr>
          <w:rFonts w:ascii="Times New Roman" w:hAnsi="Times New Roman"/>
          <w:noProof/>
        </w:rPr>
      </w:r>
      <w:r w:rsidRPr="00284425">
        <w:rPr>
          <w:rFonts w:ascii="Times New Roman" w:hAnsi="Times New Roman"/>
          <w:noProof/>
        </w:rPr>
        <w:fldChar w:fldCharType="separate"/>
      </w:r>
      <w:r w:rsidR="00B82576" w:rsidRPr="00284425">
        <w:rPr>
          <w:rFonts w:ascii="Times New Roman" w:hAnsi="Times New Roman"/>
          <w:noProof/>
        </w:rPr>
        <w:t>16</w:t>
      </w:r>
      <w:r w:rsidRPr="00284425">
        <w:rPr>
          <w:rFonts w:ascii="Times New Roman" w:hAnsi="Times New Roman"/>
          <w:noProof/>
        </w:rPr>
        <w:fldChar w:fldCharType="end"/>
      </w:r>
    </w:p>
    <w:p w14:paraId="48911D8A" w14:textId="1ACF6E07"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bCs/>
          <w:color w:val="0D0D0D" w:themeColor="text1" w:themeTint="F2"/>
        </w:rPr>
        <w:t>3.</w:t>
      </w:r>
      <w:r w:rsidRPr="00284425">
        <w:rPr>
          <w:rFonts w:ascii="Times New Roman" w:eastAsiaTheme="minorEastAsia" w:hAnsi="Times New Roman"/>
          <w:b w:val="0"/>
          <w:sz w:val="22"/>
          <w:szCs w:val="22"/>
        </w:rPr>
        <w:tab/>
      </w:r>
      <w:r w:rsidRPr="00284425">
        <w:rPr>
          <w:rFonts w:ascii="Times New Roman" w:hAnsi="Times New Roman"/>
          <w:bCs/>
          <w:color w:val="0D0D0D" w:themeColor="text1" w:themeTint="F2"/>
        </w:rPr>
        <w:t>Functional Requirements</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_Toc237185302 \h </w:instrText>
      </w:r>
      <w:r w:rsidRPr="00284425">
        <w:rPr>
          <w:rFonts w:ascii="Times New Roman" w:hAnsi="Times New Roman"/>
        </w:rPr>
      </w:r>
      <w:r w:rsidRPr="00284425">
        <w:rPr>
          <w:rFonts w:ascii="Times New Roman" w:hAnsi="Times New Roman"/>
        </w:rPr>
        <w:fldChar w:fldCharType="separate"/>
      </w:r>
      <w:r w:rsidR="00B82576" w:rsidRPr="00284425">
        <w:rPr>
          <w:rFonts w:ascii="Times New Roman" w:hAnsi="Times New Roman"/>
        </w:rPr>
        <w:t>18</w:t>
      </w:r>
      <w:r w:rsidRPr="00284425">
        <w:rPr>
          <w:rFonts w:ascii="Times New Roman" w:hAnsi="Times New Roman"/>
        </w:rPr>
        <w:fldChar w:fldCharType="end"/>
      </w:r>
    </w:p>
    <w:p w14:paraId="02271147" w14:textId="3EC1D6EB"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3.1</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Use Case Diagram</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_Toc237185303 \h </w:instrText>
      </w:r>
      <w:r w:rsidRPr="00284425">
        <w:rPr>
          <w:rFonts w:ascii="Times New Roman" w:hAnsi="Times New Roman"/>
          <w:noProof/>
        </w:rPr>
      </w:r>
      <w:r w:rsidRPr="00284425">
        <w:rPr>
          <w:rFonts w:ascii="Times New Roman" w:hAnsi="Times New Roman"/>
          <w:noProof/>
        </w:rPr>
        <w:fldChar w:fldCharType="separate"/>
      </w:r>
      <w:r w:rsidR="00B82576" w:rsidRPr="00284425">
        <w:rPr>
          <w:rFonts w:ascii="Times New Roman" w:hAnsi="Times New Roman"/>
          <w:noProof/>
        </w:rPr>
        <w:t>18</w:t>
      </w:r>
      <w:r w:rsidRPr="00284425">
        <w:rPr>
          <w:rFonts w:ascii="Times New Roman" w:hAnsi="Times New Roman"/>
          <w:noProof/>
        </w:rPr>
        <w:fldChar w:fldCharType="end"/>
      </w:r>
    </w:p>
    <w:p w14:paraId="2FCE719D" w14:textId="26D3383A"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bCs/>
          <w:color w:val="0D0D0D" w:themeColor="text1" w:themeTint="F2"/>
        </w:rPr>
        <w:t>4.</w:t>
      </w:r>
      <w:r w:rsidRPr="00284425">
        <w:rPr>
          <w:rFonts w:ascii="Times New Roman" w:eastAsiaTheme="minorEastAsia" w:hAnsi="Times New Roman"/>
          <w:b w:val="0"/>
          <w:sz w:val="22"/>
          <w:szCs w:val="22"/>
        </w:rPr>
        <w:tab/>
      </w:r>
      <w:r w:rsidRPr="00284425">
        <w:rPr>
          <w:rFonts w:ascii="Times New Roman" w:hAnsi="Times New Roman"/>
          <w:bCs/>
          <w:color w:val="0D0D0D" w:themeColor="text1" w:themeTint="F2"/>
        </w:rPr>
        <w:t>Non-functional Requirements</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_Toc237185304 \h </w:instrText>
      </w:r>
      <w:r w:rsidRPr="00284425">
        <w:rPr>
          <w:rFonts w:ascii="Times New Roman" w:hAnsi="Times New Roman"/>
        </w:rPr>
      </w:r>
      <w:r w:rsidRPr="00284425">
        <w:rPr>
          <w:rFonts w:ascii="Times New Roman" w:hAnsi="Times New Roman"/>
        </w:rPr>
        <w:fldChar w:fldCharType="separate"/>
      </w:r>
      <w:r w:rsidR="00B82576" w:rsidRPr="00284425">
        <w:rPr>
          <w:rFonts w:ascii="Times New Roman" w:hAnsi="Times New Roman"/>
        </w:rPr>
        <w:t>22</w:t>
      </w:r>
      <w:r w:rsidRPr="00284425">
        <w:rPr>
          <w:rFonts w:ascii="Times New Roman" w:hAnsi="Times New Roman"/>
        </w:rPr>
        <w:fldChar w:fldCharType="end"/>
      </w:r>
    </w:p>
    <w:p w14:paraId="1DE95CF2" w14:textId="5407CBDB"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4.1</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Reliability</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_Toc237185305 \h </w:instrText>
      </w:r>
      <w:r w:rsidRPr="00284425">
        <w:rPr>
          <w:rFonts w:ascii="Times New Roman" w:hAnsi="Times New Roman"/>
          <w:noProof/>
        </w:rPr>
      </w:r>
      <w:r w:rsidRPr="00284425">
        <w:rPr>
          <w:rFonts w:ascii="Times New Roman" w:hAnsi="Times New Roman"/>
          <w:noProof/>
        </w:rPr>
        <w:fldChar w:fldCharType="separate"/>
      </w:r>
      <w:r w:rsidR="00B82576" w:rsidRPr="00284425">
        <w:rPr>
          <w:rFonts w:ascii="Times New Roman" w:hAnsi="Times New Roman"/>
          <w:noProof/>
        </w:rPr>
        <w:t>22</w:t>
      </w:r>
      <w:r w:rsidRPr="00284425">
        <w:rPr>
          <w:rFonts w:ascii="Times New Roman" w:hAnsi="Times New Roman"/>
          <w:noProof/>
        </w:rPr>
        <w:fldChar w:fldCharType="end"/>
      </w:r>
    </w:p>
    <w:p w14:paraId="1C9F7048" w14:textId="74B8FE34"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4.2</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Performance</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_Toc237185306 \h </w:instrText>
      </w:r>
      <w:r w:rsidRPr="00284425">
        <w:rPr>
          <w:rFonts w:ascii="Times New Roman" w:hAnsi="Times New Roman"/>
          <w:noProof/>
        </w:rPr>
      </w:r>
      <w:r w:rsidRPr="00284425">
        <w:rPr>
          <w:rFonts w:ascii="Times New Roman" w:hAnsi="Times New Roman"/>
          <w:noProof/>
        </w:rPr>
        <w:fldChar w:fldCharType="separate"/>
      </w:r>
      <w:r w:rsidR="00B82576" w:rsidRPr="00284425">
        <w:rPr>
          <w:rFonts w:ascii="Times New Roman" w:hAnsi="Times New Roman"/>
          <w:noProof/>
        </w:rPr>
        <w:t>22</w:t>
      </w:r>
      <w:r w:rsidRPr="00284425">
        <w:rPr>
          <w:rFonts w:ascii="Times New Roman" w:hAnsi="Times New Roman"/>
          <w:noProof/>
        </w:rPr>
        <w:fldChar w:fldCharType="end"/>
      </w:r>
    </w:p>
    <w:p w14:paraId="2BA32EC2" w14:textId="406EEF85"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4.3</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Use-ability</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_Toc237185307 \h </w:instrText>
      </w:r>
      <w:r w:rsidRPr="00284425">
        <w:rPr>
          <w:rFonts w:ascii="Times New Roman" w:hAnsi="Times New Roman"/>
          <w:noProof/>
        </w:rPr>
      </w:r>
      <w:r w:rsidRPr="00284425">
        <w:rPr>
          <w:rFonts w:ascii="Times New Roman" w:hAnsi="Times New Roman"/>
          <w:noProof/>
        </w:rPr>
        <w:fldChar w:fldCharType="separate"/>
      </w:r>
      <w:r w:rsidR="00B82576" w:rsidRPr="00284425">
        <w:rPr>
          <w:rFonts w:ascii="Times New Roman" w:hAnsi="Times New Roman"/>
          <w:noProof/>
        </w:rPr>
        <w:t>22</w:t>
      </w:r>
      <w:r w:rsidRPr="00284425">
        <w:rPr>
          <w:rFonts w:ascii="Times New Roman" w:hAnsi="Times New Roman"/>
          <w:noProof/>
        </w:rPr>
        <w:fldChar w:fldCharType="end"/>
      </w:r>
    </w:p>
    <w:p w14:paraId="2E458F96" w14:textId="2318551E"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bCs/>
          <w:noProof/>
          <w:color w:val="0D0D0D" w:themeColor="text1" w:themeTint="F2"/>
        </w:rPr>
        <w:t>4.4</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 xml:space="preserve">Other </w:t>
      </w:r>
      <w:r w:rsidRPr="00284425">
        <w:rPr>
          <w:rFonts w:ascii="Times New Roman" w:hAnsi="Times New Roman"/>
          <w:bCs/>
          <w:noProof/>
          <w:color w:val="0D0D0D" w:themeColor="text1" w:themeTint="F2"/>
        </w:rPr>
        <w:t>Non-functional Requirements</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_Toc237185308 \h </w:instrText>
      </w:r>
      <w:r w:rsidRPr="00284425">
        <w:rPr>
          <w:rFonts w:ascii="Times New Roman" w:hAnsi="Times New Roman"/>
          <w:noProof/>
        </w:rPr>
      </w:r>
      <w:r w:rsidRPr="00284425">
        <w:rPr>
          <w:rFonts w:ascii="Times New Roman" w:hAnsi="Times New Roman"/>
          <w:noProof/>
        </w:rPr>
        <w:fldChar w:fldCharType="separate"/>
      </w:r>
      <w:r w:rsidR="00B82576" w:rsidRPr="00284425">
        <w:rPr>
          <w:rFonts w:ascii="Times New Roman" w:hAnsi="Times New Roman"/>
          <w:noProof/>
        </w:rPr>
        <w:t>22</w:t>
      </w:r>
      <w:r w:rsidRPr="00284425">
        <w:rPr>
          <w:rFonts w:ascii="Times New Roman" w:hAnsi="Times New Roman"/>
          <w:noProof/>
        </w:rPr>
        <w:fldChar w:fldCharType="end"/>
      </w:r>
    </w:p>
    <w:p w14:paraId="3DA22F6E" w14:textId="7122F332" w:rsidR="00E51567" w:rsidRPr="00284425" w:rsidRDefault="00E51567">
      <w:pPr>
        <w:pStyle w:val="TOC3"/>
        <w:rPr>
          <w:rFonts w:ascii="Times New Roman" w:eastAsiaTheme="minorEastAsia" w:hAnsi="Times New Roman"/>
          <w:szCs w:val="22"/>
        </w:rPr>
      </w:pPr>
      <w:r w:rsidRPr="00284425">
        <w:rPr>
          <w:rFonts w:ascii="Times New Roman" w:hAnsi="Times New Roman"/>
        </w:rPr>
        <w:t>4.4.1</w:t>
      </w:r>
      <w:r w:rsidRPr="00284425">
        <w:rPr>
          <w:rFonts w:ascii="Times New Roman" w:eastAsiaTheme="minorEastAsia" w:hAnsi="Times New Roman"/>
          <w:szCs w:val="22"/>
        </w:rPr>
        <w:tab/>
      </w:r>
      <w:r w:rsidRPr="00284425">
        <w:rPr>
          <w:rFonts w:ascii="Times New Roman" w:hAnsi="Times New Roman"/>
        </w:rPr>
        <w:t>Security Requirements</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_Toc237185309 \h </w:instrText>
      </w:r>
      <w:r w:rsidRPr="00284425">
        <w:rPr>
          <w:rFonts w:ascii="Times New Roman" w:hAnsi="Times New Roman"/>
        </w:rPr>
      </w:r>
      <w:r w:rsidRPr="00284425">
        <w:rPr>
          <w:rFonts w:ascii="Times New Roman" w:hAnsi="Times New Roman"/>
        </w:rPr>
        <w:fldChar w:fldCharType="separate"/>
      </w:r>
      <w:r w:rsidR="00B82576" w:rsidRPr="00284425">
        <w:rPr>
          <w:rFonts w:ascii="Times New Roman" w:hAnsi="Times New Roman"/>
        </w:rPr>
        <w:t>22</w:t>
      </w:r>
      <w:r w:rsidRPr="00284425">
        <w:rPr>
          <w:rFonts w:ascii="Times New Roman" w:hAnsi="Times New Roman"/>
        </w:rPr>
        <w:fldChar w:fldCharType="end"/>
      </w:r>
    </w:p>
    <w:p w14:paraId="120262CF" w14:textId="68161B8D" w:rsidR="00E51567" w:rsidRPr="00284425" w:rsidRDefault="00E51567">
      <w:pPr>
        <w:pStyle w:val="TOC3"/>
        <w:rPr>
          <w:rFonts w:ascii="Times New Roman" w:eastAsiaTheme="minorEastAsia" w:hAnsi="Times New Roman"/>
          <w:szCs w:val="22"/>
        </w:rPr>
      </w:pPr>
      <w:r w:rsidRPr="00284425">
        <w:rPr>
          <w:rFonts w:ascii="Times New Roman" w:hAnsi="Times New Roman"/>
        </w:rPr>
        <w:t>4.4.2</w:t>
      </w:r>
      <w:r w:rsidRPr="00284425">
        <w:rPr>
          <w:rFonts w:ascii="Times New Roman" w:eastAsiaTheme="minorEastAsia" w:hAnsi="Times New Roman"/>
          <w:szCs w:val="22"/>
        </w:rPr>
        <w:tab/>
      </w:r>
      <w:r w:rsidRPr="00284425">
        <w:rPr>
          <w:rFonts w:ascii="Times New Roman" w:hAnsi="Times New Roman"/>
        </w:rPr>
        <w:t>Scalability Requirements</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_Toc237185310 \h </w:instrText>
      </w:r>
      <w:r w:rsidRPr="00284425">
        <w:rPr>
          <w:rFonts w:ascii="Times New Roman" w:hAnsi="Times New Roman"/>
        </w:rPr>
      </w:r>
      <w:r w:rsidRPr="00284425">
        <w:rPr>
          <w:rFonts w:ascii="Times New Roman" w:hAnsi="Times New Roman"/>
        </w:rPr>
        <w:fldChar w:fldCharType="separate"/>
      </w:r>
      <w:r w:rsidR="00B82576" w:rsidRPr="00284425">
        <w:rPr>
          <w:rFonts w:ascii="Times New Roman" w:hAnsi="Times New Roman"/>
        </w:rPr>
        <w:t>23</w:t>
      </w:r>
      <w:r w:rsidRPr="00284425">
        <w:rPr>
          <w:rFonts w:ascii="Times New Roman" w:hAnsi="Times New Roman"/>
        </w:rPr>
        <w:fldChar w:fldCharType="end"/>
      </w:r>
    </w:p>
    <w:p w14:paraId="00955C7F" w14:textId="3776F9FC" w:rsidR="00E51567" w:rsidRPr="00284425" w:rsidRDefault="00E51567">
      <w:pPr>
        <w:pStyle w:val="TOC3"/>
        <w:rPr>
          <w:rFonts w:ascii="Times New Roman" w:eastAsiaTheme="minorEastAsia" w:hAnsi="Times New Roman"/>
          <w:szCs w:val="22"/>
        </w:rPr>
      </w:pPr>
      <w:r w:rsidRPr="00284425">
        <w:rPr>
          <w:rFonts w:ascii="Times New Roman" w:hAnsi="Times New Roman"/>
        </w:rPr>
        <w:t>4.4.3</w:t>
      </w:r>
      <w:r w:rsidRPr="00284425">
        <w:rPr>
          <w:rFonts w:ascii="Times New Roman" w:eastAsiaTheme="minorEastAsia" w:hAnsi="Times New Roman"/>
          <w:szCs w:val="22"/>
        </w:rPr>
        <w:tab/>
      </w:r>
      <w:r w:rsidRPr="00284425">
        <w:rPr>
          <w:rFonts w:ascii="Times New Roman" w:hAnsi="Times New Roman"/>
        </w:rPr>
        <w:t>Explainability &amp; Validation Requirements</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_Toc237185311 \h </w:instrText>
      </w:r>
      <w:r w:rsidRPr="00284425">
        <w:rPr>
          <w:rFonts w:ascii="Times New Roman" w:hAnsi="Times New Roman"/>
        </w:rPr>
      </w:r>
      <w:r w:rsidRPr="00284425">
        <w:rPr>
          <w:rFonts w:ascii="Times New Roman" w:hAnsi="Times New Roman"/>
        </w:rPr>
        <w:fldChar w:fldCharType="separate"/>
      </w:r>
      <w:r w:rsidR="00B82576" w:rsidRPr="00284425">
        <w:rPr>
          <w:rFonts w:ascii="Times New Roman" w:hAnsi="Times New Roman"/>
        </w:rPr>
        <w:t>23</w:t>
      </w:r>
      <w:r w:rsidRPr="00284425">
        <w:rPr>
          <w:rFonts w:ascii="Times New Roman" w:hAnsi="Times New Roman"/>
        </w:rPr>
        <w:fldChar w:fldCharType="end"/>
      </w:r>
    </w:p>
    <w:p w14:paraId="7D0A1793" w14:textId="2A728179" w:rsidR="00E51567" w:rsidRPr="00284425" w:rsidRDefault="00E51567">
      <w:pPr>
        <w:pStyle w:val="TOC3"/>
        <w:rPr>
          <w:rFonts w:ascii="Times New Roman" w:eastAsiaTheme="minorEastAsia" w:hAnsi="Times New Roman"/>
          <w:szCs w:val="22"/>
        </w:rPr>
      </w:pPr>
      <w:r w:rsidRPr="00284425">
        <w:rPr>
          <w:rFonts w:ascii="Times New Roman" w:hAnsi="Times New Roman"/>
        </w:rPr>
        <w:t>4.4.4</w:t>
      </w:r>
      <w:r w:rsidRPr="00284425">
        <w:rPr>
          <w:rFonts w:ascii="Times New Roman" w:eastAsiaTheme="minorEastAsia" w:hAnsi="Times New Roman"/>
          <w:szCs w:val="22"/>
        </w:rPr>
        <w:tab/>
      </w:r>
      <w:r w:rsidRPr="00284425">
        <w:rPr>
          <w:rFonts w:ascii="Times New Roman" w:hAnsi="Times New Roman"/>
        </w:rPr>
        <w:t>Compliance Requirements</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_Toc237185312 \h </w:instrText>
      </w:r>
      <w:r w:rsidRPr="00284425">
        <w:rPr>
          <w:rFonts w:ascii="Times New Roman" w:hAnsi="Times New Roman"/>
        </w:rPr>
      </w:r>
      <w:r w:rsidRPr="00284425">
        <w:rPr>
          <w:rFonts w:ascii="Times New Roman" w:hAnsi="Times New Roman"/>
        </w:rPr>
        <w:fldChar w:fldCharType="separate"/>
      </w:r>
      <w:r w:rsidR="00B82576" w:rsidRPr="00284425">
        <w:rPr>
          <w:rFonts w:ascii="Times New Roman" w:hAnsi="Times New Roman"/>
        </w:rPr>
        <w:t>23</w:t>
      </w:r>
      <w:r w:rsidRPr="00284425">
        <w:rPr>
          <w:rFonts w:ascii="Times New Roman" w:hAnsi="Times New Roman"/>
        </w:rPr>
        <w:fldChar w:fldCharType="end"/>
      </w:r>
    </w:p>
    <w:p w14:paraId="07375F63" w14:textId="284C18E2"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color w:val="0D0D0D" w:themeColor="text1" w:themeTint="F2"/>
        </w:rPr>
        <w:t>5.</w:t>
      </w:r>
      <w:r w:rsidRPr="00284425">
        <w:rPr>
          <w:rFonts w:ascii="Times New Roman" w:eastAsiaTheme="minorEastAsia" w:hAnsi="Times New Roman"/>
          <w:b w:val="0"/>
          <w:sz w:val="22"/>
          <w:szCs w:val="22"/>
        </w:rPr>
        <w:tab/>
      </w:r>
      <w:r w:rsidRPr="00284425">
        <w:rPr>
          <w:rFonts w:ascii="Times New Roman" w:hAnsi="Times New Roman"/>
          <w:bCs/>
          <w:color w:val="0D0D0D" w:themeColor="text1" w:themeTint="F2"/>
        </w:rPr>
        <w:t>Scrum Activities Plan</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_Toc237185313 \h </w:instrText>
      </w:r>
      <w:r w:rsidRPr="00284425">
        <w:rPr>
          <w:rFonts w:ascii="Times New Roman" w:hAnsi="Times New Roman"/>
        </w:rPr>
      </w:r>
      <w:r w:rsidRPr="00284425">
        <w:rPr>
          <w:rFonts w:ascii="Times New Roman" w:hAnsi="Times New Roman"/>
        </w:rPr>
        <w:fldChar w:fldCharType="separate"/>
      </w:r>
      <w:r w:rsidR="00B82576" w:rsidRPr="00284425">
        <w:rPr>
          <w:rFonts w:ascii="Times New Roman" w:hAnsi="Times New Roman"/>
        </w:rPr>
        <w:t>24</w:t>
      </w:r>
      <w:r w:rsidRPr="00284425">
        <w:rPr>
          <w:rFonts w:ascii="Times New Roman" w:hAnsi="Times New Roman"/>
        </w:rPr>
        <w:fldChar w:fldCharType="end"/>
      </w:r>
    </w:p>
    <w:p w14:paraId="72531714" w14:textId="1EF359F7"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5.1</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Kanban Board / Task Tracking</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_Toc237185314 \h </w:instrText>
      </w:r>
      <w:r w:rsidRPr="00284425">
        <w:rPr>
          <w:rFonts w:ascii="Times New Roman" w:hAnsi="Times New Roman"/>
          <w:noProof/>
        </w:rPr>
      </w:r>
      <w:r w:rsidRPr="00284425">
        <w:rPr>
          <w:rFonts w:ascii="Times New Roman" w:hAnsi="Times New Roman"/>
          <w:noProof/>
        </w:rPr>
        <w:fldChar w:fldCharType="separate"/>
      </w:r>
      <w:r w:rsidR="00B82576" w:rsidRPr="00284425">
        <w:rPr>
          <w:rFonts w:ascii="Times New Roman" w:hAnsi="Times New Roman"/>
          <w:noProof/>
        </w:rPr>
        <w:t>24</w:t>
      </w:r>
      <w:r w:rsidRPr="00284425">
        <w:rPr>
          <w:rFonts w:ascii="Times New Roman" w:hAnsi="Times New Roman"/>
          <w:noProof/>
        </w:rPr>
        <w:fldChar w:fldCharType="end"/>
      </w:r>
    </w:p>
    <w:p w14:paraId="78A94A5B" w14:textId="3BBAABEA"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5.2</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Acceptance Criteria</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_Toc237185315 \h </w:instrText>
      </w:r>
      <w:r w:rsidRPr="00284425">
        <w:rPr>
          <w:rFonts w:ascii="Times New Roman" w:hAnsi="Times New Roman"/>
          <w:noProof/>
        </w:rPr>
      </w:r>
      <w:r w:rsidRPr="00284425">
        <w:rPr>
          <w:rFonts w:ascii="Times New Roman" w:hAnsi="Times New Roman"/>
          <w:noProof/>
        </w:rPr>
        <w:fldChar w:fldCharType="separate"/>
      </w:r>
      <w:r w:rsidR="00B82576" w:rsidRPr="00284425">
        <w:rPr>
          <w:rFonts w:ascii="Times New Roman" w:hAnsi="Times New Roman"/>
          <w:noProof/>
        </w:rPr>
        <w:t>24</w:t>
      </w:r>
      <w:r w:rsidRPr="00284425">
        <w:rPr>
          <w:rFonts w:ascii="Times New Roman" w:hAnsi="Times New Roman"/>
          <w:noProof/>
        </w:rPr>
        <w:fldChar w:fldCharType="end"/>
      </w:r>
    </w:p>
    <w:p w14:paraId="11967B13" w14:textId="6445CE50"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5.3</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Release Criteria</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_Toc237185316 \h </w:instrText>
      </w:r>
      <w:r w:rsidRPr="00284425">
        <w:rPr>
          <w:rFonts w:ascii="Times New Roman" w:hAnsi="Times New Roman"/>
          <w:noProof/>
        </w:rPr>
      </w:r>
      <w:r w:rsidRPr="00284425">
        <w:rPr>
          <w:rFonts w:ascii="Times New Roman" w:hAnsi="Times New Roman"/>
          <w:noProof/>
        </w:rPr>
        <w:fldChar w:fldCharType="separate"/>
      </w:r>
      <w:r w:rsidR="00B82576" w:rsidRPr="00284425">
        <w:rPr>
          <w:rFonts w:ascii="Times New Roman" w:hAnsi="Times New Roman"/>
          <w:noProof/>
        </w:rPr>
        <w:t>25</w:t>
      </w:r>
      <w:r w:rsidRPr="00284425">
        <w:rPr>
          <w:rFonts w:ascii="Times New Roman" w:hAnsi="Times New Roman"/>
          <w:noProof/>
        </w:rPr>
        <w:fldChar w:fldCharType="end"/>
      </w:r>
    </w:p>
    <w:p w14:paraId="54FC3EAD" w14:textId="190BE986"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5.4</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Burndown Chart &amp; Progress Tracking</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_Toc237185317 \h </w:instrText>
      </w:r>
      <w:r w:rsidRPr="00284425">
        <w:rPr>
          <w:rFonts w:ascii="Times New Roman" w:hAnsi="Times New Roman"/>
          <w:noProof/>
        </w:rPr>
      </w:r>
      <w:r w:rsidRPr="00284425">
        <w:rPr>
          <w:rFonts w:ascii="Times New Roman" w:hAnsi="Times New Roman"/>
          <w:noProof/>
        </w:rPr>
        <w:fldChar w:fldCharType="separate"/>
      </w:r>
      <w:r w:rsidR="00B82576" w:rsidRPr="00284425">
        <w:rPr>
          <w:rFonts w:ascii="Times New Roman" w:hAnsi="Times New Roman"/>
          <w:noProof/>
        </w:rPr>
        <w:t>26</w:t>
      </w:r>
      <w:r w:rsidRPr="00284425">
        <w:rPr>
          <w:rFonts w:ascii="Times New Roman" w:hAnsi="Times New Roman"/>
          <w:noProof/>
        </w:rPr>
        <w:fldChar w:fldCharType="end"/>
      </w:r>
    </w:p>
    <w:p w14:paraId="6BFD4438" w14:textId="2197175C"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5.5</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Backlog Refinement Plan</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_Toc237185318 \h </w:instrText>
      </w:r>
      <w:r w:rsidRPr="00284425">
        <w:rPr>
          <w:rFonts w:ascii="Times New Roman" w:hAnsi="Times New Roman"/>
          <w:noProof/>
        </w:rPr>
      </w:r>
      <w:r w:rsidRPr="00284425">
        <w:rPr>
          <w:rFonts w:ascii="Times New Roman" w:hAnsi="Times New Roman"/>
          <w:noProof/>
        </w:rPr>
        <w:fldChar w:fldCharType="separate"/>
      </w:r>
      <w:r w:rsidR="00B82576" w:rsidRPr="00284425">
        <w:rPr>
          <w:rFonts w:ascii="Times New Roman" w:hAnsi="Times New Roman"/>
          <w:noProof/>
        </w:rPr>
        <w:t>27</w:t>
      </w:r>
      <w:r w:rsidRPr="00284425">
        <w:rPr>
          <w:rFonts w:ascii="Times New Roman" w:hAnsi="Times New Roman"/>
          <w:noProof/>
        </w:rPr>
        <w:fldChar w:fldCharType="end"/>
      </w:r>
    </w:p>
    <w:p w14:paraId="6E2EFC38" w14:textId="77C3D95C"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color w:val="0D0D0D" w:themeColor="text1" w:themeTint="F2"/>
        </w:rPr>
        <w:t>6.</w:t>
      </w:r>
      <w:r w:rsidRPr="00284425">
        <w:rPr>
          <w:rFonts w:ascii="Times New Roman" w:eastAsiaTheme="minorEastAsia" w:hAnsi="Times New Roman"/>
          <w:b w:val="0"/>
          <w:sz w:val="22"/>
          <w:szCs w:val="22"/>
        </w:rPr>
        <w:tab/>
      </w:r>
      <w:r w:rsidRPr="00284425">
        <w:rPr>
          <w:rFonts w:ascii="Times New Roman" w:hAnsi="Times New Roman"/>
          <w:bCs/>
          <w:color w:val="0D0D0D" w:themeColor="text1" w:themeTint="F2"/>
        </w:rPr>
        <w:t>Risk Analysis</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_Toc237185319 \h </w:instrText>
      </w:r>
      <w:r w:rsidRPr="00284425">
        <w:rPr>
          <w:rFonts w:ascii="Times New Roman" w:hAnsi="Times New Roman"/>
        </w:rPr>
      </w:r>
      <w:r w:rsidRPr="00284425">
        <w:rPr>
          <w:rFonts w:ascii="Times New Roman" w:hAnsi="Times New Roman"/>
        </w:rPr>
        <w:fldChar w:fldCharType="separate"/>
      </w:r>
      <w:r w:rsidR="00B82576" w:rsidRPr="00284425">
        <w:rPr>
          <w:rFonts w:ascii="Times New Roman" w:hAnsi="Times New Roman"/>
        </w:rPr>
        <w:t>28</w:t>
      </w:r>
      <w:r w:rsidRPr="00284425">
        <w:rPr>
          <w:rFonts w:ascii="Times New Roman" w:hAnsi="Times New Roman"/>
        </w:rPr>
        <w:fldChar w:fldCharType="end"/>
      </w:r>
    </w:p>
    <w:p w14:paraId="1B8EF57E" w14:textId="747C7432"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bCs/>
          <w:color w:val="0D0D0D" w:themeColor="text1" w:themeTint="F2"/>
        </w:rPr>
        <w:t>7.</w:t>
      </w:r>
      <w:r w:rsidRPr="00284425">
        <w:rPr>
          <w:rFonts w:ascii="Times New Roman" w:eastAsiaTheme="minorEastAsia" w:hAnsi="Times New Roman"/>
          <w:b w:val="0"/>
          <w:sz w:val="22"/>
          <w:szCs w:val="22"/>
        </w:rPr>
        <w:tab/>
      </w:r>
      <w:r w:rsidRPr="00284425">
        <w:rPr>
          <w:rFonts w:ascii="Times New Roman" w:hAnsi="Times New Roman"/>
          <w:bCs/>
          <w:color w:val="0D0D0D" w:themeColor="text1" w:themeTint="F2"/>
        </w:rPr>
        <w:t>References</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_Toc237185320 \h </w:instrText>
      </w:r>
      <w:r w:rsidRPr="00284425">
        <w:rPr>
          <w:rFonts w:ascii="Times New Roman" w:hAnsi="Times New Roman"/>
        </w:rPr>
      </w:r>
      <w:r w:rsidRPr="00284425">
        <w:rPr>
          <w:rFonts w:ascii="Times New Roman" w:hAnsi="Times New Roman"/>
        </w:rPr>
        <w:fldChar w:fldCharType="separate"/>
      </w:r>
      <w:r w:rsidR="00B82576" w:rsidRPr="00284425">
        <w:rPr>
          <w:rFonts w:ascii="Times New Roman" w:hAnsi="Times New Roman"/>
        </w:rPr>
        <w:t>29</w:t>
      </w:r>
      <w:r w:rsidRPr="00284425">
        <w:rPr>
          <w:rFonts w:ascii="Times New Roman" w:hAnsi="Times New Roman"/>
        </w:rPr>
        <w:fldChar w:fldCharType="end"/>
      </w:r>
    </w:p>
    <w:p w14:paraId="566CB412" w14:textId="60341AF7"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color w:val="0D0D0D" w:themeColor="text1" w:themeTint="F2"/>
        </w:rPr>
        <w:t>Appendix A: Glossary</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_Toc237185321 \h </w:instrText>
      </w:r>
      <w:r w:rsidRPr="00284425">
        <w:rPr>
          <w:rFonts w:ascii="Times New Roman" w:hAnsi="Times New Roman"/>
        </w:rPr>
      </w:r>
      <w:r w:rsidRPr="00284425">
        <w:rPr>
          <w:rFonts w:ascii="Times New Roman" w:hAnsi="Times New Roman"/>
        </w:rPr>
        <w:fldChar w:fldCharType="separate"/>
      </w:r>
      <w:r w:rsidR="00B82576" w:rsidRPr="00284425">
        <w:rPr>
          <w:rFonts w:ascii="Times New Roman" w:hAnsi="Times New Roman"/>
        </w:rPr>
        <w:t>30</w:t>
      </w:r>
      <w:r w:rsidRPr="00284425">
        <w:rPr>
          <w:rFonts w:ascii="Times New Roman" w:hAnsi="Times New Roman"/>
        </w:rPr>
        <w:fldChar w:fldCharType="end"/>
      </w:r>
    </w:p>
    <w:p w14:paraId="2344F374" w14:textId="4ADA722F"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color w:val="0D0D0D" w:themeColor="text1" w:themeTint="F2"/>
        </w:rPr>
        <w:t>Appendix B: IV &amp; V Report</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_Toc237185322 \h </w:instrText>
      </w:r>
      <w:r w:rsidRPr="00284425">
        <w:rPr>
          <w:rFonts w:ascii="Times New Roman" w:hAnsi="Times New Roman"/>
        </w:rPr>
      </w:r>
      <w:r w:rsidRPr="00284425">
        <w:rPr>
          <w:rFonts w:ascii="Times New Roman" w:hAnsi="Times New Roman"/>
        </w:rPr>
        <w:fldChar w:fldCharType="separate"/>
      </w:r>
      <w:r w:rsidR="00B82576" w:rsidRPr="00284425">
        <w:rPr>
          <w:rFonts w:ascii="Times New Roman" w:hAnsi="Times New Roman"/>
        </w:rPr>
        <w:t>31</w:t>
      </w:r>
      <w:r w:rsidRPr="00284425">
        <w:rPr>
          <w:rFonts w:ascii="Times New Roman" w:hAnsi="Times New Roman"/>
        </w:rPr>
        <w:fldChar w:fldCharType="end"/>
      </w:r>
    </w:p>
    <w:p w14:paraId="2F7E75D5" w14:textId="273C659C" w:rsidR="00C26D4D" w:rsidRPr="00284425" w:rsidRDefault="00C26D4D" w:rsidP="00C26D4D">
      <w:pPr>
        <w:rPr>
          <w:rFonts w:ascii="Times New Roman" w:hAnsi="Times New Roman"/>
          <w:b/>
          <w:noProof/>
        </w:rPr>
      </w:pPr>
      <w:r w:rsidRPr="00284425">
        <w:rPr>
          <w:rFonts w:ascii="Times New Roman" w:hAnsi="Times New Roman"/>
          <w:noProof/>
        </w:rPr>
        <w:fldChar w:fldCharType="end"/>
      </w:r>
    </w:p>
    <w:p w14:paraId="217B2D6B" w14:textId="77777777" w:rsidR="00C26D4D" w:rsidRPr="00284425" w:rsidRDefault="00C26D4D" w:rsidP="00C26D4D">
      <w:pPr>
        <w:rPr>
          <w:rFonts w:ascii="Times New Roman" w:hAnsi="Times New Roman"/>
          <w:b/>
          <w:noProof/>
        </w:rPr>
      </w:pPr>
    </w:p>
    <w:p w14:paraId="0D8A2ED3" w14:textId="77777777" w:rsidR="004D065D" w:rsidRPr="00284425" w:rsidRDefault="004D065D" w:rsidP="004D065D">
      <w:pPr>
        <w:spacing w:before="100" w:beforeAutospacing="1" w:after="100" w:afterAutospacing="1" w:line="240" w:lineRule="auto"/>
        <w:outlineLvl w:val="0"/>
        <w:rPr>
          <w:rFonts w:ascii="Times New Roman" w:hAnsi="Times New Roman"/>
        </w:rPr>
      </w:pPr>
    </w:p>
    <w:p w14:paraId="09331D09" w14:textId="77777777" w:rsidR="004D065D" w:rsidRPr="00284425" w:rsidRDefault="004D065D" w:rsidP="004D065D">
      <w:pPr>
        <w:spacing w:before="100" w:beforeAutospacing="1" w:after="100" w:afterAutospacing="1" w:line="240" w:lineRule="auto"/>
        <w:outlineLvl w:val="0"/>
        <w:rPr>
          <w:rFonts w:ascii="Times New Roman" w:hAnsi="Times New Roman"/>
        </w:rPr>
      </w:pPr>
    </w:p>
    <w:p w14:paraId="08EDA795" w14:textId="77777777" w:rsidR="004D065D" w:rsidRPr="00284425" w:rsidRDefault="004D065D" w:rsidP="004D065D">
      <w:pPr>
        <w:spacing w:before="100" w:beforeAutospacing="1" w:after="100" w:afterAutospacing="1" w:line="240" w:lineRule="auto"/>
        <w:outlineLvl w:val="0"/>
        <w:rPr>
          <w:rFonts w:ascii="Times New Roman" w:hAnsi="Times New Roman"/>
        </w:rPr>
      </w:pPr>
    </w:p>
    <w:p w14:paraId="2042B348" w14:textId="77777777" w:rsidR="004D065D" w:rsidRPr="00284425" w:rsidRDefault="004D065D" w:rsidP="004D065D">
      <w:pPr>
        <w:spacing w:before="100" w:beforeAutospacing="1" w:after="100" w:afterAutospacing="1" w:line="240" w:lineRule="auto"/>
        <w:outlineLvl w:val="0"/>
        <w:rPr>
          <w:rFonts w:ascii="Times New Roman" w:hAnsi="Times New Roman"/>
        </w:rPr>
      </w:pPr>
    </w:p>
    <w:p w14:paraId="39E494D1" w14:textId="77777777" w:rsidR="004D065D" w:rsidRPr="00284425" w:rsidRDefault="004D065D" w:rsidP="004D065D">
      <w:pPr>
        <w:spacing w:before="100" w:beforeAutospacing="1" w:after="100" w:afterAutospacing="1" w:line="240" w:lineRule="auto"/>
        <w:outlineLvl w:val="0"/>
        <w:rPr>
          <w:rFonts w:ascii="Times New Roman" w:hAnsi="Times New Roman"/>
        </w:rPr>
      </w:pPr>
    </w:p>
    <w:p w14:paraId="112DF098" w14:textId="77777777" w:rsidR="004D065D" w:rsidRPr="00284425" w:rsidRDefault="004D065D" w:rsidP="004D065D">
      <w:pPr>
        <w:spacing w:before="100" w:beforeAutospacing="1" w:after="100" w:afterAutospacing="1" w:line="240" w:lineRule="auto"/>
        <w:outlineLvl w:val="0"/>
        <w:rPr>
          <w:rFonts w:ascii="Times New Roman" w:hAnsi="Times New Roman"/>
        </w:rPr>
      </w:pPr>
    </w:p>
    <w:p w14:paraId="2A73A274" w14:textId="77777777" w:rsidR="00DA03B8" w:rsidRPr="00284425" w:rsidRDefault="00DA03B8" w:rsidP="004D065D">
      <w:pPr>
        <w:spacing w:before="100" w:beforeAutospacing="1" w:after="100" w:afterAutospacing="1" w:line="240" w:lineRule="auto"/>
        <w:outlineLvl w:val="0"/>
        <w:rPr>
          <w:rFonts w:ascii="Times New Roman" w:hAnsi="Times New Roman"/>
          <w:b/>
          <w:bCs/>
          <w:sz w:val="28"/>
          <w:szCs w:val="28"/>
        </w:rPr>
      </w:pPr>
    </w:p>
    <w:p w14:paraId="312C0E90" w14:textId="77777777" w:rsidR="00DA03B8" w:rsidRPr="00284425" w:rsidRDefault="00DA03B8" w:rsidP="004D065D">
      <w:pPr>
        <w:spacing w:before="100" w:beforeAutospacing="1" w:after="100" w:afterAutospacing="1" w:line="240" w:lineRule="auto"/>
        <w:outlineLvl w:val="0"/>
        <w:rPr>
          <w:rFonts w:ascii="Times New Roman" w:hAnsi="Times New Roman"/>
          <w:b/>
          <w:bCs/>
          <w:sz w:val="28"/>
          <w:szCs w:val="28"/>
        </w:rPr>
      </w:pPr>
    </w:p>
    <w:p w14:paraId="02377CAA" w14:textId="77777777" w:rsidR="00DA03B8" w:rsidRPr="00284425" w:rsidRDefault="00DA03B8" w:rsidP="004D065D">
      <w:pPr>
        <w:spacing w:before="100" w:beforeAutospacing="1" w:after="100" w:afterAutospacing="1" w:line="240" w:lineRule="auto"/>
        <w:outlineLvl w:val="0"/>
        <w:rPr>
          <w:rFonts w:ascii="Times New Roman" w:hAnsi="Times New Roman"/>
          <w:b/>
          <w:bCs/>
          <w:sz w:val="28"/>
          <w:szCs w:val="28"/>
        </w:rPr>
      </w:pPr>
    </w:p>
    <w:p w14:paraId="25B62AC6" w14:textId="77777777" w:rsidR="00DA03B8" w:rsidRPr="00284425" w:rsidRDefault="00DA03B8" w:rsidP="004D065D">
      <w:pPr>
        <w:spacing w:before="100" w:beforeAutospacing="1" w:after="100" w:afterAutospacing="1" w:line="240" w:lineRule="auto"/>
        <w:outlineLvl w:val="0"/>
        <w:rPr>
          <w:rFonts w:ascii="Times New Roman" w:hAnsi="Times New Roman"/>
          <w:b/>
          <w:bCs/>
          <w:sz w:val="28"/>
          <w:szCs w:val="28"/>
        </w:rPr>
      </w:pPr>
    </w:p>
    <w:p w14:paraId="5893BD6E" w14:textId="55521370" w:rsidR="004D065D" w:rsidRPr="00284425" w:rsidRDefault="004D065D" w:rsidP="00DA03B8">
      <w:pPr>
        <w:pStyle w:val="TOCEntry"/>
        <w:rPr>
          <w:rFonts w:ascii="Times New Roman" w:hAnsi="Times New Roman"/>
        </w:rPr>
      </w:pPr>
      <w:bookmarkStart w:id="9" w:name="_Toc237185235"/>
      <w:r w:rsidRPr="00284425">
        <w:rPr>
          <w:rFonts w:ascii="Times New Roman" w:hAnsi="Times New Roman"/>
        </w:rPr>
        <w:t>Revision History &amp; Sprint Log</w:t>
      </w:r>
      <w:bookmarkEnd w:id="9"/>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276"/>
        <w:gridCol w:w="3402"/>
        <w:gridCol w:w="1486"/>
        <w:gridCol w:w="1633"/>
        <w:gridCol w:w="1842"/>
      </w:tblGrid>
      <w:tr w:rsidR="004D065D" w:rsidRPr="00284425" w14:paraId="11A3AB57" w14:textId="77777777" w:rsidTr="00D33B20">
        <w:trPr>
          <w:trHeight w:val="300"/>
        </w:trPr>
        <w:tc>
          <w:tcPr>
            <w:tcW w:w="1276" w:type="dxa"/>
            <w:shd w:val="clear" w:color="auto" w:fill="auto"/>
          </w:tcPr>
          <w:p w14:paraId="36D70B17" w14:textId="77777777" w:rsidR="004D065D" w:rsidRPr="00284425" w:rsidRDefault="004D065D" w:rsidP="00F617A0">
            <w:pPr>
              <w:rPr>
                <w:rFonts w:ascii="Times New Roman" w:hAnsi="Times New Roman"/>
                <w:b/>
                <w:bCs/>
                <w:szCs w:val="24"/>
              </w:rPr>
            </w:pPr>
            <w:r w:rsidRPr="00284425">
              <w:rPr>
                <w:rFonts w:ascii="Times New Roman" w:hAnsi="Times New Roman"/>
                <w:b/>
                <w:bCs/>
                <w:szCs w:val="24"/>
              </w:rPr>
              <w:t>Version</w:t>
            </w:r>
          </w:p>
        </w:tc>
        <w:tc>
          <w:tcPr>
            <w:tcW w:w="3402" w:type="dxa"/>
            <w:shd w:val="clear" w:color="auto" w:fill="auto"/>
          </w:tcPr>
          <w:p w14:paraId="72D13AEF" w14:textId="77777777" w:rsidR="004D065D" w:rsidRPr="00284425" w:rsidRDefault="004D065D" w:rsidP="00F617A0">
            <w:pPr>
              <w:rPr>
                <w:rFonts w:ascii="Times New Roman" w:hAnsi="Times New Roman"/>
                <w:b/>
                <w:bCs/>
                <w:szCs w:val="24"/>
              </w:rPr>
            </w:pPr>
            <w:r w:rsidRPr="00284425">
              <w:rPr>
                <w:rFonts w:ascii="Times New Roman" w:hAnsi="Times New Roman"/>
                <w:b/>
                <w:bCs/>
                <w:szCs w:val="24"/>
              </w:rPr>
              <w:t>Sprint</w:t>
            </w:r>
          </w:p>
        </w:tc>
        <w:tc>
          <w:tcPr>
            <w:tcW w:w="1486" w:type="dxa"/>
            <w:shd w:val="clear" w:color="auto" w:fill="auto"/>
          </w:tcPr>
          <w:p w14:paraId="5FCECAE6" w14:textId="77777777" w:rsidR="004D065D" w:rsidRPr="00284425" w:rsidRDefault="004D065D" w:rsidP="00F617A0">
            <w:pPr>
              <w:rPr>
                <w:rFonts w:ascii="Times New Roman" w:hAnsi="Times New Roman"/>
                <w:b/>
                <w:bCs/>
                <w:szCs w:val="24"/>
              </w:rPr>
            </w:pPr>
            <w:r w:rsidRPr="00284425">
              <w:rPr>
                <w:rFonts w:ascii="Times New Roman" w:hAnsi="Times New Roman"/>
                <w:b/>
                <w:bCs/>
                <w:szCs w:val="24"/>
              </w:rPr>
              <w:t>Date</w:t>
            </w:r>
          </w:p>
        </w:tc>
        <w:tc>
          <w:tcPr>
            <w:tcW w:w="1633" w:type="dxa"/>
            <w:shd w:val="clear" w:color="auto" w:fill="auto"/>
          </w:tcPr>
          <w:p w14:paraId="1B4ABEEF" w14:textId="77777777" w:rsidR="004D065D" w:rsidRPr="00284425" w:rsidRDefault="004D065D" w:rsidP="00F617A0">
            <w:pPr>
              <w:rPr>
                <w:rFonts w:ascii="Times New Roman" w:hAnsi="Times New Roman"/>
                <w:b/>
                <w:bCs/>
                <w:szCs w:val="24"/>
              </w:rPr>
            </w:pPr>
            <w:r w:rsidRPr="00284425">
              <w:rPr>
                <w:rFonts w:ascii="Times New Roman" w:hAnsi="Times New Roman"/>
                <w:b/>
                <w:bCs/>
                <w:szCs w:val="24"/>
              </w:rPr>
              <w:t>Changes</w:t>
            </w:r>
          </w:p>
        </w:tc>
        <w:tc>
          <w:tcPr>
            <w:tcW w:w="1842" w:type="dxa"/>
            <w:shd w:val="clear" w:color="auto" w:fill="auto"/>
          </w:tcPr>
          <w:p w14:paraId="1D8BA773" w14:textId="77777777" w:rsidR="004D065D" w:rsidRPr="00284425" w:rsidRDefault="004D065D" w:rsidP="00F617A0">
            <w:pPr>
              <w:rPr>
                <w:rFonts w:ascii="Times New Roman" w:hAnsi="Times New Roman"/>
                <w:b/>
                <w:bCs/>
                <w:szCs w:val="24"/>
              </w:rPr>
            </w:pPr>
            <w:r w:rsidRPr="00284425">
              <w:rPr>
                <w:rFonts w:ascii="Times New Roman" w:hAnsi="Times New Roman"/>
                <w:b/>
                <w:bCs/>
                <w:szCs w:val="24"/>
              </w:rPr>
              <w:t>Owner</w:t>
            </w:r>
          </w:p>
        </w:tc>
      </w:tr>
      <w:tr w:rsidR="004D065D" w:rsidRPr="00284425" w14:paraId="60620BCF" w14:textId="77777777" w:rsidTr="00D33B20">
        <w:trPr>
          <w:trHeight w:val="300"/>
        </w:trPr>
        <w:tc>
          <w:tcPr>
            <w:tcW w:w="1276" w:type="dxa"/>
            <w:shd w:val="clear" w:color="auto" w:fill="auto"/>
          </w:tcPr>
          <w:p w14:paraId="4EF0E3CC" w14:textId="46EC6C1B" w:rsidR="004D065D" w:rsidRPr="00284425" w:rsidRDefault="005D5716" w:rsidP="00F617A0">
            <w:pPr>
              <w:rPr>
                <w:rFonts w:ascii="Times New Roman" w:hAnsi="Times New Roman"/>
                <w:b/>
                <w:bCs/>
                <w:szCs w:val="24"/>
              </w:rPr>
            </w:pPr>
            <w:r w:rsidRPr="00284425">
              <w:rPr>
                <w:rFonts w:ascii="Times New Roman" w:hAnsi="Times New Roman"/>
                <w:b/>
                <w:bCs/>
                <w:szCs w:val="24"/>
              </w:rPr>
              <w:t>1.0</w:t>
            </w:r>
          </w:p>
        </w:tc>
        <w:tc>
          <w:tcPr>
            <w:tcW w:w="3402" w:type="dxa"/>
            <w:shd w:val="clear" w:color="auto" w:fill="auto"/>
          </w:tcPr>
          <w:p w14:paraId="0A5FF5FC" w14:textId="4111B580" w:rsidR="004D065D" w:rsidRPr="00284425" w:rsidRDefault="005D5716" w:rsidP="00F617A0">
            <w:pPr>
              <w:rPr>
                <w:rFonts w:ascii="Times New Roman" w:hAnsi="Times New Roman"/>
                <w:b/>
                <w:bCs/>
                <w:szCs w:val="24"/>
              </w:rPr>
            </w:pPr>
            <w:r w:rsidRPr="00284425">
              <w:rPr>
                <w:rFonts w:ascii="Times New Roman" w:hAnsi="Times New Roman"/>
                <w:b/>
                <w:bCs/>
                <w:szCs w:val="24"/>
              </w:rPr>
              <w:t>Sprint 0</w:t>
            </w:r>
          </w:p>
        </w:tc>
        <w:tc>
          <w:tcPr>
            <w:tcW w:w="1486" w:type="dxa"/>
            <w:shd w:val="clear" w:color="auto" w:fill="auto"/>
          </w:tcPr>
          <w:p w14:paraId="1E6C751A" w14:textId="7C0D9351" w:rsidR="004D065D" w:rsidRPr="00284425" w:rsidRDefault="00114173" w:rsidP="00F617A0">
            <w:pPr>
              <w:rPr>
                <w:rFonts w:ascii="Times New Roman" w:hAnsi="Times New Roman"/>
                <w:b/>
                <w:bCs/>
                <w:szCs w:val="24"/>
              </w:rPr>
            </w:pPr>
            <w:r w:rsidRPr="00284425">
              <w:rPr>
                <w:rFonts w:ascii="Times New Roman" w:hAnsi="Times New Roman"/>
                <w:b/>
                <w:bCs/>
                <w:szCs w:val="24"/>
              </w:rPr>
              <w:t>2026-08-01</w:t>
            </w:r>
          </w:p>
        </w:tc>
        <w:tc>
          <w:tcPr>
            <w:tcW w:w="1633" w:type="dxa"/>
            <w:shd w:val="clear" w:color="auto" w:fill="auto"/>
          </w:tcPr>
          <w:p w14:paraId="41D534E5" w14:textId="7E99DFA4" w:rsidR="004D065D" w:rsidRPr="00284425" w:rsidRDefault="00114173" w:rsidP="00F617A0">
            <w:pPr>
              <w:rPr>
                <w:rFonts w:ascii="Times New Roman" w:hAnsi="Times New Roman"/>
                <w:b/>
                <w:bCs/>
                <w:szCs w:val="24"/>
              </w:rPr>
            </w:pPr>
            <w:r w:rsidRPr="00284425">
              <w:rPr>
                <w:rFonts w:ascii="Times New Roman" w:hAnsi="Times New Roman"/>
                <w:b/>
                <w:bCs/>
                <w:szCs w:val="24"/>
              </w:rPr>
              <w:t>Initial SRS draft based on jury</w:t>
            </w:r>
          </w:p>
        </w:tc>
        <w:tc>
          <w:tcPr>
            <w:tcW w:w="1842" w:type="dxa"/>
            <w:shd w:val="clear" w:color="auto" w:fill="auto"/>
          </w:tcPr>
          <w:p w14:paraId="2B5B15DA" w14:textId="1DA95E33" w:rsidR="004D065D" w:rsidRPr="00284425" w:rsidRDefault="00AC3278" w:rsidP="00F617A0">
            <w:pPr>
              <w:rPr>
                <w:rFonts w:ascii="Times New Roman" w:hAnsi="Times New Roman"/>
                <w:b/>
                <w:bCs/>
                <w:szCs w:val="24"/>
              </w:rPr>
            </w:pPr>
            <w:r w:rsidRPr="00284425">
              <w:rPr>
                <w:rFonts w:ascii="Times New Roman" w:hAnsi="Times New Roman"/>
                <w:b/>
                <w:bCs/>
                <w:szCs w:val="24"/>
              </w:rPr>
              <w:t>Faisal Khalid</w:t>
            </w:r>
          </w:p>
        </w:tc>
      </w:tr>
      <w:tr w:rsidR="004D065D" w:rsidRPr="00284425" w14:paraId="7C9E5910" w14:textId="77777777" w:rsidTr="00D33B20">
        <w:trPr>
          <w:trHeight w:val="300"/>
        </w:trPr>
        <w:tc>
          <w:tcPr>
            <w:tcW w:w="1276" w:type="dxa"/>
            <w:shd w:val="clear" w:color="auto" w:fill="auto"/>
          </w:tcPr>
          <w:p w14:paraId="2C6BE635" w14:textId="13D23847" w:rsidR="004D065D" w:rsidRPr="00284425" w:rsidRDefault="005D5716" w:rsidP="00F617A0">
            <w:pPr>
              <w:rPr>
                <w:rFonts w:ascii="Times New Roman" w:hAnsi="Times New Roman"/>
                <w:b/>
                <w:bCs/>
                <w:szCs w:val="24"/>
              </w:rPr>
            </w:pPr>
            <w:r w:rsidRPr="00284425">
              <w:rPr>
                <w:rFonts w:ascii="Times New Roman" w:hAnsi="Times New Roman"/>
                <w:b/>
                <w:bCs/>
                <w:szCs w:val="24"/>
              </w:rPr>
              <w:t>1.1</w:t>
            </w:r>
          </w:p>
        </w:tc>
        <w:tc>
          <w:tcPr>
            <w:tcW w:w="3402" w:type="dxa"/>
            <w:shd w:val="clear" w:color="auto" w:fill="auto"/>
          </w:tcPr>
          <w:p w14:paraId="426B4935" w14:textId="1D7B17E2" w:rsidR="004D065D" w:rsidRPr="00284425" w:rsidRDefault="005D5716" w:rsidP="00602E17">
            <w:pPr>
              <w:rPr>
                <w:rFonts w:ascii="Times New Roman" w:hAnsi="Times New Roman"/>
                <w:b/>
                <w:bCs/>
                <w:szCs w:val="24"/>
              </w:rPr>
            </w:pPr>
            <w:r w:rsidRPr="00284425">
              <w:rPr>
                <w:rFonts w:ascii="Times New Roman" w:hAnsi="Times New Roman"/>
                <w:b/>
                <w:bCs/>
                <w:szCs w:val="24"/>
              </w:rPr>
              <w:t>Sprint 1</w:t>
            </w:r>
          </w:p>
        </w:tc>
        <w:tc>
          <w:tcPr>
            <w:tcW w:w="1486" w:type="dxa"/>
            <w:shd w:val="clear" w:color="auto" w:fill="auto"/>
          </w:tcPr>
          <w:p w14:paraId="28E45ACF" w14:textId="19408D45" w:rsidR="004D065D" w:rsidRPr="00284425" w:rsidRDefault="00114173" w:rsidP="00F617A0">
            <w:pPr>
              <w:rPr>
                <w:rFonts w:ascii="Times New Roman" w:hAnsi="Times New Roman"/>
                <w:b/>
                <w:bCs/>
                <w:szCs w:val="24"/>
              </w:rPr>
            </w:pPr>
            <w:r w:rsidRPr="00284425">
              <w:rPr>
                <w:rFonts w:ascii="Times New Roman" w:hAnsi="Times New Roman"/>
                <w:b/>
                <w:bCs/>
                <w:szCs w:val="24"/>
              </w:rPr>
              <w:t>2026-08-09</w:t>
            </w:r>
          </w:p>
        </w:tc>
        <w:tc>
          <w:tcPr>
            <w:tcW w:w="1633" w:type="dxa"/>
            <w:shd w:val="clear" w:color="auto" w:fill="auto"/>
          </w:tcPr>
          <w:p w14:paraId="5B7C87E5" w14:textId="2160AAF8" w:rsidR="004D065D" w:rsidRPr="00284425" w:rsidRDefault="00114173" w:rsidP="00F617A0">
            <w:pPr>
              <w:rPr>
                <w:rFonts w:ascii="Times New Roman" w:hAnsi="Times New Roman"/>
                <w:b/>
                <w:bCs/>
                <w:szCs w:val="24"/>
              </w:rPr>
            </w:pPr>
            <w:r w:rsidRPr="00284425">
              <w:rPr>
                <w:rFonts w:ascii="Times New Roman" w:hAnsi="Times New Roman"/>
                <w:b/>
                <w:bCs/>
                <w:szCs w:val="24"/>
              </w:rPr>
              <w:t>Expanded market analysis and stakeholder Identification</w:t>
            </w:r>
          </w:p>
        </w:tc>
        <w:tc>
          <w:tcPr>
            <w:tcW w:w="1842" w:type="dxa"/>
            <w:shd w:val="clear" w:color="auto" w:fill="auto"/>
          </w:tcPr>
          <w:p w14:paraId="53764E15" w14:textId="5020D1C5" w:rsidR="004D065D" w:rsidRPr="00284425" w:rsidRDefault="00AC3278" w:rsidP="00F617A0">
            <w:pPr>
              <w:rPr>
                <w:rFonts w:ascii="Times New Roman" w:hAnsi="Times New Roman"/>
                <w:b/>
                <w:bCs/>
                <w:szCs w:val="24"/>
              </w:rPr>
            </w:pPr>
            <w:r w:rsidRPr="00284425">
              <w:rPr>
                <w:rFonts w:ascii="Times New Roman" w:hAnsi="Times New Roman"/>
                <w:b/>
                <w:bCs/>
                <w:szCs w:val="24"/>
              </w:rPr>
              <w:t xml:space="preserve">Shah </w:t>
            </w:r>
            <w:proofErr w:type="spellStart"/>
            <w:r w:rsidRPr="00284425">
              <w:rPr>
                <w:rFonts w:ascii="Times New Roman" w:hAnsi="Times New Roman"/>
                <w:b/>
                <w:bCs/>
                <w:szCs w:val="24"/>
              </w:rPr>
              <w:t>Wali</w:t>
            </w:r>
            <w:proofErr w:type="spellEnd"/>
          </w:p>
        </w:tc>
      </w:tr>
      <w:tr w:rsidR="004D065D" w:rsidRPr="00284425" w14:paraId="2538971E" w14:textId="77777777" w:rsidTr="00D33B20">
        <w:trPr>
          <w:trHeight w:val="300"/>
        </w:trPr>
        <w:tc>
          <w:tcPr>
            <w:tcW w:w="1276" w:type="dxa"/>
            <w:shd w:val="clear" w:color="auto" w:fill="auto"/>
          </w:tcPr>
          <w:p w14:paraId="61CBA80E" w14:textId="76B727C4" w:rsidR="004D065D" w:rsidRPr="00284425" w:rsidRDefault="005D5716" w:rsidP="00F617A0">
            <w:pPr>
              <w:rPr>
                <w:rFonts w:ascii="Times New Roman" w:hAnsi="Times New Roman"/>
                <w:b/>
                <w:bCs/>
                <w:szCs w:val="24"/>
              </w:rPr>
            </w:pPr>
            <w:r w:rsidRPr="00284425">
              <w:rPr>
                <w:rFonts w:ascii="Times New Roman" w:hAnsi="Times New Roman"/>
                <w:b/>
                <w:bCs/>
                <w:szCs w:val="24"/>
              </w:rPr>
              <w:t>1.2</w:t>
            </w:r>
          </w:p>
        </w:tc>
        <w:tc>
          <w:tcPr>
            <w:tcW w:w="3402" w:type="dxa"/>
            <w:shd w:val="clear" w:color="auto" w:fill="auto"/>
          </w:tcPr>
          <w:p w14:paraId="5CFB1AFE" w14:textId="67D87DCE" w:rsidR="004D065D" w:rsidRPr="00284425" w:rsidRDefault="005D5716" w:rsidP="00F617A0">
            <w:pPr>
              <w:rPr>
                <w:rFonts w:ascii="Times New Roman" w:hAnsi="Times New Roman"/>
                <w:b/>
                <w:bCs/>
                <w:szCs w:val="24"/>
              </w:rPr>
            </w:pPr>
            <w:r w:rsidRPr="00284425">
              <w:rPr>
                <w:rFonts w:ascii="Times New Roman" w:hAnsi="Times New Roman"/>
                <w:b/>
                <w:bCs/>
                <w:szCs w:val="24"/>
              </w:rPr>
              <w:t>Sprint 2</w:t>
            </w:r>
          </w:p>
        </w:tc>
        <w:tc>
          <w:tcPr>
            <w:tcW w:w="1486" w:type="dxa"/>
            <w:shd w:val="clear" w:color="auto" w:fill="auto"/>
          </w:tcPr>
          <w:p w14:paraId="2847706B" w14:textId="264A2226" w:rsidR="004D065D" w:rsidRPr="00284425" w:rsidRDefault="00114173" w:rsidP="00F617A0">
            <w:pPr>
              <w:rPr>
                <w:rFonts w:ascii="Times New Roman" w:hAnsi="Times New Roman"/>
                <w:b/>
                <w:bCs/>
                <w:szCs w:val="24"/>
              </w:rPr>
            </w:pPr>
            <w:r w:rsidRPr="00284425">
              <w:rPr>
                <w:rFonts w:ascii="Times New Roman" w:hAnsi="Times New Roman"/>
                <w:b/>
                <w:bCs/>
                <w:szCs w:val="24"/>
              </w:rPr>
              <w:t>2026-08-16</w:t>
            </w:r>
          </w:p>
        </w:tc>
        <w:tc>
          <w:tcPr>
            <w:tcW w:w="1633" w:type="dxa"/>
            <w:shd w:val="clear" w:color="auto" w:fill="auto"/>
          </w:tcPr>
          <w:p w14:paraId="57B09329" w14:textId="6A8D5BC3" w:rsidR="004D065D" w:rsidRPr="00284425" w:rsidRDefault="00AC3278" w:rsidP="00F617A0">
            <w:pPr>
              <w:rPr>
                <w:rFonts w:ascii="Times New Roman" w:hAnsi="Times New Roman"/>
                <w:b/>
                <w:bCs/>
                <w:szCs w:val="24"/>
              </w:rPr>
            </w:pPr>
            <w:r w:rsidRPr="00284425">
              <w:rPr>
                <w:rFonts w:ascii="Times New Roman" w:hAnsi="Times New Roman"/>
                <w:b/>
                <w:bCs/>
                <w:szCs w:val="24"/>
              </w:rPr>
              <w:t>Redefined problem statement and encryption justification</w:t>
            </w:r>
          </w:p>
        </w:tc>
        <w:tc>
          <w:tcPr>
            <w:tcW w:w="1842" w:type="dxa"/>
            <w:shd w:val="clear" w:color="auto" w:fill="auto"/>
          </w:tcPr>
          <w:p w14:paraId="2C0A6104" w14:textId="077D1A29" w:rsidR="004D065D" w:rsidRPr="00284425" w:rsidRDefault="00CE50D9" w:rsidP="00F617A0">
            <w:pPr>
              <w:rPr>
                <w:rFonts w:ascii="Times New Roman" w:hAnsi="Times New Roman"/>
                <w:b/>
                <w:bCs/>
                <w:szCs w:val="24"/>
              </w:rPr>
            </w:pPr>
            <w:proofErr w:type="spellStart"/>
            <w:r w:rsidRPr="00284425">
              <w:rPr>
                <w:rFonts w:ascii="Times New Roman" w:hAnsi="Times New Roman"/>
                <w:b/>
                <w:bCs/>
                <w:szCs w:val="24"/>
              </w:rPr>
              <w:t>Wajeeh</w:t>
            </w:r>
            <w:proofErr w:type="spellEnd"/>
            <w:r w:rsidRPr="00284425">
              <w:rPr>
                <w:rFonts w:ascii="Times New Roman" w:hAnsi="Times New Roman"/>
                <w:b/>
                <w:bCs/>
                <w:szCs w:val="24"/>
              </w:rPr>
              <w:t xml:space="preserve"> </w:t>
            </w:r>
            <w:proofErr w:type="spellStart"/>
            <w:r w:rsidRPr="00284425">
              <w:rPr>
                <w:rFonts w:ascii="Times New Roman" w:hAnsi="Times New Roman"/>
                <w:b/>
                <w:bCs/>
                <w:szCs w:val="24"/>
              </w:rPr>
              <w:t>ur</w:t>
            </w:r>
            <w:proofErr w:type="spellEnd"/>
            <w:r w:rsidRPr="00284425">
              <w:rPr>
                <w:rFonts w:ascii="Times New Roman" w:hAnsi="Times New Roman"/>
                <w:b/>
                <w:bCs/>
                <w:szCs w:val="24"/>
              </w:rPr>
              <w:t xml:space="preserve"> Rehman/M. Hammad</w:t>
            </w:r>
          </w:p>
        </w:tc>
      </w:tr>
    </w:tbl>
    <w:p w14:paraId="070A2A60" w14:textId="1AF792AC" w:rsidR="002D6769" w:rsidRPr="00284425" w:rsidRDefault="002D6769" w:rsidP="00C26D4D">
      <w:pPr>
        <w:rPr>
          <w:rFonts w:ascii="Times New Roman" w:hAnsi="Times New Roman"/>
        </w:rPr>
      </w:pPr>
    </w:p>
    <w:p w14:paraId="2C085B80" w14:textId="6888F144" w:rsidR="002D6769" w:rsidRPr="00284425" w:rsidRDefault="002D6769" w:rsidP="002D6769">
      <w:pPr>
        <w:pStyle w:val="TOCEntry"/>
        <w:rPr>
          <w:rFonts w:ascii="Times New Roman" w:hAnsi="Times New Roman"/>
        </w:rPr>
      </w:pPr>
      <w:bookmarkStart w:id="10" w:name="_Toc193285569"/>
      <w:bookmarkStart w:id="11" w:name="_Toc193285702"/>
      <w:bookmarkStart w:id="12" w:name="_Toc237185236"/>
      <w:r w:rsidRPr="00284425">
        <w:rPr>
          <w:rFonts w:ascii="Times New Roman" w:hAnsi="Times New Roman"/>
        </w:rPr>
        <w:t>Previous Phases Feedback</w:t>
      </w:r>
      <w:bookmarkEnd w:id="10"/>
      <w:bookmarkEnd w:id="11"/>
      <w:bookmarkEnd w:id="12"/>
    </w:p>
    <w:p w14:paraId="57AB00EF" w14:textId="6412F684" w:rsidR="002D6769" w:rsidRPr="00284425" w:rsidRDefault="002D6769" w:rsidP="002D6769">
      <w:pPr>
        <w:rPr>
          <w:rFonts w:ascii="Times New Roman" w:hAnsi="Times New Roman"/>
        </w:rPr>
      </w:pPr>
    </w:p>
    <w:p w14:paraId="2D53FBAC" w14:textId="2DF276D9" w:rsidR="002D6769" w:rsidRPr="00284425" w:rsidRDefault="002D6769" w:rsidP="00C26D4D">
      <w:pPr>
        <w:rPr>
          <w:rFonts w:ascii="Times New Roman" w:hAnsi="Times New Roman"/>
          <w:b/>
          <w:sz w:val="28"/>
        </w:rPr>
        <w:sectPr w:rsidR="002D6769" w:rsidRPr="00284425" w:rsidSect="00BF4EB8">
          <w:headerReference w:type="default" r:id="rId10"/>
          <w:footerReference w:type="default" r:id="rId11"/>
          <w:pgSz w:w="11909" w:h="16834" w:code="9"/>
          <w:pgMar w:top="1440" w:right="1440" w:bottom="1440" w:left="1440" w:header="720" w:footer="720" w:gutter="0"/>
          <w:pgNumType w:fmt="lowerRoman" w:start="1"/>
          <w:cols w:space="720"/>
        </w:sectPr>
      </w:pPr>
      <w:r w:rsidRPr="00284425">
        <w:rPr>
          <w:rFonts w:ascii="Times New Roman" w:hAnsi="Times New Roman"/>
          <w:b/>
          <w:sz w:val="28"/>
        </w:rPr>
        <w:t xml:space="preserve">Idea </w:t>
      </w:r>
      <w:r w:rsidR="00E07472" w:rsidRPr="00284425">
        <w:rPr>
          <w:rFonts w:ascii="Times New Roman" w:hAnsi="Times New Roman"/>
          <w:b/>
          <w:sz w:val="28"/>
        </w:rPr>
        <w:t>Defense</w:t>
      </w:r>
      <w:r w:rsidRPr="00284425">
        <w:rPr>
          <w:rFonts w:ascii="Times New Roman" w:hAnsi="Times New Roman"/>
          <w:b/>
          <w:sz w:val="28"/>
        </w:rPr>
        <w:t xml:space="preserve"> Feedback (Screenshot)</w:t>
      </w:r>
      <w:r w:rsidR="00CE50D9" w:rsidRPr="00284425">
        <w:rPr>
          <w:rFonts w:ascii="Times New Roman" w:hAnsi="Times New Roman"/>
          <w:b/>
          <w:noProof/>
          <w:sz w:val="28"/>
        </w:rPr>
        <w:drawing>
          <wp:anchor distT="0" distB="0" distL="114300" distR="114300" simplePos="0" relativeHeight="251658752" behindDoc="0" locked="0" layoutInCell="1" allowOverlap="1" wp14:anchorId="6370F9A4" wp14:editId="18C65A63">
            <wp:simplePos x="0" y="0"/>
            <wp:positionH relativeFrom="margin">
              <wp:align>left</wp:align>
            </wp:positionH>
            <wp:positionV relativeFrom="paragraph">
              <wp:posOffset>204644</wp:posOffset>
            </wp:positionV>
            <wp:extent cx="6171384" cy="2362200"/>
            <wp:effectExtent l="0" t="0" r="127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6171384" cy="2362200"/>
                    </a:xfrm>
                    <a:prstGeom prst="rect">
                      <a:avLst/>
                    </a:prstGeom>
                  </pic:spPr>
                </pic:pic>
              </a:graphicData>
            </a:graphic>
            <wp14:sizeRelH relativeFrom="margin">
              <wp14:pctWidth>0</wp14:pctWidth>
            </wp14:sizeRelH>
            <wp14:sizeRelV relativeFrom="margin">
              <wp14:pctHeight>0</wp14:pctHeight>
            </wp14:sizeRelV>
          </wp:anchor>
        </w:drawing>
      </w:r>
    </w:p>
    <w:p w14:paraId="09EAD266" w14:textId="2EA5278B" w:rsidR="00553447" w:rsidRPr="00284425" w:rsidRDefault="00553447" w:rsidP="00553447">
      <w:pPr>
        <w:pStyle w:val="Heading1"/>
        <w:numPr>
          <w:ilvl w:val="0"/>
          <w:numId w:val="0"/>
        </w:numPr>
        <w:jc w:val="center"/>
        <w:rPr>
          <w:rFonts w:ascii="Times New Roman" w:hAnsi="Times New Roman"/>
          <w:color w:val="0D0D0D" w:themeColor="text1" w:themeTint="F2"/>
        </w:rPr>
      </w:pPr>
      <w:bookmarkStart w:id="13" w:name="_Toc79435522"/>
      <w:bookmarkStart w:id="14" w:name="_Toc79435314"/>
      <w:bookmarkStart w:id="15" w:name="_Toc237185237"/>
      <w:bookmarkStart w:id="16" w:name="_Toc439994665"/>
      <w:r w:rsidRPr="00284425">
        <w:rPr>
          <w:rFonts w:ascii="Times New Roman" w:hAnsi="Times New Roman"/>
          <w:color w:val="0D0D0D" w:themeColor="text1" w:themeTint="F2"/>
        </w:rPr>
        <w:lastRenderedPageBreak/>
        <w:t>Abstract</w:t>
      </w:r>
      <w:bookmarkEnd w:id="13"/>
      <w:bookmarkEnd w:id="14"/>
      <w:bookmarkEnd w:id="15"/>
    </w:p>
    <w:p w14:paraId="76B03DED" w14:textId="53D3908B" w:rsidR="00602E17" w:rsidRPr="00284425" w:rsidRDefault="00602E17" w:rsidP="00602E17">
      <w:pPr>
        <w:jc w:val="both"/>
        <w:rPr>
          <w:rFonts w:ascii="Times New Roman" w:hAnsi="Times New Roman"/>
          <w:sz w:val="22"/>
        </w:rPr>
      </w:pPr>
      <w:bookmarkStart w:id="17" w:name="_Toc439994672"/>
      <w:bookmarkStart w:id="18" w:name="_Toc439994696"/>
      <w:bookmarkEnd w:id="16"/>
      <w:r w:rsidRPr="00284425">
        <w:rPr>
          <w:rFonts w:ascii="Times New Roman" w:hAnsi="Times New Roman"/>
        </w:rPr>
        <w:t>Conventional machine learning paradigms require centralizing sensitive patient data on a single server</w:t>
      </w:r>
      <w:r w:rsidR="00E51567" w:rsidRPr="00284425">
        <w:rPr>
          <w:rFonts w:ascii="Times New Roman" w:hAnsi="Times New Roman"/>
        </w:rPr>
        <w:t xml:space="preserve">, </w:t>
      </w:r>
      <w:r w:rsidRPr="00284425">
        <w:rPr>
          <w:rFonts w:ascii="Times New Roman" w:hAnsi="Times New Roman"/>
        </w:rPr>
        <w:t>a model that fundamentally conflicts with modern privacy, sovereignty, and security mandates in healthcare. While superficial solutions such as column-level deletion (anonymization) or transport encryption appear expedient, empirical studies demonstrate that de-identified datasets remain vulnerable to correlation and re-identification attacks (Sweeney, 2000; Netflix Prize case study). Moreover, encryption-at-rest or in-transit still necessitates decryption at the central server for model training, creating a single point of compromise and violating data-locality requirements under HIPAA, GDPR, and Pakistan's emerging National Health Data Policy.</w:t>
      </w:r>
    </w:p>
    <w:p w14:paraId="6244A2F5" w14:textId="5D3FA1EA" w:rsidR="00602E17" w:rsidRPr="00284425" w:rsidRDefault="00602E17" w:rsidP="00602E17">
      <w:pPr>
        <w:jc w:val="both"/>
        <w:rPr>
          <w:rFonts w:ascii="Times New Roman" w:hAnsi="Times New Roman"/>
        </w:rPr>
      </w:pPr>
      <w:r w:rsidRPr="00284425">
        <w:rPr>
          <w:rFonts w:ascii="Times New Roman" w:hAnsi="Times New Roman"/>
        </w:rPr>
        <w:t>Federated Learning (FL) resolves this algorithmically by training models directly on end-user devices without raw data transmission; yet existing frameworks</w:t>
      </w:r>
      <w:r w:rsidR="00E51567" w:rsidRPr="00284425">
        <w:rPr>
          <w:rFonts w:ascii="Times New Roman" w:hAnsi="Times New Roman"/>
        </w:rPr>
        <w:t xml:space="preserve">, </w:t>
      </w:r>
      <w:r w:rsidRPr="00284425">
        <w:rPr>
          <w:rFonts w:ascii="Times New Roman" w:hAnsi="Times New Roman"/>
        </w:rPr>
        <w:t xml:space="preserve">Flower, </w:t>
      </w:r>
      <w:proofErr w:type="spellStart"/>
      <w:r w:rsidRPr="00284425">
        <w:rPr>
          <w:rFonts w:ascii="Times New Roman" w:hAnsi="Times New Roman"/>
        </w:rPr>
        <w:t>OpenFL</w:t>
      </w:r>
      <w:proofErr w:type="spellEnd"/>
      <w:r w:rsidRPr="00284425">
        <w:rPr>
          <w:rFonts w:ascii="Times New Roman" w:hAnsi="Times New Roman"/>
        </w:rPr>
        <w:t xml:space="preserve">, </w:t>
      </w:r>
      <w:proofErr w:type="spellStart"/>
      <w:r w:rsidRPr="00284425">
        <w:rPr>
          <w:rFonts w:ascii="Times New Roman" w:hAnsi="Times New Roman"/>
        </w:rPr>
        <w:t>FedScale</w:t>
      </w:r>
      <w:proofErr w:type="spellEnd"/>
      <w:r w:rsidR="00E51567" w:rsidRPr="00284425">
        <w:rPr>
          <w:rFonts w:ascii="Times New Roman" w:hAnsi="Times New Roman"/>
        </w:rPr>
        <w:t xml:space="preserve">, </w:t>
      </w:r>
      <w:r w:rsidRPr="00284425">
        <w:rPr>
          <w:rFonts w:ascii="Times New Roman" w:hAnsi="Times New Roman"/>
        </w:rPr>
        <w:t xml:space="preserve">provide only research-grade algorithms, leaving a critical infrastructure vacuum: no production-ready orchestration, automated failure recovery, declarative configuration, or </w:t>
      </w:r>
      <w:proofErr w:type="spellStart"/>
      <w:r w:rsidRPr="00284425">
        <w:rPr>
          <w:rFonts w:ascii="Times New Roman" w:hAnsi="Times New Roman"/>
        </w:rPr>
        <w:t>MLOps</w:t>
      </w:r>
      <w:proofErr w:type="spellEnd"/>
      <w:r w:rsidRPr="00284425">
        <w:rPr>
          <w:rFonts w:ascii="Times New Roman" w:hAnsi="Times New Roman"/>
        </w:rPr>
        <w:t xml:space="preserve"> pipeline integration exists.</w:t>
      </w:r>
    </w:p>
    <w:p w14:paraId="7E2C8690" w14:textId="6A06ABC6" w:rsidR="00602E17" w:rsidRPr="00284425" w:rsidRDefault="00602E17" w:rsidP="00602E17">
      <w:pPr>
        <w:jc w:val="both"/>
        <w:rPr>
          <w:rFonts w:ascii="Times New Roman" w:hAnsi="Times New Roman"/>
        </w:rPr>
      </w:pPr>
      <w:r w:rsidRPr="00284425">
        <w:rPr>
          <w:rFonts w:ascii="Times New Roman" w:hAnsi="Times New Roman"/>
        </w:rPr>
        <w:t>FL-</w:t>
      </w:r>
      <w:proofErr w:type="spellStart"/>
      <w:r w:rsidRPr="00284425">
        <w:rPr>
          <w:rFonts w:ascii="Times New Roman" w:hAnsi="Times New Roman"/>
        </w:rPr>
        <w:t>KubeOps</w:t>
      </w:r>
      <w:proofErr w:type="spellEnd"/>
      <w:r w:rsidRPr="00284425">
        <w:rPr>
          <w:rFonts w:ascii="Times New Roman" w:hAnsi="Times New Roman"/>
        </w:rPr>
        <w:t xml:space="preserve"> addresses this gap by building a Kubernetes-native operator (</w:t>
      </w:r>
      <w:proofErr w:type="spellStart"/>
      <w:r w:rsidRPr="00284425">
        <w:rPr>
          <w:rFonts w:ascii="Times New Roman" w:hAnsi="Times New Roman"/>
        </w:rPr>
        <w:t>kopf</w:t>
      </w:r>
      <w:proofErr w:type="spellEnd"/>
      <w:r w:rsidRPr="00284425">
        <w:rPr>
          <w:rFonts w:ascii="Times New Roman" w:hAnsi="Times New Roman"/>
        </w:rPr>
        <w:t xml:space="preserve"> framework) and Kubeflow-integrated </w:t>
      </w:r>
      <w:proofErr w:type="spellStart"/>
      <w:r w:rsidRPr="00284425">
        <w:rPr>
          <w:rFonts w:ascii="Times New Roman" w:hAnsi="Times New Roman"/>
        </w:rPr>
        <w:t>MLOps</w:t>
      </w:r>
      <w:proofErr w:type="spellEnd"/>
      <w:r w:rsidRPr="00284425">
        <w:rPr>
          <w:rFonts w:ascii="Times New Roman" w:hAnsi="Times New Roman"/>
        </w:rPr>
        <w:t xml:space="preserve"> pipeline specifically designed for privacy-preserving federated learning across distributed healthcare nodes. The system architecture comprises three co-designed layers: (1) a Client Layer of simulated hospital nodes (Docker containers on K3s) performing local training on private data; (2) a Server/Orchestration Layer managing round scheduling, model broadcast, aggregation, and failure recovery via a custom </w:t>
      </w:r>
      <w:proofErr w:type="spellStart"/>
      <w:r w:rsidRPr="00284425">
        <w:rPr>
          <w:rFonts w:ascii="Times New Roman" w:hAnsi="Times New Roman"/>
        </w:rPr>
        <w:t>FLCluster</w:t>
      </w:r>
      <w:proofErr w:type="spellEnd"/>
      <w:r w:rsidRPr="00284425">
        <w:rPr>
          <w:rFonts w:ascii="Times New Roman" w:hAnsi="Times New Roman"/>
        </w:rPr>
        <w:t xml:space="preserve"> CRD; and (3) a Security Layer employing </w:t>
      </w:r>
      <w:proofErr w:type="spellStart"/>
      <w:r w:rsidRPr="00284425">
        <w:rPr>
          <w:rFonts w:ascii="Times New Roman" w:hAnsi="Times New Roman"/>
        </w:rPr>
        <w:t>PySyft</w:t>
      </w:r>
      <w:proofErr w:type="spellEnd"/>
      <w:r w:rsidRPr="00284425">
        <w:rPr>
          <w:rFonts w:ascii="Times New Roman" w:hAnsi="Times New Roman"/>
        </w:rPr>
        <w:t xml:space="preserve"> Secure Multiparty Computation (SMPC) to ensure that individual client gradients are mathematically irretrievable from aggregated results</w:t>
      </w:r>
      <w:r w:rsidR="00E51567" w:rsidRPr="00284425">
        <w:rPr>
          <w:rFonts w:ascii="Times New Roman" w:hAnsi="Times New Roman"/>
        </w:rPr>
        <w:t xml:space="preserve">, </w:t>
      </w:r>
      <w:r w:rsidRPr="00284425">
        <w:rPr>
          <w:rFonts w:ascii="Times New Roman" w:hAnsi="Times New Roman"/>
        </w:rPr>
        <w:t>even at the central server.</w:t>
      </w:r>
    </w:p>
    <w:p w14:paraId="7175918E" w14:textId="0D33424B" w:rsidR="00EC3253" w:rsidRPr="00284425" w:rsidRDefault="00602E17" w:rsidP="00602E17">
      <w:pPr>
        <w:spacing w:after="160" w:line="259" w:lineRule="auto"/>
        <w:jc w:val="both"/>
        <w:rPr>
          <w:rFonts w:ascii="Times New Roman" w:eastAsia="Calibri" w:hAnsi="Times New Roman"/>
          <w:color w:val="0D0D0D" w:themeColor="text1" w:themeTint="F2"/>
          <w:sz w:val="22"/>
          <w:szCs w:val="22"/>
        </w:rPr>
      </w:pPr>
      <w:r w:rsidRPr="00284425">
        <w:rPr>
          <w:rFonts w:ascii="Times New Roman" w:hAnsi="Times New Roman"/>
        </w:rPr>
        <w:t xml:space="preserve">The system automatically detects and recovers from node failures within 60 seconds, tracks every training round in </w:t>
      </w:r>
      <w:proofErr w:type="spellStart"/>
      <w:r w:rsidRPr="00284425">
        <w:rPr>
          <w:rFonts w:ascii="Times New Roman" w:hAnsi="Times New Roman"/>
        </w:rPr>
        <w:t>MLflow</w:t>
      </w:r>
      <w:proofErr w:type="spellEnd"/>
      <w:r w:rsidRPr="00284425">
        <w:rPr>
          <w:rFonts w:ascii="Times New Roman" w:hAnsi="Times New Roman"/>
        </w:rPr>
        <w:t>, and deploys on commodity hardware via a single declarative YAML manifest. By reducing FL deployment from weeks of manual scripting to minutes of infrastructure-as-code, FL-</w:t>
      </w:r>
      <w:proofErr w:type="spellStart"/>
      <w:r w:rsidRPr="00284425">
        <w:rPr>
          <w:rFonts w:ascii="Times New Roman" w:hAnsi="Times New Roman"/>
        </w:rPr>
        <w:t>KubeOps</w:t>
      </w:r>
      <w:proofErr w:type="spellEnd"/>
      <w:r w:rsidRPr="00284425">
        <w:rPr>
          <w:rFonts w:ascii="Times New Roman" w:hAnsi="Times New Roman"/>
        </w:rPr>
        <w:t xml:space="preserve"> demonstrates that privacy-preserving machine learning can be accessible, reproducible, and enterprise-ready without ever exposing a patient's private data in decipherable form.</w:t>
      </w:r>
    </w:p>
    <w:p w14:paraId="465DF889" w14:textId="77777777" w:rsidR="00EC3253" w:rsidRPr="00284425" w:rsidRDefault="00EC3253" w:rsidP="00EC155C">
      <w:pPr>
        <w:pStyle w:val="Heading1"/>
        <w:keepNext w:val="0"/>
        <w:keepLines w:val="0"/>
        <w:numPr>
          <w:ilvl w:val="0"/>
          <w:numId w:val="5"/>
        </w:numPr>
        <w:spacing w:before="100" w:beforeAutospacing="1" w:after="100" w:afterAutospacing="1" w:line="240" w:lineRule="auto"/>
        <w:rPr>
          <w:rFonts w:ascii="Times New Roman" w:hAnsi="Times New Roman"/>
          <w:bCs/>
          <w:color w:val="0D0D0D" w:themeColor="text1" w:themeTint="F2"/>
        </w:rPr>
      </w:pPr>
      <w:bookmarkStart w:id="19" w:name="_Toc237185238"/>
      <w:r w:rsidRPr="00284425">
        <w:rPr>
          <w:rFonts w:ascii="Times New Roman" w:hAnsi="Times New Roman"/>
          <w:bCs/>
          <w:color w:val="0D0D0D" w:themeColor="text1" w:themeTint="F2"/>
        </w:rPr>
        <w:t>Introduction and Background</w:t>
      </w:r>
      <w:bookmarkEnd w:id="19"/>
      <w:r w:rsidRPr="00284425">
        <w:rPr>
          <w:rFonts w:ascii="Times New Roman" w:hAnsi="Times New Roman"/>
          <w:bCs/>
          <w:color w:val="0D0D0D" w:themeColor="text1" w:themeTint="F2"/>
        </w:rPr>
        <w:t xml:space="preserve"> </w:t>
      </w:r>
    </w:p>
    <w:p w14:paraId="1E1474AA" w14:textId="77777777" w:rsidR="00EC3253" w:rsidRPr="00284425" w:rsidRDefault="00EC3253" w:rsidP="00EC3253">
      <w:pPr>
        <w:pStyle w:val="Heading2"/>
        <w:rPr>
          <w:rStyle w:val="Heading2Char"/>
          <w:rFonts w:ascii="Times New Roman" w:hAnsi="Times New Roman"/>
          <w:b/>
          <w:color w:val="0D0D0D" w:themeColor="text1" w:themeTint="F2"/>
        </w:rPr>
      </w:pPr>
      <w:bookmarkStart w:id="20" w:name="_Toc237185239"/>
      <w:r w:rsidRPr="00284425">
        <w:rPr>
          <w:rStyle w:val="Heading2Char"/>
          <w:rFonts w:ascii="Times New Roman" w:hAnsi="Times New Roman"/>
          <w:b/>
          <w:color w:val="0D0D0D" w:themeColor="text1" w:themeTint="F2"/>
        </w:rPr>
        <w:t>Product Vision &amp; Problem Context</w:t>
      </w:r>
      <w:bookmarkEnd w:id="20"/>
    </w:p>
    <w:p w14:paraId="09CFCDF7" w14:textId="65AFBA99" w:rsidR="00537800" w:rsidRPr="00284425" w:rsidRDefault="00E91993" w:rsidP="00537800">
      <w:pP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Product</w:t>
      </w:r>
      <w:r w:rsidR="00537800" w:rsidRPr="00284425">
        <w:rPr>
          <w:rFonts w:ascii="Times New Roman" w:hAnsi="Times New Roman"/>
          <w:b/>
          <w:bCs/>
          <w:color w:val="0D0D0D" w:themeColor="text1" w:themeTint="F2"/>
          <w:szCs w:val="24"/>
        </w:rPr>
        <w:t xml:space="preserve"> </w:t>
      </w:r>
      <w:r w:rsidRPr="00284425">
        <w:rPr>
          <w:rFonts w:ascii="Times New Roman" w:hAnsi="Times New Roman"/>
          <w:b/>
          <w:bCs/>
          <w:color w:val="0D0D0D" w:themeColor="text1" w:themeTint="F2"/>
          <w:szCs w:val="24"/>
        </w:rPr>
        <w:t>Description</w:t>
      </w:r>
      <w:r w:rsidR="00EC3253" w:rsidRPr="00284425">
        <w:rPr>
          <w:rFonts w:ascii="Times New Roman" w:hAnsi="Times New Roman"/>
          <w:b/>
          <w:bCs/>
          <w:color w:val="0D0D0D" w:themeColor="text1" w:themeTint="F2"/>
          <w:szCs w:val="24"/>
        </w:rPr>
        <w:t>:</w:t>
      </w:r>
    </w:p>
    <w:p w14:paraId="7570BDE7" w14:textId="6E68FD96" w:rsidR="0062133D" w:rsidRPr="00284425" w:rsidRDefault="00EC3253" w:rsidP="00537800">
      <w:pPr>
        <w:jc w:val="both"/>
        <w:rPr>
          <w:rFonts w:ascii="Times New Roman" w:hAnsi="Times New Roman"/>
        </w:rPr>
      </w:pPr>
      <w:r w:rsidRPr="00284425">
        <w:rPr>
          <w:rFonts w:ascii="Times New Roman" w:hAnsi="Times New Roman"/>
          <w:color w:val="0D0D0D" w:themeColor="text1" w:themeTint="F2"/>
        </w:rPr>
        <w:br/>
      </w:r>
      <w:r w:rsidR="0062133D" w:rsidRPr="00284425">
        <w:rPr>
          <w:rFonts w:ascii="Times New Roman" w:hAnsi="Times New Roman"/>
        </w:rPr>
        <w:t>Healthcare institutions generate the richest machine-learning training data available</w:t>
      </w:r>
      <w:r w:rsidR="00E51567" w:rsidRPr="00284425">
        <w:rPr>
          <w:rFonts w:ascii="Times New Roman" w:hAnsi="Times New Roman"/>
        </w:rPr>
        <w:t xml:space="preserve">, </w:t>
      </w:r>
      <w:r w:rsidR="0062133D" w:rsidRPr="00284425">
        <w:rPr>
          <w:rFonts w:ascii="Times New Roman" w:hAnsi="Times New Roman"/>
        </w:rPr>
        <w:t>patient records, laboratory results, diagnostic imaging metadata, and clinical notes. Yet regulations such as the U.S. Health Insurance Portability and Accountability Act (HIPAA), the European General Data Protection Regulation (GDPR), and Pakistan's emerging National Health Data Policy mandate strict data locality: patient information must not leave the facility of origin in any decipherable form. A hospital in Lahore cannot legally transmit patient records to a shared server in Islamabad, even to train a model that would benefit all participating institutions. Consequently, each hospital trains clinical AI models in isolation, producing statistically weak models that fail to generalize across population diversity</w:t>
      </w:r>
      <w:r w:rsidR="00E51567" w:rsidRPr="00284425">
        <w:rPr>
          <w:rFonts w:ascii="Times New Roman" w:hAnsi="Times New Roman"/>
        </w:rPr>
        <w:t xml:space="preserve">, </w:t>
      </w:r>
      <w:r w:rsidR="0062133D" w:rsidRPr="00284425">
        <w:rPr>
          <w:rFonts w:ascii="Times New Roman" w:hAnsi="Times New Roman"/>
        </w:rPr>
        <w:t>a critical deficiency in a country like Pakistan where disease phenotypes vary significantly across provinces.</w:t>
      </w:r>
    </w:p>
    <w:p w14:paraId="233E6FE3" w14:textId="77777777" w:rsidR="00537800" w:rsidRPr="00284425" w:rsidRDefault="00537800" w:rsidP="00537800">
      <w:pPr>
        <w:jc w:val="both"/>
        <w:rPr>
          <w:rFonts w:ascii="Times New Roman" w:hAnsi="Times New Roman"/>
          <w:sz w:val="22"/>
        </w:rPr>
      </w:pPr>
    </w:p>
    <w:p w14:paraId="013235F7" w14:textId="2CC9AA2D" w:rsidR="0062133D" w:rsidRPr="00284425" w:rsidRDefault="0062133D" w:rsidP="00537800">
      <w:pPr>
        <w:jc w:val="both"/>
        <w:rPr>
          <w:rFonts w:ascii="Times New Roman" w:hAnsi="Times New Roman"/>
        </w:rPr>
      </w:pPr>
      <w:r w:rsidRPr="00284425">
        <w:rPr>
          <w:rFonts w:ascii="Times New Roman" w:hAnsi="Times New Roman"/>
        </w:rPr>
        <w:t>A common objection</w:t>
      </w:r>
      <w:r w:rsidR="00E51567" w:rsidRPr="00284425">
        <w:rPr>
          <w:rFonts w:ascii="Times New Roman" w:hAnsi="Times New Roman"/>
        </w:rPr>
        <w:t xml:space="preserve">, </w:t>
      </w:r>
      <w:r w:rsidRPr="00284425">
        <w:rPr>
          <w:rFonts w:ascii="Times New Roman" w:hAnsi="Times New Roman"/>
        </w:rPr>
        <w:t xml:space="preserve">raised during the Idea </w:t>
      </w:r>
      <w:proofErr w:type="spellStart"/>
      <w:r w:rsidRPr="00284425">
        <w:rPr>
          <w:rFonts w:ascii="Times New Roman" w:hAnsi="Times New Roman"/>
        </w:rPr>
        <w:t>Defence</w:t>
      </w:r>
      <w:proofErr w:type="spellEnd"/>
      <w:r w:rsidR="00E51567" w:rsidRPr="00284425">
        <w:rPr>
          <w:rFonts w:ascii="Times New Roman" w:hAnsi="Times New Roman"/>
        </w:rPr>
        <w:t xml:space="preserve">, </w:t>
      </w:r>
      <w:r w:rsidRPr="00284425">
        <w:rPr>
          <w:rFonts w:ascii="Times New Roman" w:hAnsi="Times New Roman"/>
        </w:rPr>
        <w:t xml:space="preserve">is that this problem could be solved through simpler means: deleting columns containing personally identifiable information (PII) or applying column-level encryption before transmission. While these approaches present superficial appeal, empirical studies demonstrate their inadequacy for healthcare AI. First, removing sensitive columns (diagnoses, lab values, demographic markers) strips the very features that carry the highest predictive signal for clinical models; a diabetes-prediction model cannot function without glucose readings. Second, correlation attacks and re-identification remain potent threats: Sweeney (2000) famously demonstrated that 87% of the U.S. population could be uniquely identified using only zip code, </w:t>
      </w:r>
      <w:r w:rsidRPr="00284425">
        <w:rPr>
          <w:rFonts w:ascii="Times New Roman" w:hAnsi="Times New Roman"/>
        </w:rPr>
        <w:lastRenderedPageBreak/>
        <w:t>gender, and date of birth. In Pakistan's close-knit demographic contexts, quasi-identifiers such as age, gender, caste, and admission date are highly distinctive. The 2013 Washington State hospital discharge data breach proved that even "de-identified" datasets can be re-identified by linking auxiliary public records. Third, encryption-at-rest or in-transit still requires decryption at the central server for gradient computation, creating a single point of compromise and violating the principle of data sovereignty. Fourth, differential privacy noise injection, while mathematically rigorous, degrades model utility in low-sample clinical settings; homomorphic encryption, while secure, is orders of magnitude slower than federated learning and infeasible for deep neural networks on commodity hardware.</w:t>
      </w:r>
    </w:p>
    <w:p w14:paraId="11CC6FE2" w14:textId="364E7089" w:rsidR="00EC3253" w:rsidRPr="00284425" w:rsidRDefault="0062133D" w:rsidP="00A302F7">
      <w:pPr>
        <w:spacing w:before="240" w:after="240"/>
        <w:jc w:val="both"/>
        <w:rPr>
          <w:rFonts w:ascii="Times New Roman" w:hAnsi="Times New Roman"/>
          <w:color w:val="0D0D0D" w:themeColor="text1" w:themeTint="F2"/>
          <w:szCs w:val="24"/>
        </w:rPr>
      </w:pPr>
      <w:r w:rsidRPr="00284425">
        <w:rPr>
          <w:rFonts w:ascii="Times New Roman" w:hAnsi="Times New Roman"/>
        </w:rPr>
        <w:t xml:space="preserve">The </w:t>
      </w:r>
      <w:bookmarkStart w:id="21" w:name="_Hlk237137984"/>
      <w:r w:rsidRPr="00284425">
        <w:rPr>
          <w:rFonts w:ascii="Times New Roman" w:hAnsi="Times New Roman"/>
        </w:rPr>
        <w:t>regulatory re</w:t>
      </w:r>
      <w:bookmarkEnd w:id="21"/>
      <w:r w:rsidRPr="00284425">
        <w:rPr>
          <w:rFonts w:ascii="Times New Roman" w:hAnsi="Times New Roman"/>
        </w:rPr>
        <w:t>quirement is not merely that data be "hard to read" during transit, but that data sovereignty be preserved</w:t>
      </w:r>
      <w:r w:rsidR="00E51567" w:rsidRPr="00284425">
        <w:rPr>
          <w:rFonts w:ascii="Times New Roman" w:hAnsi="Times New Roman"/>
        </w:rPr>
        <w:t xml:space="preserve">, </w:t>
      </w:r>
      <w:r w:rsidRPr="00284425">
        <w:rPr>
          <w:rFonts w:ascii="Times New Roman" w:hAnsi="Times New Roman"/>
        </w:rPr>
        <w:t xml:space="preserve">data must never leave the facility of origin in a form that permits reconstruction of individual records. Federated Learning (McMahan et al., 2017) satisfies this requirement by construction: only model gradients (mathematical weight updates) traverse the network, never raw patient records. However, the algorithm alone is not deployable. No production-ready infrastructure exists to orchestrate real FL deployments: Kubernetes has no native concept of a federated training round; Kubeflow Pipelines assumes centralized data access; and existing FL frameworks (Flower, </w:t>
      </w:r>
      <w:proofErr w:type="spellStart"/>
      <w:r w:rsidRPr="00284425">
        <w:rPr>
          <w:rFonts w:ascii="Times New Roman" w:hAnsi="Times New Roman"/>
        </w:rPr>
        <w:t>OpenFL</w:t>
      </w:r>
      <w:proofErr w:type="spellEnd"/>
      <w:r w:rsidRPr="00284425">
        <w:rPr>
          <w:rFonts w:ascii="Times New Roman" w:hAnsi="Times New Roman"/>
        </w:rPr>
        <w:t>) provide client-server communication libraries but treat Kubernetes as a passive deployment environment rather than an orchestration primitive. This structural gap</w:t>
      </w:r>
      <w:r w:rsidR="00E51567" w:rsidRPr="00284425">
        <w:rPr>
          <w:rFonts w:ascii="Times New Roman" w:hAnsi="Times New Roman"/>
        </w:rPr>
        <w:t xml:space="preserve">, </w:t>
      </w:r>
      <w:r w:rsidRPr="00284425">
        <w:rPr>
          <w:rFonts w:ascii="Times New Roman" w:hAnsi="Times New Roman"/>
        </w:rPr>
        <w:t>an algorithm without an operating system</w:t>
      </w:r>
      <w:r w:rsidR="00E51567" w:rsidRPr="00284425">
        <w:rPr>
          <w:rFonts w:ascii="Times New Roman" w:hAnsi="Times New Roman"/>
        </w:rPr>
        <w:t xml:space="preserve">, </w:t>
      </w:r>
      <w:r w:rsidRPr="00284425">
        <w:rPr>
          <w:rFonts w:ascii="Times New Roman" w:hAnsi="Times New Roman"/>
        </w:rPr>
        <w:t>forces hospital IT teams to manually manage client lifecycles, handle mid-round node failures, coordinate aggregation timing, and track model versions: engineering overhead that no clinical institution can sustainably absorb.</w:t>
      </w:r>
    </w:p>
    <w:p w14:paraId="6AECE792" w14:textId="0F309AA0" w:rsidR="00EC3253" w:rsidRPr="00284425" w:rsidRDefault="00416CAF" w:rsidP="00A302F7">
      <w:pPr>
        <w:spacing w:after="240"/>
        <w:rPr>
          <w:rFonts w:ascii="Times New Roman" w:hAnsi="Times New Roman"/>
          <w:b/>
          <w:color w:val="0D0D0D" w:themeColor="text1" w:themeTint="F2"/>
          <w:szCs w:val="24"/>
        </w:rPr>
      </w:pPr>
      <w:bookmarkStart w:id="22" w:name="_Hlk237138880"/>
      <w:r w:rsidRPr="00284425">
        <w:rPr>
          <w:rFonts w:ascii="Times New Roman" w:hAnsi="Times New Roman"/>
          <w:b/>
          <w:color w:val="0D0D0D" w:themeColor="text1" w:themeTint="F2"/>
          <w:szCs w:val="24"/>
        </w:rPr>
        <w:t>Literacy Survey</w:t>
      </w:r>
      <w:r w:rsidR="00EC3253" w:rsidRPr="00284425">
        <w:rPr>
          <w:rFonts w:ascii="Times New Roman" w:hAnsi="Times New Roman"/>
          <w:b/>
          <w:color w:val="0D0D0D" w:themeColor="text1" w:themeTint="F2"/>
          <w:szCs w:val="24"/>
        </w:rPr>
        <w:t>:</w:t>
      </w:r>
    </w:p>
    <w:p w14:paraId="44E295F8" w14:textId="77777777" w:rsidR="00D90232" w:rsidRPr="00284425" w:rsidRDefault="00D90232" w:rsidP="00D90232">
      <w:pPr>
        <w:jc w:val="both"/>
        <w:rPr>
          <w:rFonts w:ascii="Times New Roman" w:hAnsi="Times New Roman"/>
          <w:sz w:val="22"/>
        </w:rPr>
      </w:pPr>
      <w:r w:rsidRPr="00284425">
        <w:rPr>
          <w:rFonts w:ascii="Times New Roman" w:hAnsi="Times New Roman"/>
        </w:rPr>
        <w:t xml:space="preserve">Federated Learning </w:t>
      </w:r>
      <w:bookmarkEnd w:id="22"/>
      <w:r w:rsidRPr="00284425">
        <w:rPr>
          <w:rFonts w:ascii="Times New Roman" w:hAnsi="Times New Roman"/>
        </w:rPr>
        <w:t xml:space="preserve">was introduced by McMahan et al. (2017) in the seminal </w:t>
      </w:r>
      <w:proofErr w:type="spellStart"/>
      <w:r w:rsidRPr="00284425">
        <w:rPr>
          <w:rFonts w:ascii="Times New Roman" w:hAnsi="Times New Roman"/>
        </w:rPr>
        <w:t>FedAvg</w:t>
      </w:r>
      <w:proofErr w:type="spellEnd"/>
      <w:r w:rsidRPr="00284425">
        <w:rPr>
          <w:rFonts w:ascii="Times New Roman" w:hAnsi="Times New Roman"/>
        </w:rPr>
        <w:t xml:space="preserve"> paper, demonstrating that a global model could be trained across decentralized devices without data centralization. </w:t>
      </w:r>
      <w:proofErr w:type="spellStart"/>
      <w:r w:rsidRPr="00284425">
        <w:rPr>
          <w:rFonts w:ascii="Times New Roman" w:hAnsi="Times New Roman"/>
        </w:rPr>
        <w:t>Bonawitz</w:t>
      </w:r>
      <w:proofErr w:type="spellEnd"/>
      <w:r w:rsidRPr="00284425">
        <w:rPr>
          <w:rFonts w:ascii="Times New Roman" w:hAnsi="Times New Roman"/>
        </w:rPr>
        <w:t xml:space="preserve"> et al. (2017) extended this with practical Secure Aggregation, using pairwise masks and threshold secret sharing to ensure that the server learns only the aggregated sum of client updates, not individual contributions. Since then, the field has expanded into differential privacy (Abadi et al., 2016), system-level frameworks (Li et al., 2020), and domain-specific healthcare applications (Rieke et al., 2020).</w:t>
      </w:r>
    </w:p>
    <w:p w14:paraId="43A01280" w14:textId="07B6B66D" w:rsidR="00D90232" w:rsidRPr="00284425" w:rsidRDefault="00D90232" w:rsidP="00D90232">
      <w:pPr>
        <w:jc w:val="both"/>
        <w:rPr>
          <w:rFonts w:ascii="Times New Roman" w:hAnsi="Times New Roman"/>
        </w:rPr>
      </w:pPr>
      <w:r w:rsidRPr="00284425">
        <w:rPr>
          <w:rFonts w:ascii="Times New Roman" w:hAnsi="Times New Roman"/>
        </w:rPr>
        <w:t>On the infrastructure side, Flower (</w:t>
      </w:r>
      <w:proofErr w:type="spellStart"/>
      <w:r w:rsidRPr="00284425">
        <w:rPr>
          <w:rFonts w:ascii="Times New Roman" w:hAnsi="Times New Roman"/>
        </w:rPr>
        <w:t>Beutel</w:t>
      </w:r>
      <w:proofErr w:type="spellEnd"/>
      <w:r w:rsidRPr="00284425">
        <w:rPr>
          <w:rFonts w:ascii="Times New Roman" w:hAnsi="Times New Roman"/>
        </w:rPr>
        <w:t xml:space="preserve"> et al., 2020) and </w:t>
      </w:r>
      <w:proofErr w:type="spellStart"/>
      <w:r w:rsidRPr="00284425">
        <w:rPr>
          <w:rFonts w:ascii="Times New Roman" w:hAnsi="Times New Roman"/>
        </w:rPr>
        <w:t>OpenFL</w:t>
      </w:r>
      <w:proofErr w:type="spellEnd"/>
      <w:r w:rsidRPr="00284425">
        <w:rPr>
          <w:rFonts w:ascii="Times New Roman" w:hAnsi="Times New Roman"/>
        </w:rPr>
        <w:t xml:space="preserve"> (Reina et al., 2021) have emerged as the dominant open-source FL frameworks. Flower provides a flexible Python client-server API with pluggable aggregation strategies; </w:t>
      </w:r>
      <w:proofErr w:type="spellStart"/>
      <w:r w:rsidRPr="00284425">
        <w:rPr>
          <w:rFonts w:ascii="Times New Roman" w:hAnsi="Times New Roman"/>
        </w:rPr>
        <w:t>OpenFL</w:t>
      </w:r>
      <w:proofErr w:type="spellEnd"/>
      <w:r w:rsidRPr="00284425">
        <w:rPr>
          <w:rFonts w:ascii="Times New Roman" w:hAnsi="Times New Roman"/>
        </w:rPr>
        <w:t xml:space="preserve"> offers a peer-to-peer topology with Intel-optimized secure aggregation. However, both frameworks are fundamentally research tools. An analysis of open GitHub issues (as of July 2026) reveals recurring requests for Kubernetes operator integration, automated node recovery, and pipeline orchestration</w:t>
      </w:r>
      <w:r w:rsidR="00E51567" w:rsidRPr="00284425">
        <w:rPr>
          <w:rFonts w:ascii="Times New Roman" w:hAnsi="Times New Roman"/>
        </w:rPr>
        <w:t xml:space="preserve">, </w:t>
      </w:r>
      <w:r w:rsidRPr="00284425">
        <w:rPr>
          <w:rFonts w:ascii="Times New Roman" w:hAnsi="Times New Roman"/>
        </w:rPr>
        <w:t xml:space="preserve">features that remain unaddressed in their core roadmaps. Kubeflow (Google, 2024) provides mature </w:t>
      </w:r>
      <w:proofErr w:type="spellStart"/>
      <w:r w:rsidRPr="00284425">
        <w:rPr>
          <w:rFonts w:ascii="Times New Roman" w:hAnsi="Times New Roman"/>
        </w:rPr>
        <w:t>MLOps</w:t>
      </w:r>
      <w:proofErr w:type="spellEnd"/>
      <w:r w:rsidRPr="00284425">
        <w:rPr>
          <w:rFonts w:ascii="Times New Roman" w:hAnsi="Times New Roman"/>
        </w:rPr>
        <w:t xml:space="preserve"> pipeline primitives (</w:t>
      </w:r>
      <w:proofErr w:type="spellStart"/>
      <w:r w:rsidRPr="00284425">
        <w:rPr>
          <w:rFonts w:ascii="Times New Roman" w:hAnsi="Times New Roman"/>
        </w:rPr>
        <w:t>TFJob</w:t>
      </w:r>
      <w:proofErr w:type="spellEnd"/>
      <w:r w:rsidRPr="00284425">
        <w:rPr>
          <w:rFonts w:ascii="Times New Roman" w:hAnsi="Times New Roman"/>
        </w:rPr>
        <w:t xml:space="preserve">, </w:t>
      </w:r>
      <w:proofErr w:type="spellStart"/>
      <w:r w:rsidRPr="00284425">
        <w:rPr>
          <w:rFonts w:ascii="Times New Roman" w:hAnsi="Times New Roman"/>
        </w:rPr>
        <w:t>PyTorchJob</w:t>
      </w:r>
      <w:proofErr w:type="spellEnd"/>
      <w:r w:rsidRPr="00284425">
        <w:rPr>
          <w:rFonts w:ascii="Times New Roman" w:hAnsi="Times New Roman"/>
        </w:rPr>
        <w:t>) but assumes centralized data sources and offers no first-class support for federated round scheduling or cross-node gradient aggregation. Kubernetes Operators (Dobies &amp; Wood, 2021) have proven effective for complex stateful workloads (databases, message queues), yet no operator exists that understands the FL lifecycle natively</w:t>
      </w:r>
      <w:r w:rsidR="00E51567" w:rsidRPr="00284425">
        <w:rPr>
          <w:rFonts w:ascii="Times New Roman" w:hAnsi="Times New Roman"/>
        </w:rPr>
        <w:t xml:space="preserve">, </w:t>
      </w:r>
      <w:r w:rsidRPr="00284425">
        <w:rPr>
          <w:rFonts w:ascii="Times New Roman" w:hAnsi="Times New Roman"/>
        </w:rPr>
        <w:t xml:space="preserve">the way </w:t>
      </w:r>
      <w:proofErr w:type="spellStart"/>
      <w:r w:rsidRPr="00284425">
        <w:rPr>
          <w:rFonts w:ascii="Times New Roman" w:hAnsi="Times New Roman"/>
        </w:rPr>
        <w:t>TFJob</w:t>
      </w:r>
      <w:proofErr w:type="spellEnd"/>
      <w:r w:rsidRPr="00284425">
        <w:rPr>
          <w:rFonts w:ascii="Times New Roman" w:hAnsi="Times New Roman"/>
        </w:rPr>
        <w:t xml:space="preserve"> understands distributed TensorFlow.</w:t>
      </w:r>
    </w:p>
    <w:p w14:paraId="56A8A6CB" w14:textId="4B682E92" w:rsidR="00416CAF" w:rsidRPr="00284425" w:rsidRDefault="00D90232" w:rsidP="00D90232">
      <w:pPr>
        <w:spacing w:after="240"/>
        <w:jc w:val="both"/>
        <w:rPr>
          <w:rFonts w:ascii="Times New Roman" w:hAnsi="Times New Roman"/>
        </w:rPr>
      </w:pPr>
      <w:r w:rsidRPr="00284425">
        <w:rPr>
          <w:rFonts w:ascii="Times New Roman" w:hAnsi="Times New Roman"/>
        </w:rPr>
        <w:t>The gap is therefore not algorithmic but infrastructural: existing tools provide the FL algorithm, but no production orchestration layer that automates deployment, recovery, versioning, and compliance logging at hospital scale. FL-</w:t>
      </w:r>
      <w:proofErr w:type="spellStart"/>
      <w:r w:rsidRPr="00284425">
        <w:rPr>
          <w:rFonts w:ascii="Times New Roman" w:hAnsi="Times New Roman"/>
        </w:rPr>
        <w:t>KubeOps</w:t>
      </w:r>
      <w:proofErr w:type="spellEnd"/>
      <w:r w:rsidRPr="00284425">
        <w:rPr>
          <w:rFonts w:ascii="Times New Roman" w:hAnsi="Times New Roman"/>
        </w:rPr>
        <w:t xml:space="preserve"> fills this vacuum by combining the cryptographic rigor of </w:t>
      </w:r>
      <w:proofErr w:type="spellStart"/>
      <w:r w:rsidRPr="00284425">
        <w:rPr>
          <w:rFonts w:ascii="Times New Roman" w:hAnsi="Times New Roman"/>
        </w:rPr>
        <w:t>PySyft's</w:t>
      </w:r>
      <w:proofErr w:type="spellEnd"/>
      <w:r w:rsidRPr="00284425">
        <w:rPr>
          <w:rFonts w:ascii="Times New Roman" w:hAnsi="Times New Roman"/>
        </w:rPr>
        <w:t xml:space="preserve"> SMPC with the declarative power of Kubernetes Custom Resource Definitions (CRDs) and the reproducibility of Kubeflow Pipelines.</w:t>
      </w:r>
    </w:p>
    <w:p w14:paraId="76CF7598" w14:textId="0FDF5144" w:rsidR="00E50E57" w:rsidRPr="00284425" w:rsidRDefault="00E50E57" w:rsidP="00D90232">
      <w:pPr>
        <w:spacing w:after="240"/>
        <w:jc w:val="both"/>
        <w:rPr>
          <w:rFonts w:ascii="Times New Roman" w:hAnsi="Times New Roman"/>
        </w:rPr>
      </w:pPr>
    </w:p>
    <w:p w14:paraId="053D59B9" w14:textId="1DA7D4A4" w:rsidR="00E50E57" w:rsidRPr="00284425" w:rsidRDefault="00E50E57" w:rsidP="00D90232">
      <w:pPr>
        <w:spacing w:after="240"/>
        <w:jc w:val="both"/>
        <w:rPr>
          <w:rFonts w:ascii="Times New Roman" w:hAnsi="Times New Roman"/>
        </w:rPr>
      </w:pPr>
    </w:p>
    <w:p w14:paraId="4A956787" w14:textId="79ECE733" w:rsidR="00E50E57" w:rsidRPr="00284425" w:rsidRDefault="00E50E57" w:rsidP="00D90232">
      <w:pPr>
        <w:spacing w:after="240"/>
        <w:jc w:val="both"/>
        <w:rPr>
          <w:rFonts w:ascii="Times New Roman" w:hAnsi="Times New Roman"/>
        </w:rPr>
      </w:pPr>
    </w:p>
    <w:p w14:paraId="136CFF52" w14:textId="2DFDB3CD" w:rsidR="00E50E57" w:rsidRPr="00284425" w:rsidRDefault="00E50E57" w:rsidP="00D90232">
      <w:pPr>
        <w:spacing w:after="240"/>
        <w:jc w:val="both"/>
        <w:rPr>
          <w:rFonts w:ascii="Times New Roman" w:hAnsi="Times New Roman"/>
        </w:rPr>
      </w:pPr>
    </w:p>
    <w:p w14:paraId="24E8E759" w14:textId="6C06AC12" w:rsidR="00E50E57" w:rsidRPr="00284425" w:rsidRDefault="00E50E57" w:rsidP="00D90232">
      <w:pPr>
        <w:spacing w:after="240"/>
        <w:jc w:val="both"/>
        <w:rPr>
          <w:rFonts w:ascii="Times New Roman" w:hAnsi="Times New Roman"/>
        </w:rPr>
      </w:pPr>
    </w:p>
    <w:p w14:paraId="1A75F74F" w14:textId="5BEF8B21" w:rsidR="00E50E57" w:rsidRPr="00284425" w:rsidRDefault="00E50E57" w:rsidP="00D90232">
      <w:pPr>
        <w:spacing w:after="240"/>
        <w:jc w:val="both"/>
        <w:rPr>
          <w:rFonts w:ascii="Times New Roman" w:hAnsi="Times New Roman"/>
        </w:rPr>
      </w:pPr>
    </w:p>
    <w:p w14:paraId="4105E367" w14:textId="08A9C52E" w:rsidR="00E50E57" w:rsidRPr="00284425" w:rsidRDefault="00E50E57" w:rsidP="00D90232">
      <w:pPr>
        <w:spacing w:after="240"/>
        <w:jc w:val="both"/>
        <w:rPr>
          <w:rFonts w:ascii="Times New Roman" w:hAnsi="Times New Roman"/>
        </w:rPr>
      </w:pPr>
    </w:p>
    <w:p w14:paraId="6CA57BE9" w14:textId="70F591EA" w:rsidR="00E50E57" w:rsidRPr="00284425" w:rsidRDefault="00E50E57" w:rsidP="00D90232">
      <w:pPr>
        <w:spacing w:after="240"/>
        <w:jc w:val="both"/>
        <w:rPr>
          <w:rFonts w:ascii="Times New Roman" w:hAnsi="Times New Roman"/>
        </w:rPr>
      </w:pPr>
    </w:p>
    <w:p w14:paraId="54D1E53D" w14:textId="04D8CB21" w:rsidR="00E50E57" w:rsidRPr="00284425" w:rsidRDefault="00E50E57" w:rsidP="00D90232">
      <w:pPr>
        <w:spacing w:after="240"/>
        <w:jc w:val="both"/>
        <w:rPr>
          <w:rFonts w:ascii="Times New Roman" w:hAnsi="Times New Roman"/>
        </w:rPr>
      </w:pPr>
    </w:p>
    <w:p w14:paraId="21B56C7D" w14:textId="480FCD6D" w:rsidR="00E50E57" w:rsidRPr="00284425" w:rsidRDefault="00E50E57" w:rsidP="00D90232">
      <w:pPr>
        <w:spacing w:after="240"/>
        <w:jc w:val="both"/>
        <w:rPr>
          <w:rFonts w:ascii="Times New Roman" w:hAnsi="Times New Roman"/>
        </w:rPr>
      </w:pPr>
    </w:p>
    <w:p w14:paraId="2148BC85" w14:textId="7E74FFB2" w:rsidR="00E50E57" w:rsidRPr="00284425" w:rsidRDefault="00E50E57" w:rsidP="00D90232">
      <w:pPr>
        <w:spacing w:after="240"/>
        <w:jc w:val="both"/>
        <w:rPr>
          <w:rFonts w:ascii="Times New Roman" w:hAnsi="Times New Roman"/>
        </w:rPr>
      </w:pPr>
    </w:p>
    <w:p w14:paraId="69825782" w14:textId="4863FC34" w:rsidR="00E50E57" w:rsidRPr="00284425" w:rsidRDefault="00E50E57" w:rsidP="00D90232">
      <w:pPr>
        <w:spacing w:after="240"/>
        <w:jc w:val="both"/>
        <w:rPr>
          <w:rFonts w:ascii="Times New Roman" w:hAnsi="Times New Roman"/>
        </w:rPr>
      </w:pPr>
    </w:p>
    <w:p w14:paraId="3ECF38E6" w14:textId="2EC69983" w:rsidR="00E50E57" w:rsidRPr="00284425" w:rsidRDefault="00E50E57" w:rsidP="00D90232">
      <w:pPr>
        <w:spacing w:after="240"/>
        <w:jc w:val="both"/>
        <w:rPr>
          <w:rFonts w:ascii="Times New Roman" w:hAnsi="Times New Roman"/>
        </w:rPr>
      </w:pPr>
    </w:p>
    <w:p w14:paraId="13FBF4C9" w14:textId="43EA6D5B" w:rsidR="00E50E57" w:rsidRPr="00284425" w:rsidRDefault="00E50E57" w:rsidP="00D90232">
      <w:pPr>
        <w:spacing w:after="240"/>
        <w:jc w:val="both"/>
        <w:rPr>
          <w:rFonts w:ascii="Times New Roman" w:hAnsi="Times New Roman"/>
        </w:rPr>
      </w:pPr>
    </w:p>
    <w:p w14:paraId="13720797" w14:textId="1899E2EE" w:rsidR="00E50E57" w:rsidRPr="00284425" w:rsidRDefault="00E50E57" w:rsidP="00D90232">
      <w:pPr>
        <w:spacing w:after="240"/>
        <w:jc w:val="both"/>
        <w:rPr>
          <w:rFonts w:ascii="Times New Roman" w:hAnsi="Times New Roman"/>
        </w:rPr>
      </w:pPr>
    </w:p>
    <w:p w14:paraId="62A38B57" w14:textId="3725825D" w:rsidR="00E50E57" w:rsidRPr="00284425" w:rsidRDefault="00E50E57" w:rsidP="00D90232">
      <w:pPr>
        <w:spacing w:after="240"/>
        <w:jc w:val="both"/>
        <w:rPr>
          <w:rFonts w:ascii="Times New Roman" w:hAnsi="Times New Roman"/>
        </w:rPr>
      </w:pPr>
    </w:p>
    <w:p w14:paraId="350709FE" w14:textId="6A1737CD" w:rsidR="00E50E57" w:rsidRPr="00284425" w:rsidRDefault="00E50E57" w:rsidP="00D90232">
      <w:pPr>
        <w:spacing w:after="240"/>
        <w:jc w:val="both"/>
        <w:rPr>
          <w:rFonts w:ascii="Times New Roman" w:hAnsi="Times New Roman"/>
        </w:rPr>
      </w:pPr>
    </w:p>
    <w:p w14:paraId="3431D54B" w14:textId="76D05CE2" w:rsidR="00E50E57" w:rsidRPr="00284425" w:rsidRDefault="00E50E57" w:rsidP="00D90232">
      <w:pPr>
        <w:spacing w:after="240"/>
        <w:jc w:val="both"/>
        <w:rPr>
          <w:rFonts w:ascii="Times New Roman" w:hAnsi="Times New Roman"/>
        </w:rPr>
      </w:pPr>
    </w:p>
    <w:p w14:paraId="5D37E9E0" w14:textId="2169A138" w:rsidR="0073565B" w:rsidRPr="00284425" w:rsidRDefault="00AD6C81" w:rsidP="00A7571B">
      <w:pPr>
        <w:spacing w:after="240"/>
        <w:jc w:val="center"/>
        <w:rPr>
          <w:rFonts w:ascii="Times New Roman" w:hAnsi="Times New Roman"/>
          <w:i/>
          <w:iCs/>
          <w:sz w:val="18"/>
          <w:szCs w:val="18"/>
        </w:rPr>
      </w:pPr>
      <w:r w:rsidRPr="00284425">
        <w:rPr>
          <w:rFonts w:ascii="Times New Roman" w:hAnsi="Times New Roman"/>
          <w:i/>
          <w:iCs/>
          <w:sz w:val="18"/>
          <w:szCs w:val="18"/>
        </w:rPr>
        <w:t>Table 01: To Be Added</w:t>
      </w:r>
    </w:p>
    <w:p w14:paraId="0EBFDD35" w14:textId="5DAB0AC9" w:rsidR="00A81B2E" w:rsidRPr="00284425" w:rsidRDefault="001014C7" w:rsidP="00916D7D">
      <w:pPr>
        <w:spacing w:after="240"/>
        <w:rPr>
          <w:rFonts w:ascii="Times New Roman" w:hAnsi="Times New Roman"/>
          <w:b/>
          <w:color w:val="0D0D0D" w:themeColor="text1" w:themeTint="F2"/>
          <w:szCs w:val="24"/>
        </w:rPr>
      </w:pPr>
      <w:bookmarkStart w:id="23" w:name="_Hlk237138934"/>
      <w:r w:rsidRPr="00284425">
        <w:rPr>
          <w:rFonts w:ascii="Times New Roman" w:hAnsi="Times New Roman"/>
          <w:b/>
          <w:color w:val="0D0D0D" w:themeColor="text1" w:themeTint="F2"/>
          <w:szCs w:val="24"/>
        </w:rPr>
        <w:t>Proposed Solution</w:t>
      </w:r>
      <w:r w:rsidR="00A81B2E" w:rsidRPr="00284425">
        <w:rPr>
          <w:rFonts w:ascii="Times New Roman" w:hAnsi="Times New Roman"/>
          <w:b/>
          <w:color w:val="0D0D0D" w:themeColor="text1" w:themeTint="F2"/>
          <w:szCs w:val="24"/>
        </w:rPr>
        <w:t>:</w:t>
      </w:r>
    </w:p>
    <w:p w14:paraId="618BF968" w14:textId="5456758B" w:rsidR="00DF457D" w:rsidRPr="00284425" w:rsidRDefault="00DF457D" w:rsidP="00DF457D">
      <w:pPr>
        <w:jc w:val="both"/>
        <w:rPr>
          <w:rFonts w:ascii="Times New Roman" w:hAnsi="Times New Roman"/>
        </w:rPr>
      </w:pPr>
      <w:bookmarkStart w:id="24" w:name="_Hlk237138828"/>
      <w:r w:rsidRPr="00284425">
        <w:rPr>
          <w:rFonts w:ascii="Times New Roman" w:hAnsi="Times New Roman"/>
        </w:rPr>
        <w:t>FL-</w:t>
      </w:r>
      <w:proofErr w:type="spellStart"/>
      <w:r w:rsidRPr="00284425">
        <w:rPr>
          <w:rFonts w:ascii="Times New Roman" w:hAnsi="Times New Roman"/>
        </w:rPr>
        <w:t>KubeOps</w:t>
      </w:r>
      <w:proofErr w:type="spellEnd"/>
      <w:r w:rsidRPr="00284425">
        <w:rPr>
          <w:rFonts w:ascii="Times New Roman" w:hAnsi="Times New Roman"/>
        </w:rPr>
        <w:t xml:space="preserve"> </w:t>
      </w:r>
      <w:bookmarkEnd w:id="23"/>
      <w:bookmarkEnd w:id="24"/>
      <w:r w:rsidRPr="00284425">
        <w:rPr>
          <w:rFonts w:ascii="Times New Roman" w:hAnsi="Times New Roman"/>
        </w:rPr>
        <w:t xml:space="preserve">is a Kubernetes-native operator and Kubeflow-integrated </w:t>
      </w:r>
      <w:proofErr w:type="spellStart"/>
      <w:r w:rsidRPr="00284425">
        <w:rPr>
          <w:rFonts w:ascii="Times New Roman" w:hAnsi="Times New Roman"/>
        </w:rPr>
        <w:t>MLOps</w:t>
      </w:r>
      <w:proofErr w:type="spellEnd"/>
      <w:r w:rsidRPr="00284425">
        <w:rPr>
          <w:rFonts w:ascii="Times New Roman" w:hAnsi="Times New Roman"/>
        </w:rPr>
        <w:t xml:space="preserve"> pipeline designed specifically for federated learning orchestration among dispersed healthcare nodes. A hospital IT team defines an </w:t>
      </w:r>
      <w:proofErr w:type="spellStart"/>
      <w:r w:rsidRPr="00284425">
        <w:rPr>
          <w:rFonts w:ascii="Times New Roman" w:hAnsi="Times New Roman"/>
        </w:rPr>
        <w:t>FLCluster</w:t>
      </w:r>
      <w:proofErr w:type="spellEnd"/>
      <w:r w:rsidRPr="00284425">
        <w:rPr>
          <w:rFonts w:ascii="Times New Roman" w:hAnsi="Times New Roman"/>
        </w:rPr>
        <w:t xml:space="preserve"> custom resource</w:t>
      </w:r>
      <w:r w:rsidR="00E51567" w:rsidRPr="00284425">
        <w:rPr>
          <w:rFonts w:ascii="Times New Roman" w:hAnsi="Times New Roman"/>
        </w:rPr>
        <w:t xml:space="preserve">, </w:t>
      </w:r>
      <w:r w:rsidRPr="00284425">
        <w:rPr>
          <w:rFonts w:ascii="Times New Roman" w:hAnsi="Times New Roman"/>
        </w:rPr>
        <w:t>a single declarative manifest that specifies participating client nodes, aggregation strategy (</w:t>
      </w:r>
      <w:proofErr w:type="spellStart"/>
      <w:r w:rsidRPr="00284425">
        <w:rPr>
          <w:rFonts w:ascii="Times New Roman" w:hAnsi="Times New Roman"/>
        </w:rPr>
        <w:t>FedAvg</w:t>
      </w:r>
      <w:proofErr w:type="spellEnd"/>
      <w:r w:rsidRPr="00284425">
        <w:rPr>
          <w:rFonts w:ascii="Times New Roman" w:hAnsi="Times New Roman"/>
        </w:rPr>
        <w:t xml:space="preserve">, </w:t>
      </w:r>
      <w:proofErr w:type="spellStart"/>
      <w:r w:rsidRPr="00284425">
        <w:rPr>
          <w:rFonts w:ascii="Times New Roman" w:hAnsi="Times New Roman"/>
        </w:rPr>
        <w:t>FedProx</w:t>
      </w:r>
      <w:proofErr w:type="spellEnd"/>
      <w:r w:rsidRPr="00284425">
        <w:rPr>
          <w:rFonts w:ascii="Times New Roman" w:hAnsi="Times New Roman"/>
        </w:rPr>
        <w:t>), model architecture, and security parameters. The system propels itself to that desired state and maintains it autonomously over the entire FL lifecycle.</w:t>
      </w:r>
    </w:p>
    <w:p w14:paraId="35238EF5" w14:textId="77777777" w:rsidR="0016580F" w:rsidRPr="00284425" w:rsidRDefault="0016580F" w:rsidP="00DF457D">
      <w:pPr>
        <w:jc w:val="both"/>
        <w:rPr>
          <w:rFonts w:ascii="Times New Roman" w:hAnsi="Times New Roman"/>
          <w:sz w:val="22"/>
        </w:rPr>
      </w:pPr>
    </w:p>
    <w:p w14:paraId="1744E0A0" w14:textId="29D5A43E" w:rsidR="00B14027" w:rsidRPr="00284425" w:rsidRDefault="00DF457D" w:rsidP="00BA39D6">
      <w:pPr>
        <w:spacing w:after="240"/>
        <w:jc w:val="both"/>
        <w:rPr>
          <w:rFonts w:ascii="Times New Roman" w:hAnsi="Times New Roman"/>
        </w:rPr>
      </w:pPr>
      <w:r w:rsidRPr="00284425">
        <w:rPr>
          <w:rFonts w:ascii="Times New Roman" w:hAnsi="Times New Roman"/>
        </w:rPr>
        <w:t>The architecture comprises three integrated layers that are co-designed and mutually dependent:</w:t>
      </w:r>
    </w:p>
    <w:p w14:paraId="1D7CCE44" w14:textId="32776414" w:rsidR="00EC3253" w:rsidRPr="00284425" w:rsidRDefault="006C5A45" w:rsidP="00EC155C">
      <w:pPr>
        <w:pStyle w:val="ListParagraph"/>
        <w:numPr>
          <w:ilvl w:val="0"/>
          <w:numId w:val="7"/>
        </w:numPr>
        <w:spacing w:after="0"/>
        <w:jc w:val="both"/>
        <w:rPr>
          <w:rFonts w:ascii="Times New Roman" w:eastAsia="Times New Roman" w:hAnsi="Times New Roman" w:cs="Times New Roman"/>
          <w:color w:val="0D0D0D" w:themeColor="text1" w:themeTint="F2"/>
          <w:sz w:val="24"/>
          <w:szCs w:val="24"/>
        </w:rPr>
      </w:pPr>
      <w:r w:rsidRPr="00284425">
        <w:rPr>
          <w:rFonts w:ascii="Times New Roman" w:eastAsia="Times New Roman" w:hAnsi="Times New Roman" w:cs="Times New Roman"/>
          <w:b/>
          <w:bCs/>
          <w:color w:val="0D0D0D" w:themeColor="text1" w:themeTint="F2"/>
          <w:sz w:val="24"/>
          <w:szCs w:val="24"/>
        </w:rPr>
        <w:t>Client Layer:</w:t>
      </w:r>
      <w:r w:rsidRPr="00284425">
        <w:rPr>
          <w:rFonts w:ascii="Times New Roman" w:eastAsia="Times New Roman" w:hAnsi="Times New Roman" w:cs="Times New Roman"/>
          <w:color w:val="0D0D0D" w:themeColor="text1" w:themeTint="F2"/>
          <w:sz w:val="24"/>
          <w:szCs w:val="24"/>
        </w:rPr>
        <w:t xml:space="preserve"> </w:t>
      </w:r>
      <w:r w:rsidR="00E173DF" w:rsidRPr="00284425">
        <w:rPr>
          <w:rFonts w:ascii="Times New Roman" w:eastAsia="Times New Roman" w:hAnsi="Times New Roman" w:cs="Times New Roman"/>
          <w:color w:val="0D0D0D" w:themeColor="text1" w:themeTint="F2"/>
          <w:sz w:val="24"/>
          <w:szCs w:val="24"/>
        </w:rPr>
        <w:t xml:space="preserve">Simulated hospital nodes run as Docker containers orchestrated by K3s (lightweight Kubernetes). Each node maintains a private local dataset (synthesized patient records) and performs local training using </w:t>
      </w:r>
      <w:proofErr w:type="spellStart"/>
      <w:r w:rsidR="00E173DF" w:rsidRPr="00284425">
        <w:rPr>
          <w:rFonts w:ascii="Times New Roman" w:eastAsia="Times New Roman" w:hAnsi="Times New Roman" w:cs="Times New Roman"/>
          <w:color w:val="0D0D0D" w:themeColor="text1" w:themeTint="F2"/>
          <w:sz w:val="24"/>
          <w:szCs w:val="24"/>
        </w:rPr>
        <w:t>PyTorch</w:t>
      </w:r>
      <w:proofErr w:type="spellEnd"/>
      <w:r w:rsidR="00E173DF" w:rsidRPr="00284425">
        <w:rPr>
          <w:rFonts w:ascii="Times New Roman" w:eastAsia="Times New Roman" w:hAnsi="Times New Roman" w:cs="Times New Roman"/>
          <w:color w:val="0D0D0D" w:themeColor="text1" w:themeTint="F2"/>
          <w:sz w:val="24"/>
          <w:szCs w:val="24"/>
        </w:rPr>
        <w:t xml:space="preserve">. Client pods expose a </w:t>
      </w:r>
      <w:proofErr w:type="spellStart"/>
      <w:r w:rsidR="00E173DF" w:rsidRPr="00284425">
        <w:rPr>
          <w:rFonts w:ascii="Times New Roman" w:eastAsia="Times New Roman" w:hAnsi="Times New Roman" w:cs="Times New Roman"/>
          <w:color w:val="0D0D0D" w:themeColor="text1" w:themeTint="F2"/>
          <w:sz w:val="24"/>
          <w:szCs w:val="24"/>
        </w:rPr>
        <w:t>gRPC</w:t>
      </w:r>
      <w:proofErr w:type="spellEnd"/>
      <w:r w:rsidR="00E173DF" w:rsidRPr="00284425">
        <w:rPr>
          <w:rFonts w:ascii="Times New Roman" w:eastAsia="Times New Roman" w:hAnsi="Times New Roman" w:cs="Times New Roman"/>
          <w:color w:val="0D0D0D" w:themeColor="text1" w:themeTint="F2"/>
          <w:sz w:val="24"/>
          <w:szCs w:val="24"/>
        </w:rPr>
        <w:t xml:space="preserve"> interface for model download and gradient upload, managed by the operator's reconciliation loop.</w:t>
      </w:r>
    </w:p>
    <w:p w14:paraId="5801D4DA" w14:textId="784F4C61" w:rsidR="00EC3253" w:rsidRPr="00284425" w:rsidRDefault="00E27A27" w:rsidP="00EC155C">
      <w:pPr>
        <w:pStyle w:val="ListParagraph"/>
        <w:numPr>
          <w:ilvl w:val="0"/>
          <w:numId w:val="4"/>
        </w:numPr>
        <w:spacing w:after="0"/>
        <w:jc w:val="both"/>
        <w:rPr>
          <w:rFonts w:ascii="Times New Roman" w:eastAsia="Times New Roman" w:hAnsi="Times New Roman" w:cs="Times New Roman"/>
          <w:color w:val="0D0D0D" w:themeColor="text1" w:themeTint="F2"/>
          <w:sz w:val="24"/>
          <w:szCs w:val="24"/>
        </w:rPr>
      </w:pPr>
      <w:r w:rsidRPr="00284425">
        <w:rPr>
          <w:rFonts w:ascii="Times New Roman" w:eastAsia="Times New Roman" w:hAnsi="Times New Roman" w:cs="Times New Roman"/>
          <w:b/>
          <w:bCs/>
          <w:color w:val="0D0D0D" w:themeColor="text1" w:themeTint="F2"/>
          <w:sz w:val="24"/>
          <w:szCs w:val="24"/>
        </w:rPr>
        <w:t>Server</w:t>
      </w:r>
      <w:r w:rsidR="00F73CB4" w:rsidRPr="00284425">
        <w:rPr>
          <w:rFonts w:ascii="Times New Roman" w:eastAsia="Times New Roman" w:hAnsi="Times New Roman" w:cs="Times New Roman"/>
          <w:b/>
          <w:bCs/>
          <w:color w:val="0D0D0D" w:themeColor="text1" w:themeTint="F2"/>
          <w:sz w:val="24"/>
          <w:szCs w:val="24"/>
        </w:rPr>
        <w:t>/Orchestration Layer:</w:t>
      </w:r>
      <w:r w:rsidR="00F73CB4" w:rsidRPr="00284425">
        <w:rPr>
          <w:rFonts w:ascii="Times New Roman" w:eastAsia="Times New Roman" w:hAnsi="Times New Roman" w:cs="Times New Roman"/>
          <w:color w:val="0D0D0D" w:themeColor="text1" w:themeTint="F2"/>
          <w:sz w:val="24"/>
          <w:szCs w:val="24"/>
        </w:rPr>
        <w:t xml:space="preserve"> </w:t>
      </w:r>
      <w:r w:rsidR="0077298B" w:rsidRPr="00284425">
        <w:rPr>
          <w:rFonts w:ascii="Times New Roman" w:eastAsia="Times New Roman" w:hAnsi="Times New Roman" w:cs="Times New Roman"/>
          <w:color w:val="0D0D0D" w:themeColor="text1" w:themeTint="F2"/>
          <w:sz w:val="24"/>
          <w:szCs w:val="24"/>
        </w:rPr>
        <w:t xml:space="preserve">A </w:t>
      </w:r>
      <w:proofErr w:type="spellStart"/>
      <w:r w:rsidR="0077298B" w:rsidRPr="00284425">
        <w:rPr>
          <w:rFonts w:ascii="Times New Roman" w:eastAsia="Times New Roman" w:hAnsi="Times New Roman" w:cs="Times New Roman"/>
          <w:color w:val="0D0D0D" w:themeColor="text1" w:themeTint="F2"/>
          <w:sz w:val="24"/>
          <w:szCs w:val="24"/>
        </w:rPr>
        <w:t>kopf</w:t>
      </w:r>
      <w:proofErr w:type="spellEnd"/>
      <w:r w:rsidR="0077298B" w:rsidRPr="00284425">
        <w:rPr>
          <w:rFonts w:ascii="Times New Roman" w:eastAsia="Times New Roman" w:hAnsi="Times New Roman" w:cs="Times New Roman"/>
          <w:color w:val="0D0D0D" w:themeColor="text1" w:themeTint="F2"/>
          <w:sz w:val="24"/>
          <w:szCs w:val="24"/>
        </w:rPr>
        <w:t xml:space="preserve">-based Kubernetes operator watches </w:t>
      </w:r>
      <w:proofErr w:type="spellStart"/>
      <w:r w:rsidR="0077298B" w:rsidRPr="00284425">
        <w:rPr>
          <w:rFonts w:ascii="Times New Roman" w:eastAsia="Times New Roman" w:hAnsi="Times New Roman" w:cs="Times New Roman"/>
          <w:color w:val="0D0D0D" w:themeColor="text1" w:themeTint="F2"/>
          <w:sz w:val="24"/>
          <w:szCs w:val="24"/>
        </w:rPr>
        <w:t>FLCluster</w:t>
      </w:r>
      <w:proofErr w:type="spellEnd"/>
      <w:r w:rsidR="0077298B" w:rsidRPr="00284425">
        <w:rPr>
          <w:rFonts w:ascii="Times New Roman" w:eastAsia="Times New Roman" w:hAnsi="Times New Roman" w:cs="Times New Roman"/>
          <w:color w:val="0D0D0D" w:themeColor="text1" w:themeTint="F2"/>
          <w:sz w:val="24"/>
          <w:szCs w:val="24"/>
        </w:rPr>
        <w:t xml:space="preserve"> resources and executes the federated lifecycle: broadcasting the global model, collecting encrypted client updates, triggering aggregation, incrementing round counters, and persisting results to </w:t>
      </w:r>
      <w:proofErr w:type="spellStart"/>
      <w:r w:rsidR="0077298B" w:rsidRPr="00284425">
        <w:rPr>
          <w:rFonts w:ascii="Times New Roman" w:eastAsia="Times New Roman" w:hAnsi="Times New Roman" w:cs="Times New Roman"/>
          <w:color w:val="0D0D0D" w:themeColor="text1" w:themeTint="F2"/>
          <w:sz w:val="24"/>
          <w:szCs w:val="24"/>
        </w:rPr>
        <w:t>MLflow</w:t>
      </w:r>
      <w:proofErr w:type="spellEnd"/>
      <w:r w:rsidR="0077298B" w:rsidRPr="00284425">
        <w:rPr>
          <w:rFonts w:ascii="Times New Roman" w:eastAsia="Times New Roman" w:hAnsi="Times New Roman" w:cs="Times New Roman"/>
          <w:color w:val="0D0D0D" w:themeColor="text1" w:themeTint="F2"/>
          <w:sz w:val="24"/>
          <w:szCs w:val="24"/>
        </w:rPr>
        <w:t>. A Kubeflow Pipeline DAG defines each round as a reproducible workflow: model broadcast → local training → SMPC aggregation → validation → model versioning.</w:t>
      </w:r>
    </w:p>
    <w:p w14:paraId="594F9A57" w14:textId="619995CC" w:rsidR="00EC3253" w:rsidRPr="00284425" w:rsidRDefault="0077298B" w:rsidP="00EC155C">
      <w:pPr>
        <w:pStyle w:val="ListParagraph"/>
        <w:numPr>
          <w:ilvl w:val="0"/>
          <w:numId w:val="4"/>
        </w:numPr>
        <w:spacing w:after="0"/>
        <w:jc w:val="both"/>
        <w:rPr>
          <w:rFonts w:ascii="Times New Roman" w:eastAsia="Times New Roman" w:hAnsi="Times New Roman" w:cs="Times New Roman"/>
          <w:color w:val="0D0D0D" w:themeColor="text1" w:themeTint="F2"/>
          <w:sz w:val="24"/>
          <w:szCs w:val="24"/>
        </w:rPr>
      </w:pPr>
      <w:r w:rsidRPr="00284425">
        <w:rPr>
          <w:rFonts w:ascii="Times New Roman" w:eastAsia="Times New Roman" w:hAnsi="Times New Roman" w:cs="Times New Roman"/>
          <w:b/>
          <w:bCs/>
          <w:color w:val="0D0D0D" w:themeColor="text1" w:themeTint="F2"/>
          <w:sz w:val="24"/>
          <w:szCs w:val="24"/>
        </w:rPr>
        <w:t>Security Layer:</w:t>
      </w:r>
      <w:r w:rsidR="004815DF" w:rsidRPr="00284425">
        <w:rPr>
          <w:rFonts w:ascii="Times New Roman" w:eastAsia="Times New Roman" w:hAnsi="Times New Roman" w:cs="Times New Roman"/>
          <w:color w:val="0D0D0D" w:themeColor="text1" w:themeTint="F2"/>
          <w:sz w:val="24"/>
          <w:szCs w:val="24"/>
        </w:rPr>
        <w:t xml:space="preserve"> </w:t>
      </w:r>
      <w:proofErr w:type="spellStart"/>
      <w:r w:rsidR="0031612C" w:rsidRPr="00284425">
        <w:rPr>
          <w:rFonts w:ascii="Times New Roman" w:eastAsia="Times New Roman" w:hAnsi="Times New Roman" w:cs="Times New Roman"/>
          <w:color w:val="0D0D0D" w:themeColor="text1" w:themeTint="F2"/>
          <w:sz w:val="24"/>
          <w:szCs w:val="24"/>
        </w:rPr>
        <w:t>PySyft's</w:t>
      </w:r>
      <w:proofErr w:type="spellEnd"/>
      <w:r w:rsidR="0031612C" w:rsidRPr="00284425">
        <w:rPr>
          <w:rFonts w:ascii="Times New Roman" w:eastAsia="Times New Roman" w:hAnsi="Times New Roman" w:cs="Times New Roman"/>
          <w:color w:val="0D0D0D" w:themeColor="text1" w:themeTint="F2"/>
          <w:sz w:val="24"/>
          <w:szCs w:val="24"/>
        </w:rPr>
        <w:t xml:space="preserve"> Secure Multiparty Computation (SMPC) primitives operate across the client-server boundary. Before transmission, client gradients are split into secret shares using Shamir's secret sharing; the aggregation server receives only masked shares and computes the aggregated result without ever possessing sufficient information to reconstruct any individual client's contribution. This guarantee holds even if the aggregation server is compromised.</w:t>
      </w:r>
    </w:p>
    <w:p w14:paraId="17949930" w14:textId="4C89B221" w:rsidR="004F41B8" w:rsidRPr="00284425" w:rsidRDefault="004F41B8" w:rsidP="00715855">
      <w:pPr>
        <w:jc w:val="both"/>
        <w:rPr>
          <w:rFonts w:ascii="Times New Roman" w:hAnsi="Times New Roman"/>
          <w:color w:val="0D0D0D" w:themeColor="text1" w:themeTint="F2"/>
          <w:szCs w:val="24"/>
        </w:rPr>
      </w:pPr>
      <w:r w:rsidRPr="00284425">
        <w:rPr>
          <w:rFonts w:ascii="Times New Roman" w:hAnsi="Times New Roman"/>
          <w:color w:val="0D0D0D" w:themeColor="text1" w:themeTint="F2"/>
          <w:szCs w:val="24"/>
        </w:rPr>
        <w:t>Removing any layer collapses the system: without the Client Layer, there is no data locality and no privacy guarantee; without the Server/Orchestration Layer, there is no global model convergence, no failure recovery, and no reproducible pipeline; without the Security Layer, gradients could be intercepted or inspected, violating the project's core privacy promise. Federated Learning is a distributed systems paradigm by definition</w:t>
      </w:r>
      <w:r w:rsidR="00E51567" w:rsidRPr="00284425">
        <w:rPr>
          <w:rFonts w:ascii="Times New Roman" w:hAnsi="Times New Roman"/>
          <w:color w:val="0D0D0D" w:themeColor="text1" w:themeTint="F2"/>
          <w:szCs w:val="24"/>
        </w:rPr>
        <w:t xml:space="preserve">, </w:t>
      </w:r>
      <w:r w:rsidRPr="00284425">
        <w:rPr>
          <w:rFonts w:ascii="Times New Roman" w:hAnsi="Times New Roman"/>
          <w:color w:val="0D0D0D" w:themeColor="text1" w:themeTint="F2"/>
          <w:szCs w:val="24"/>
        </w:rPr>
        <w:t xml:space="preserve">its value proposition lies precisely in the protocol that </w:t>
      </w:r>
      <w:r w:rsidRPr="00284425">
        <w:rPr>
          <w:rFonts w:ascii="Times New Roman" w:hAnsi="Times New Roman"/>
          <w:color w:val="0D0D0D" w:themeColor="text1" w:themeTint="F2"/>
          <w:szCs w:val="24"/>
        </w:rPr>
        <w:lastRenderedPageBreak/>
        <w:t>binds client and server, not in either endpoint in isolation. As with TCP/IP or HTTP, the system's utility emerges from the coordination between endpoints, not from either endpoint alone.</w:t>
      </w:r>
    </w:p>
    <w:p w14:paraId="22A56394" w14:textId="3DE9DE89" w:rsidR="00DC6F9C" w:rsidRPr="00284425" w:rsidRDefault="00DC6F9C" w:rsidP="00715855">
      <w:pPr>
        <w:jc w:val="both"/>
        <w:rPr>
          <w:rFonts w:ascii="Times New Roman" w:hAnsi="Times New Roman"/>
          <w:color w:val="0D0D0D" w:themeColor="text1" w:themeTint="F2"/>
          <w:szCs w:val="24"/>
        </w:rPr>
      </w:pPr>
    </w:p>
    <w:p w14:paraId="500B0955" w14:textId="5271DA5E" w:rsidR="00DC6F9C" w:rsidRPr="00284425" w:rsidRDefault="00DC6F9C" w:rsidP="00715855">
      <w:pPr>
        <w:jc w:val="both"/>
        <w:rPr>
          <w:rFonts w:ascii="Times New Roman" w:hAnsi="Times New Roman"/>
          <w:color w:val="0D0D0D" w:themeColor="text1" w:themeTint="F2"/>
          <w:szCs w:val="24"/>
        </w:rPr>
      </w:pPr>
    </w:p>
    <w:p w14:paraId="74D335D7" w14:textId="65C5764F" w:rsidR="00DC6F9C" w:rsidRPr="00284425" w:rsidRDefault="00DC6F9C" w:rsidP="00715855">
      <w:pPr>
        <w:jc w:val="both"/>
        <w:rPr>
          <w:rFonts w:ascii="Times New Roman" w:hAnsi="Times New Roman"/>
          <w:color w:val="0D0D0D" w:themeColor="text1" w:themeTint="F2"/>
          <w:szCs w:val="24"/>
        </w:rPr>
      </w:pPr>
    </w:p>
    <w:p w14:paraId="6358A29E" w14:textId="77777777" w:rsidR="00DC6F9C" w:rsidRPr="00284425" w:rsidRDefault="00DC6F9C" w:rsidP="00715855">
      <w:pPr>
        <w:jc w:val="both"/>
        <w:rPr>
          <w:rFonts w:ascii="Times New Roman" w:hAnsi="Times New Roman"/>
          <w:color w:val="0D0D0D" w:themeColor="text1" w:themeTint="F2"/>
          <w:szCs w:val="24"/>
        </w:rPr>
      </w:pPr>
    </w:p>
    <w:p w14:paraId="5E74CD09" w14:textId="451D1B36" w:rsidR="005A00E8" w:rsidRPr="00284425" w:rsidRDefault="005A00E8" w:rsidP="00715855">
      <w:pPr>
        <w:jc w:val="both"/>
        <w:rPr>
          <w:rFonts w:ascii="Times New Roman" w:hAnsi="Times New Roman"/>
          <w:color w:val="0D0D0D" w:themeColor="text1" w:themeTint="F2"/>
          <w:szCs w:val="24"/>
        </w:rPr>
      </w:pPr>
    </w:p>
    <w:p w14:paraId="62D3C01A" w14:textId="707D8713" w:rsidR="005A00E8" w:rsidRPr="00284425" w:rsidRDefault="005A00E8" w:rsidP="00715855">
      <w:pPr>
        <w:jc w:val="both"/>
        <w:rPr>
          <w:rFonts w:ascii="Times New Roman" w:hAnsi="Times New Roman"/>
          <w:color w:val="0D0D0D" w:themeColor="text1" w:themeTint="F2"/>
          <w:szCs w:val="24"/>
        </w:rPr>
      </w:pPr>
    </w:p>
    <w:p w14:paraId="1AB3D7BE" w14:textId="006866F9" w:rsidR="005A00E8" w:rsidRPr="00284425" w:rsidRDefault="005A00E8" w:rsidP="00715855">
      <w:pPr>
        <w:jc w:val="both"/>
        <w:rPr>
          <w:rFonts w:ascii="Times New Roman" w:hAnsi="Times New Roman"/>
          <w:color w:val="0D0D0D" w:themeColor="text1" w:themeTint="F2"/>
          <w:szCs w:val="24"/>
        </w:rPr>
      </w:pPr>
    </w:p>
    <w:p w14:paraId="404314DB" w14:textId="6883EA74" w:rsidR="005A00E8" w:rsidRPr="00284425" w:rsidRDefault="005A00E8" w:rsidP="00715855">
      <w:pPr>
        <w:jc w:val="both"/>
        <w:rPr>
          <w:rFonts w:ascii="Times New Roman" w:hAnsi="Times New Roman"/>
          <w:color w:val="0D0D0D" w:themeColor="text1" w:themeTint="F2"/>
          <w:szCs w:val="24"/>
        </w:rPr>
      </w:pPr>
    </w:p>
    <w:p w14:paraId="27C644A6" w14:textId="7C446C58" w:rsidR="005A00E8" w:rsidRPr="00284425" w:rsidRDefault="005A00E8" w:rsidP="00715855">
      <w:pPr>
        <w:jc w:val="both"/>
        <w:rPr>
          <w:rFonts w:ascii="Times New Roman" w:hAnsi="Times New Roman"/>
          <w:color w:val="0D0D0D" w:themeColor="text1" w:themeTint="F2"/>
          <w:szCs w:val="24"/>
        </w:rPr>
      </w:pPr>
    </w:p>
    <w:p w14:paraId="67FD5637" w14:textId="7CE16BB2" w:rsidR="005A00E8" w:rsidRPr="00284425" w:rsidRDefault="005A00E8" w:rsidP="00715855">
      <w:pPr>
        <w:jc w:val="both"/>
        <w:rPr>
          <w:rFonts w:ascii="Times New Roman" w:hAnsi="Times New Roman"/>
          <w:color w:val="0D0D0D" w:themeColor="text1" w:themeTint="F2"/>
          <w:szCs w:val="24"/>
        </w:rPr>
      </w:pPr>
    </w:p>
    <w:p w14:paraId="6EED8532" w14:textId="291BC0FB" w:rsidR="005A00E8" w:rsidRPr="00284425" w:rsidRDefault="005A00E8" w:rsidP="00715855">
      <w:pPr>
        <w:jc w:val="both"/>
        <w:rPr>
          <w:rFonts w:ascii="Times New Roman" w:hAnsi="Times New Roman"/>
          <w:color w:val="0D0D0D" w:themeColor="text1" w:themeTint="F2"/>
          <w:szCs w:val="24"/>
        </w:rPr>
      </w:pPr>
    </w:p>
    <w:p w14:paraId="28C733BA" w14:textId="7D18388A" w:rsidR="005A00E8" w:rsidRPr="00284425" w:rsidRDefault="005A00E8" w:rsidP="00715855">
      <w:pPr>
        <w:jc w:val="both"/>
        <w:rPr>
          <w:rFonts w:ascii="Times New Roman" w:hAnsi="Times New Roman"/>
          <w:color w:val="0D0D0D" w:themeColor="text1" w:themeTint="F2"/>
          <w:szCs w:val="24"/>
        </w:rPr>
      </w:pPr>
    </w:p>
    <w:p w14:paraId="253DFB66" w14:textId="55E235DF" w:rsidR="005A00E8" w:rsidRPr="00284425" w:rsidRDefault="005A00E8" w:rsidP="00715855">
      <w:pPr>
        <w:jc w:val="both"/>
        <w:rPr>
          <w:rFonts w:ascii="Times New Roman" w:hAnsi="Times New Roman"/>
          <w:color w:val="0D0D0D" w:themeColor="text1" w:themeTint="F2"/>
          <w:szCs w:val="24"/>
        </w:rPr>
      </w:pPr>
    </w:p>
    <w:p w14:paraId="6239803B" w14:textId="52F93791" w:rsidR="005A00E8" w:rsidRPr="00284425" w:rsidRDefault="005A00E8" w:rsidP="00715855">
      <w:pPr>
        <w:jc w:val="both"/>
        <w:rPr>
          <w:rFonts w:ascii="Times New Roman" w:hAnsi="Times New Roman"/>
          <w:color w:val="0D0D0D" w:themeColor="text1" w:themeTint="F2"/>
          <w:szCs w:val="24"/>
        </w:rPr>
      </w:pPr>
    </w:p>
    <w:p w14:paraId="3DD5913D" w14:textId="4531A9A7" w:rsidR="005A00E8" w:rsidRPr="00284425" w:rsidRDefault="005A00E8" w:rsidP="00715855">
      <w:pPr>
        <w:jc w:val="both"/>
        <w:rPr>
          <w:rFonts w:ascii="Times New Roman" w:hAnsi="Times New Roman"/>
          <w:color w:val="0D0D0D" w:themeColor="text1" w:themeTint="F2"/>
          <w:szCs w:val="24"/>
        </w:rPr>
      </w:pPr>
    </w:p>
    <w:p w14:paraId="1D463301" w14:textId="291F5DD8" w:rsidR="005A00E8" w:rsidRPr="00284425" w:rsidRDefault="005A00E8" w:rsidP="00715855">
      <w:pPr>
        <w:jc w:val="both"/>
        <w:rPr>
          <w:rFonts w:ascii="Times New Roman" w:hAnsi="Times New Roman"/>
          <w:color w:val="0D0D0D" w:themeColor="text1" w:themeTint="F2"/>
          <w:szCs w:val="24"/>
        </w:rPr>
      </w:pPr>
    </w:p>
    <w:p w14:paraId="335FEEF4" w14:textId="025EC50F" w:rsidR="005A00E8" w:rsidRPr="00284425" w:rsidRDefault="005A00E8" w:rsidP="00715855">
      <w:pPr>
        <w:jc w:val="both"/>
        <w:rPr>
          <w:rFonts w:ascii="Times New Roman" w:hAnsi="Times New Roman"/>
          <w:color w:val="0D0D0D" w:themeColor="text1" w:themeTint="F2"/>
          <w:szCs w:val="24"/>
        </w:rPr>
      </w:pPr>
    </w:p>
    <w:p w14:paraId="08BA8FB1" w14:textId="78273877" w:rsidR="005A00E8" w:rsidRPr="00284425" w:rsidRDefault="005A00E8" w:rsidP="00715855">
      <w:pPr>
        <w:jc w:val="both"/>
        <w:rPr>
          <w:rFonts w:ascii="Times New Roman" w:hAnsi="Times New Roman"/>
          <w:color w:val="0D0D0D" w:themeColor="text1" w:themeTint="F2"/>
          <w:szCs w:val="24"/>
        </w:rPr>
      </w:pPr>
    </w:p>
    <w:p w14:paraId="13AE22C9" w14:textId="1A79436D" w:rsidR="005A00E8" w:rsidRPr="00284425" w:rsidRDefault="005A00E8" w:rsidP="00715855">
      <w:pPr>
        <w:jc w:val="both"/>
        <w:rPr>
          <w:rFonts w:ascii="Times New Roman" w:hAnsi="Times New Roman"/>
          <w:color w:val="0D0D0D" w:themeColor="text1" w:themeTint="F2"/>
          <w:szCs w:val="24"/>
        </w:rPr>
      </w:pPr>
    </w:p>
    <w:p w14:paraId="391C6E3C" w14:textId="12BDD222" w:rsidR="005A00E8" w:rsidRPr="00284425" w:rsidRDefault="005A00E8" w:rsidP="00715855">
      <w:pPr>
        <w:jc w:val="both"/>
        <w:rPr>
          <w:rFonts w:ascii="Times New Roman" w:hAnsi="Times New Roman"/>
          <w:color w:val="0D0D0D" w:themeColor="text1" w:themeTint="F2"/>
          <w:szCs w:val="24"/>
        </w:rPr>
      </w:pPr>
    </w:p>
    <w:p w14:paraId="17333021" w14:textId="21CA2A4C" w:rsidR="005A00E8" w:rsidRPr="00284425" w:rsidRDefault="005A00E8" w:rsidP="00715855">
      <w:pPr>
        <w:jc w:val="both"/>
        <w:rPr>
          <w:rFonts w:ascii="Times New Roman" w:hAnsi="Times New Roman"/>
          <w:color w:val="0D0D0D" w:themeColor="text1" w:themeTint="F2"/>
          <w:szCs w:val="24"/>
        </w:rPr>
      </w:pPr>
    </w:p>
    <w:p w14:paraId="63C563F3" w14:textId="26983FEA" w:rsidR="005A00E8" w:rsidRPr="00284425" w:rsidRDefault="005A00E8" w:rsidP="00715855">
      <w:pPr>
        <w:jc w:val="both"/>
        <w:rPr>
          <w:rFonts w:ascii="Times New Roman" w:hAnsi="Times New Roman"/>
          <w:color w:val="0D0D0D" w:themeColor="text1" w:themeTint="F2"/>
          <w:szCs w:val="24"/>
        </w:rPr>
      </w:pPr>
    </w:p>
    <w:p w14:paraId="39D8B74B" w14:textId="49FC966E" w:rsidR="005A00E8" w:rsidRPr="00284425" w:rsidRDefault="005A00E8" w:rsidP="00715855">
      <w:pPr>
        <w:jc w:val="both"/>
        <w:rPr>
          <w:rFonts w:ascii="Times New Roman" w:hAnsi="Times New Roman"/>
          <w:color w:val="0D0D0D" w:themeColor="text1" w:themeTint="F2"/>
          <w:szCs w:val="24"/>
        </w:rPr>
      </w:pPr>
    </w:p>
    <w:p w14:paraId="7A23E029" w14:textId="75EAF81E" w:rsidR="005A00E8" w:rsidRPr="00284425" w:rsidRDefault="005A00E8" w:rsidP="00715855">
      <w:pPr>
        <w:jc w:val="both"/>
        <w:rPr>
          <w:rFonts w:ascii="Times New Roman" w:hAnsi="Times New Roman"/>
          <w:color w:val="0D0D0D" w:themeColor="text1" w:themeTint="F2"/>
          <w:szCs w:val="24"/>
        </w:rPr>
      </w:pPr>
    </w:p>
    <w:p w14:paraId="523D8784" w14:textId="1D84AD18" w:rsidR="00DC6F9C" w:rsidRPr="00284425" w:rsidRDefault="00DC6F9C" w:rsidP="00715855">
      <w:pPr>
        <w:jc w:val="both"/>
        <w:rPr>
          <w:rFonts w:ascii="Times New Roman" w:hAnsi="Times New Roman"/>
          <w:color w:val="0D0D0D" w:themeColor="text1" w:themeTint="F2"/>
          <w:szCs w:val="24"/>
        </w:rPr>
      </w:pPr>
    </w:p>
    <w:p w14:paraId="05F138E8" w14:textId="4C3E7FD9" w:rsidR="00DC6F9C" w:rsidRPr="00284425" w:rsidRDefault="00DC6F9C" w:rsidP="00715855">
      <w:pPr>
        <w:jc w:val="both"/>
        <w:rPr>
          <w:rFonts w:ascii="Times New Roman" w:hAnsi="Times New Roman"/>
          <w:color w:val="0D0D0D" w:themeColor="text1" w:themeTint="F2"/>
          <w:szCs w:val="24"/>
        </w:rPr>
      </w:pPr>
    </w:p>
    <w:p w14:paraId="14BB8AD1" w14:textId="79C92560" w:rsidR="00DC6F9C" w:rsidRPr="00284425" w:rsidRDefault="00DC6F9C" w:rsidP="00715855">
      <w:pPr>
        <w:jc w:val="both"/>
        <w:rPr>
          <w:rFonts w:ascii="Times New Roman" w:hAnsi="Times New Roman"/>
          <w:color w:val="0D0D0D" w:themeColor="text1" w:themeTint="F2"/>
          <w:szCs w:val="24"/>
        </w:rPr>
      </w:pPr>
    </w:p>
    <w:p w14:paraId="34ABCF95" w14:textId="3E475CC6" w:rsidR="00DC6F9C" w:rsidRPr="00284425" w:rsidRDefault="00DC6F9C" w:rsidP="00715855">
      <w:pPr>
        <w:jc w:val="both"/>
        <w:rPr>
          <w:rFonts w:ascii="Times New Roman" w:hAnsi="Times New Roman"/>
          <w:color w:val="0D0D0D" w:themeColor="text1" w:themeTint="F2"/>
          <w:szCs w:val="24"/>
        </w:rPr>
      </w:pPr>
    </w:p>
    <w:p w14:paraId="52BEE302" w14:textId="00179DB8" w:rsidR="00DC6F9C" w:rsidRPr="00284425" w:rsidRDefault="00DC6F9C" w:rsidP="00715855">
      <w:pPr>
        <w:jc w:val="both"/>
        <w:rPr>
          <w:rFonts w:ascii="Times New Roman" w:hAnsi="Times New Roman"/>
          <w:color w:val="0D0D0D" w:themeColor="text1" w:themeTint="F2"/>
          <w:szCs w:val="24"/>
        </w:rPr>
      </w:pPr>
    </w:p>
    <w:p w14:paraId="250A5517" w14:textId="186F2482" w:rsidR="00DC6F9C" w:rsidRPr="00284425" w:rsidRDefault="00DC6F9C" w:rsidP="00715855">
      <w:pPr>
        <w:jc w:val="both"/>
        <w:rPr>
          <w:rFonts w:ascii="Times New Roman" w:hAnsi="Times New Roman"/>
          <w:color w:val="0D0D0D" w:themeColor="text1" w:themeTint="F2"/>
          <w:szCs w:val="24"/>
        </w:rPr>
      </w:pPr>
    </w:p>
    <w:p w14:paraId="7AD84579" w14:textId="55EE2047" w:rsidR="00DC6F9C" w:rsidRPr="00284425" w:rsidRDefault="00DC6F9C" w:rsidP="00715855">
      <w:pPr>
        <w:jc w:val="both"/>
        <w:rPr>
          <w:rFonts w:ascii="Times New Roman" w:hAnsi="Times New Roman"/>
          <w:color w:val="0D0D0D" w:themeColor="text1" w:themeTint="F2"/>
          <w:szCs w:val="24"/>
        </w:rPr>
      </w:pPr>
    </w:p>
    <w:p w14:paraId="2B591E3C" w14:textId="77777777" w:rsidR="00DC6F9C" w:rsidRPr="00284425" w:rsidRDefault="00DC6F9C" w:rsidP="00715855">
      <w:pPr>
        <w:jc w:val="both"/>
        <w:rPr>
          <w:rFonts w:ascii="Times New Roman" w:hAnsi="Times New Roman"/>
          <w:color w:val="0D0D0D" w:themeColor="text1" w:themeTint="F2"/>
          <w:szCs w:val="24"/>
        </w:rPr>
      </w:pPr>
    </w:p>
    <w:p w14:paraId="373A41D0" w14:textId="77777777" w:rsidR="00715855" w:rsidRPr="00284425" w:rsidRDefault="00715855" w:rsidP="00715855">
      <w:pPr>
        <w:jc w:val="both"/>
        <w:rPr>
          <w:rFonts w:ascii="Times New Roman" w:hAnsi="Times New Roman"/>
          <w:color w:val="0D0D0D" w:themeColor="text1" w:themeTint="F2"/>
          <w:szCs w:val="24"/>
        </w:rPr>
      </w:pPr>
    </w:p>
    <w:p w14:paraId="5C14A54C" w14:textId="26069843" w:rsidR="001177D9" w:rsidRPr="00284425" w:rsidRDefault="00715855" w:rsidP="00A7571B">
      <w:pPr>
        <w:spacing w:after="240"/>
        <w:jc w:val="center"/>
        <w:rPr>
          <w:rFonts w:ascii="Times New Roman" w:hAnsi="Times New Roman"/>
          <w:i/>
          <w:iCs/>
          <w:color w:val="0D0D0D" w:themeColor="text1" w:themeTint="F2"/>
          <w:sz w:val="18"/>
          <w:szCs w:val="18"/>
        </w:rPr>
      </w:pPr>
      <w:r w:rsidRPr="00284425">
        <w:rPr>
          <w:rFonts w:ascii="Times New Roman" w:hAnsi="Times New Roman"/>
          <w:i/>
          <w:iCs/>
          <w:color w:val="0D0D0D" w:themeColor="text1" w:themeTint="F2"/>
          <w:sz w:val="18"/>
          <w:szCs w:val="18"/>
        </w:rPr>
        <w:t>[</w:t>
      </w:r>
      <w:r w:rsidR="004F41B8" w:rsidRPr="00284425">
        <w:rPr>
          <w:rFonts w:ascii="Times New Roman" w:hAnsi="Times New Roman"/>
          <w:i/>
          <w:iCs/>
          <w:color w:val="0D0D0D" w:themeColor="text1" w:themeTint="F2"/>
          <w:sz w:val="18"/>
          <w:szCs w:val="18"/>
        </w:rPr>
        <w:t xml:space="preserve">FIGURE: Proposed System Architecture </w:t>
      </w:r>
      <w:r w:rsidR="00E51567" w:rsidRPr="00284425">
        <w:rPr>
          <w:rFonts w:ascii="Times New Roman" w:hAnsi="Times New Roman"/>
          <w:i/>
          <w:iCs/>
          <w:color w:val="0D0D0D" w:themeColor="text1" w:themeTint="F2"/>
          <w:sz w:val="18"/>
          <w:szCs w:val="18"/>
        </w:rPr>
        <w:t xml:space="preserve">, </w:t>
      </w:r>
      <w:r w:rsidR="004F41B8" w:rsidRPr="00284425">
        <w:rPr>
          <w:rFonts w:ascii="Times New Roman" w:hAnsi="Times New Roman"/>
          <w:i/>
          <w:iCs/>
          <w:color w:val="0D0D0D" w:themeColor="text1" w:themeTint="F2"/>
          <w:sz w:val="18"/>
          <w:szCs w:val="18"/>
        </w:rPr>
        <w:t xml:space="preserve"> 3-layer diagram showing Client Pods (K3s), Operator (</w:t>
      </w:r>
      <w:proofErr w:type="spellStart"/>
      <w:r w:rsidR="004F41B8" w:rsidRPr="00284425">
        <w:rPr>
          <w:rFonts w:ascii="Times New Roman" w:hAnsi="Times New Roman"/>
          <w:i/>
          <w:iCs/>
          <w:color w:val="0D0D0D" w:themeColor="text1" w:themeTint="F2"/>
          <w:sz w:val="18"/>
          <w:szCs w:val="18"/>
        </w:rPr>
        <w:t>kopf</w:t>
      </w:r>
      <w:proofErr w:type="spellEnd"/>
      <w:r w:rsidR="004F41B8" w:rsidRPr="00284425">
        <w:rPr>
          <w:rFonts w:ascii="Times New Roman" w:hAnsi="Times New Roman"/>
          <w:i/>
          <w:iCs/>
          <w:color w:val="0D0D0D" w:themeColor="text1" w:themeTint="F2"/>
          <w:sz w:val="18"/>
          <w:szCs w:val="18"/>
        </w:rPr>
        <w:t xml:space="preserve">), Kubeflow Pipeline, </w:t>
      </w:r>
      <w:proofErr w:type="spellStart"/>
      <w:r w:rsidR="004F41B8" w:rsidRPr="00284425">
        <w:rPr>
          <w:rFonts w:ascii="Times New Roman" w:hAnsi="Times New Roman"/>
          <w:i/>
          <w:iCs/>
          <w:color w:val="0D0D0D" w:themeColor="text1" w:themeTint="F2"/>
          <w:sz w:val="18"/>
          <w:szCs w:val="18"/>
        </w:rPr>
        <w:t>MLflow</w:t>
      </w:r>
      <w:proofErr w:type="spellEnd"/>
      <w:r w:rsidR="004F41B8" w:rsidRPr="00284425">
        <w:rPr>
          <w:rFonts w:ascii="Times New Roman" w:hAnsi="Times New Roman"/>
          <w:i/>
          <w:iCs/>
          <w:color w:val="0D0D0D" w:themeColor="text1" w:themeTint="F2"/>
          <w:sz w:val="18"/>
          <w:szCs w:val="18"/>
        </w:rPr>
        <w:t xml:space="preserve">, and </w:t>
      </w:r>
      <w:proofErr w:type="spellStart"/>
      <w:r w:rsidR="004F41B8" w:rsidRPr="00284425">
        <w:rPr>
          <w:rFonts w:ascii="Times New Roman" w:hAnsi="Times New Roman"/>
          <w:i/>
          <w:iCs/>
          <w:color w:val="0D0D0D" w:themeColor="text1" w:themeTint="F2"/>
          <w:sz w:val="18"/>
          <w:szCs w:val="18"/>
        </w:rPr>
        <w:t>PySyft</w:t>
      </w:r>
      <w:proofErr w:type="spellEnd"/>
      <w:r w:rsidR="004F41B8" w:rsidRPr="00284425">
        <w:rPr>
          <w:rFonts w:ascii="Times New Roman" w:hAnsi="Times New Roman"/>
          <w:i/>
          <w:iCs/>
          <w:color w:val="0D0D0D" w:themeColor="text1" w:themeTint="F2"/>
          <w:sz w:val="18"/>
          <w:szCs w:val="18"/>
        </w:rPr>
        <w:t xml:space="preserve"> SMPC flo</w:t>
      </w:r>
      <w:r w:rsidR="00A7571B" w:rsidRPr="00284425">
        <w:rPr>
          <w:rFonts w:ascii="Times New Roman" w:hAnsi="Times New Roman"/>
          <w:i/>
          <w:iCs/>
          <w:color w:val="0D0D0D" w:themeColor="text1" w:themeTint="F2"/>
          <w:sz w:val="18"/>
          <w:szCs w:val="18"/>
        </w:rPr>
        <w:t>w]</w:t>
      </w:r>
    </w:p>
    <w:p w14:paraId="25672267" w14:textId="21853B9D" w:rsidR="00714AF3" w:rsidRPr="00284425" w:rsidRDefault="00A7571B" w:rsidP="00A7571B">
      <w:pPr>
        <w:spacing w:after="240"/>
        <w:rPr>
          <w:rFonts w:ascii="Times New Roman" w:hAnsi="Times New Roman"/>
          <w:b/>
          <w:color w:val="0D0D0D" w:themeColor="text1" w:themeTint="F2"/>
          <w:szCs w:val="24"/>
        </w:rPr>
      </w:pPr>
      <w:r w:rsidRPr="00284425">
        <w:rPr>
          <w:rFonts w:ascii="Times New Roman" w:hAnsi="Times New Roman"/>
          <w:b/>
          <w:color w:val="0D0D0D" w:themeColor="text1" w:themeTint="F2"/>
          <w:szCs w:val="24"/>
        </w:rPr>
        <w:t>Target Users</w:t>
      </w:r>
      <w:r w:rsidR="00714AF3" w:rsidRPr="00284425">
        <w:rPr>
          <w:rFonts w:ascii="Times New Roman" w:hAnsi="Times New Roman"/>
          <w:b/>
          <w:color w:val="0D0D0D" w:themeColor="text1" w:themeTint="F2"/>
          <w:szCs w:val="24"/>
        </w:rPr>
        <w:t>:</w:t>
      </w:r>
    </w:p>
    <w:p w14:paraId="030DC386" w14:textId="7D5B484E" w:rsidR="00BA39D6" w:rsidRPr="00284425" w:rsidRDefault="00674C09" w:rsidP="00F27542">
      <w:pPr>
        <w:spacing w:after="240"/>
        <w:jc w:val="both"/>
        <w:rPr>
          <w:rFonts w:ascii="Times New Roman" w:hAnsi="Times New Roman"/>
        </w:rPr>
      </w:pPr>
      <w:r w:rsidRPr="00284425">
        <w:rPr>
          <w:rFonts w:ascii="Times New Roman" w:hAnsi="Times New Roman"/>
        </w:rPr>
        <w:t>The target user base is segmented by role and market tier to reflect the multi-stakeholder reality of healthcare AI deployment:</w:t>
      </w:r>
    </w:p>
    <w:p w14:paraId="19B356B0" w14:textId="0B0B8914" w:rsidR="00EC3253" w:rsidRPr="00284425" w:rsidRDefault="00BA39D6" w:rsidP="00EC155C">
      <w:pPr>
        <w:pStyle w:val="ListParagraph"/>
        <w:numPr>
          <w:ilvl w:val="0"/>
          <w:numId w:val="6"/>
        </w:numPr>
        <w:spacing w:after="0"/>
        <w:jc w:val="both"/>
        <w:rPr>
          <w:rFonts w:ascii="Times New Roman" w:hAnsi="Times New Roman" w:cs="Times New Roman"/>
          <w:color w:val="0D0D0D" w:themeColor="text1" w:themeTint="F2"/>
          <w:szCs w:val="24"/>
        </w:rPr>
      </w:pPr>
      <w:r w:rsidRPr="00284425">
        <w:rPr>
          <w:rFonts w:ascii="Times New Roman" w:hAnsi="Times New Roman" w:cs="Times New Roman"/>
          <w:b/>
          <w:bCs/>
          <w:color w:val="0D0D0D" w:themeColor="text1" w:themeTint="F2"/>
          <w:sz w:val="24"/>
          <w:szCs w:val="24"/>
        </w:rPr>
        <w:t>Primary Users</w:t>
      </w:r>
      <w:r w:rsidR="00FA65C2" w:rsidRPr="00284425">
        <w:rPr>
          <w:rFonts w:ascii="Times New Roman" w:hAnsi="Times New Roman" w:cs="Times New Roman"/>
          <w:b/>
          <w:bCs/>
          <w:color w:val="0D0D0D" w:themeColor="text1" w:themeTint="F2"/>
          <w:sz w:val="24"/>
          <w:szCs w:val="24"/>
        </w:rPr>
        <w:t xml:space="preserve"> (</w:t>
      </w:r>
      <w:r w:rsidR="00C16FFB" w:rsidRPr="00284425">
        <w:rPr>
          <w:rFonts w:ascii="Times New Roman" w:hAnsi="Times New Roman" w:cs="Times New Roman"/>
          <w:b/>
          <w:bCs/>
          <w:color w:val="0D0D0D" w:themeColor="text1" w:themeTint="F2"/>
          <w:sz w:val="24"/>
          <w:szCs w:val="24"/>
        </w:rPr>
        <w:t>Hospital IT Department &amp; Clinical Data Engineers</w:t>
      </w:r>
      <w:r w:rsidR="00FA65C2" w:rsidRPr="00284425">
        <w:rPr>
          <w:rFonts w:ascii="Times New Roman" w:hAnsi="Times New Roman" w:cs="Times New Roman"/>
          <w:b/>
          <w:bCs/>
          <w:color w:val="0D0D0D" w:themeColor="text1" w:themeTint="F2"/>
          <w:sz w:val="24"/>
          <w:szCs w:val="24"/>
        </w:rPr>
        <w:t>)</w:t>
      </w:r>
      <w:r w:rsidRPr="00284425">
        <w:rPr>
          <w:rFonts w:ascii="Times New Roman" w:hAnsi="Times New Roman" w:cs="Times New Roman"/>
          <w:b/>
          <w:bCs/>
          <w:color w:val="0D0D0D" w:themeColor="text1" w:themeTint="F2"/>
          <w:sz w:val="24"/>
          <w:szCs w:val="24"/>
        </w:rPr>
        <w:t xml:space="preserve">: </w:t>
      </w:r>
      <w:r w:rsidR="00BD0283" w:rsidRPr="00284425">
        <w:rPr>
          <w:rFonts w:ascii="Times New Roman" w:hAnsi="Times New Roman" w:cs="Times New Roman"/>
          <w:color w:val="0D0D0D" w:themeColor="text1" w:themeTint="F2"/>
          <w:sz w:val="24"/>
          <w:szCs w:val="24"/>
        </w:rPr>
        <w:t>These users require a declarative, infrastructure-as-code approach to deploying federated training across legally siloed hospital facilities. They need automated lifecycle management, health monitoring, and compliance audit trails.</w:t>
      </w:r>
    </w:p>
    <w:p w14:paraId="54968DEB" w14:textId="0CBD15D0" w:rsidR="00BD0283" w:rsidRPr="00284425" w:rsidRDefault="00DB5546" w:rsidP="00EC155C">
      <w:pPr>
        <w:pStyle w:val="ListParagraph"/>
        <w:numPr>
          <w:ilvl w:val="0"/>
          <w:numId w:val="6"/>
        </w:numPr>
        <w:spacing w:before="240" w:after="0" w:afterAutospacing="1" w:line="240" w:lineRule="auto"/>
        <w:jc w:val="both"/>
        <w:rPr>
          <w:rFonts w:ascii="Times New Roman" w:hAnsi="Times New Roman" w:cs="Times New Roman"/>
          <w:color w:val="0D0D0D" w:themeColor="text1" w:themeTint="F2"/>
          <w:szCs w:val="24"/>
        </w:rPr>
      </w:pPr>
      <w:r w:rsidRPr="00284425">
        <w:rPr>
          <w:rFonts w:ascii="Times New Roman" w:hAnsi="Times New Roman" w:cs="Times New Roman"/>
          <w:b/>
          <w:bCs/>
          <w:color w:val="0D0D0D" w:themeColor="text1" w:themeTint="F2"/>
          <w:sz w:val="24"/>
          <w:szCs w:val="24"/>
        </w:rPr>
        <w:t>Healthcare AI research</w:t>
      </w:r>
      <w:r w:rsidR="00434893" w:rsidRPr="00284425">
        <w:rPr>
          <w:rFonts w:ascii="Times New Roman" w:hAnsi="Times New Roman" w:cs="Times New Roman"/>
          <w:b/>
          <w:bCs/>
          <w:color w:val="0D0D0D" w:themeColor="text1" w:themeTint="F2"/>
          <w:sz w:val="24"/>
          <w:szCs w:val="24"/>
        </w:rPr>
        <w:t xml:space="preserve"> Teams and </w:t>
      </w:r>
      <w:proofErr w:type="spellStart"/>
      <w:r w:rsidR="00434893" w:rsidRPr="00284425">
        <w:rPr>
          <w:rFonts w:ascii="Times New Roman" w:hAnsi="Times New Roman" w:cs="Times New Roman"/>
          <w:b/>
          <w:bCs/>
          <w:color w:val="0D0D0D" w:themeColor="text1" w:themeTint="F2"/>
          <w:sz w:val="24"/>
          <w:szCs w:val="24"/>
        </w:rPr>
        <w:t>MLOps</w:t>
      </w:r>
      <w:proofErr w:type="spellEnd"/>
      <w:r w:rsidR="00434893" w:rsidRPr="00284425">
        <w:rPr>
          <w:rFonts w:ascii="Times New Roman" w:hAnsi="Times New Roman" w:cs="Times New Roman"/>
          <w:b/>
          <w:bCs/>
          <w:color w:val="0D0D0D" w:themeColor="text1" w:themeTint="F2"/>
          <w:sz w:val="24"/>
          <w:szCs w:val="24"/>
        </w:rPr>
        <w:t xml:space="preserve"> Engineers: </w:t>
      </w:r>
      <w:r w:rsidR="00D21616" w:rsidRPr="00284425">
        <w:rPr>
          <w:rFonts w:ascii="Times New Roman" w:hAnsi="Times New Roman" w:cs="Times New Roman"/>
          <w:color w:val="0D0D0D" w:themeColor="text1" w:themeTint="F2"/>
          <w:sz w:val="24"/>
          <w:szCs w:val="24"/>
        </w:rPr>
        <w:t>These users require reproducible experiment tracking (</w:t>
      </w:r>
      <w:proofErr w:type="spellStart"/>
      <w:r w:rsidR="00D21616" w:rsidRPr="00284425">
        <w:rPr>
          <w:rFonts w:ascii="Times New Roman" w:hAnsi="Times New Roman" w:cs="Times New Roman"/>
          <w:color w:val="0D0D0D" w:themeColor="text1" w:themeTint="F2"/>
          <w:sz w:val="24"/>
          <w:szCs w:val="24"/>
        </w:rPr>
        <w:t>MLflow</w:t>
      </w:r>
      <w:proofErr w:type="spellEnd"/>
      <w:r w:rsidR="00D21616" w:rsidRPr="00284425">
        <w:rPr>
          <w:rFonts w:ascii="Times New Roman" w:hAnsi="Times New Roman" w:cs="Times New Roman"/>
          <w:color w:val="0D0D0D" w:themeColor="text1" w:themeTint="F2"/>
          <w:sz w:val="24"/>
          <w:szCs w:val="24"/>
        </w:rPr>
        <w:t>), pluggable model architectures, and benchmark datasets to validate federated model performance against centralized baselines.</w:t>
      </w:r>
    </w:p>
    <w:p w14:paraId="774949CA" w14:textId="54CA9F0B" w:rsidR="0068159E" w:rsidRPr="00284425" w:rsidRDefault="002C3278" w:rsidP="00EC155C">
      <w:pPr>
        <w:pStyle w:val="ListParagraph"/>
        <w:numPr>
          <w:ilvl w:val="0"/>
          <w:numId w:val="6"/>
        </w:numPr>
        <w:spacing w:before="240" w:after="0" w:afterAutospacing="1" w:line="240" w:lineRule="auto"/>
        <w:jc w:val="both"/>
        <w:rPr>
          <w:rFonts w:ascii="Times New Roman" w:hAnsi="Times New Roman" w:cs="Times New Roman"/>
          <w:color w:val="0D0D0D" w:themeColor="text1" w:themeTint="F2"/>
          <w:szCs w:val="24"/>
        </w:rPr>
      </w:pPr>
      <w:r w:rsidRPr="00284425">
        <w:rPr>
          <w:rFonts w:ascii="Times New Roman" w:hAnsi="Times New Roman" w:cs="Times New Roman"/>
          <w:b/>
          <w:bCs/>
          <w:color w:val="0D0D0D" w:themeColor="text1" w:themeTint="F2"/>
          <w:sz w:val="24"/>
          <w:szCs w:val="24"/>
        </w:rPr>
        <w:t>Regulators, Compliance Auditors, and Hospital Governance Boards:</w:t>
      </w:r>
      <w:r w:rsidR="00F82BB4" w:rsidRPr="00284425">
        <w:rPr>
          <w:rFonts w:ascii="Times New Roman" w:hAnsi="Times New Roman" w:cs="Times New Roman"/>
          <w:b/>
          <w:bCs/>
          <w:color w:val="0D0D0D" w:themeColor="text1" w:themeTint="F2"/>
          <w:sz w:val="24"/>
          <w:szCs w:val="24"/>
        </w:rPr>
        <w:t xml:space="preserve"> </w:t>
      </w:r>
      <w:r w:rsidR="0069523D" w:rsidRPr="00284425">
        <w:rPr>
          <w:rFonts w:ascii="Times New Roman" w:hAnsi="Times New Roman" w:cs="Times New Roman"/>
          <w:color w:val="0D0D0D" w:themeColor="text1" w:themeTint="F2"/>
          <w:sz w:val="24"/>
          <w:szCs w:val="24"/>
        </w:rPr>
        <w:t>These users require evidence that no raw patient data traverses network boundaries, that SMPC guarantees are mathematically sound, and that all training rounds are logged for regulatory inspection.</w:t>
      </w:r>
    </w:p>
    <w:p w14:paraId="27255A5D" w14:textId="6289FA4F"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60FEC771" w14:textId="29361EC2"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1C46B0C0" w14:textId="5EF77909"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56EB2C74" w14:textId="17154458"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25EBB485" w14:textId="5E790FE8"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5E888520" w14:textId="36680BAB"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5094804D" w14:textId="2BAA737C"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7C33AD4E" w14:textId="0A5A77C8"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598B5BA4" w14:textId="52477F57"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1BED0180" w14:textId="6E5F5D9E"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5B977999" w14:textId="5D20BE85"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4C39C949" w14:textId="042C5EDA"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74620F62" w14:textId="0C107E3E"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07A10673" w14:textId="2D0AA8A1"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3DC529E0" w14:textId="267B1FC6"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0295FA4C" w14:textId="4EAFED95"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4E3A3AE8" w14:textId="416E5F6E"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3C2D3D7E" w14:textId="73689E79"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54D2C302" w14:textId="038E4690"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129AD9E1" w14:textId="54CFB2E3"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322A8056" w14:textId="7546F4B5" w:rsidR="00E50E57" w:rsidRPr="00284425" w:rsidRDefault="00E50E57" w:rsidP="00605BE4">
      <w:pPr>
        <w:pStyle w:val="ListParagraph"/>
        <w:spacing w:before="240" w:after="0" w:afterAutospacing="1" w:line="240" w:lineRule="auto"/>
        <w:jc w:val="both"/>
        <w:rPr>
          <w:rFonts w:ascii="Times New Roman" w:hAnsi="Times New Roman" w:cs="Times New Roman"/>
          <w:color w:val="0D0D0D" w:themeColor="text1" w:themeTint="F2"/>
          <w:szCs w:val="24"/>
        </w:rPr>
      </w:pPr>
    </w:p>
    <w:p w14:paraId="7CB016F4" w14:textId="63AA058E" w:rsidR="00E50E57" w:rsidRPr="00284425" w:rsidRDefault="00E50E57" w:rsidP="0068159E">
      <w:pPr>
        <w:spacing w:after="240"/>
        <w:jc w:val="center"/>
        <w:rPr>
          <w:rFonts w:ascii="Times New Roman" w:hAnsi="Times New Roman"/>
          <w:sz w:val="18"/>
          <w:szCs w:val="18"/>
        </w:rPr>
      </w:pPr>
    </w:p>
    <w:p w14:paraId="0CA4090F" w14:textId="1B73C713" w:rsidR="00DC6F9C" w:rsidRPr="00284425" w:rsidRDefault="00DC6F9C" w:rsidP="0068159E">
      <w:pPr>
        <w:spacing w:after="240"/>
        <w:jc w:val="center"/>
        <w:rPr>
          <w:rFonts w:ascii="Times New Roman" w:hAnsi="Times New Roman"/>
          <w:sz w:val="18"/>
          <w:szCs w:val="18"/>
        </w:rPr>
      </w:pPr>
    </w:p>
    <w:p w14:paraId="43A8E8B0" w14:textId="41F37809" w:rsidR="00DC6F9C" w:rsidRPr="00284425" w:rsidRDefault="00DC6F9C" w:rsidP="0068159E">
      <w:pPr>
        <w:spacing w:after="240"/>
        <w:jc w:val="center"/>
        <w:rPr>
          <w:rFonts w:ascii="Times New Roman" w:hAnsi="Times New Roman"/>
          <w:sz w:val="18"/>
          <w:szCs w:val="18"/>
        </w:rPr>
      </w:pPr>
    </w:p>
    <w:p w14:paraId="3450D1C7" w14:textId="1B8C9756" w:rsidR="00DC6F9C" w:rsidRPr="00284425" w:rsidRDefault="00DC6F9C" w:rsidP="0068159E">
      <w:pPr>
        <w:spacing w:after="240"/>
        <w:jc w:val="center"/>
        <w:rPr>
          <w:rFonts w:ascii="Times New Roman" w:hAnsi="Times New Roman"/>
          <w:sz w:val="18"/>
          <w:szCs w:val="18"/>
        </w:rPr>
      </w:pPr>
    </w:p>
    <w:p w14:paraId="7B968220" w14:textId="7D7CF102" w:rsidR="00DC6F9C" w:rsidRPr="00284425" w:rsidRDefault="00DC6F9C" w:rsidP="0068159E">
      <w:pPr>
        <w:spacing w:after="240"/>
        <w:jc w:val="center"/>
        <w:rPr>
          <w:rFonts w:ascii="Times New Roman" w:hAnsi="Times New Roman"/>
          <w:sz w:val="18"/>
          <w:szCs w:val="18"/>
        </w:rPr>
      </w:pPr>
    </w:p>
    <w:p w14:paraId="3D36CBC5" w14:textId="16E10ADC" w:rsidR="00DC6F9C" w:rsidRPr="00284425" w:rsidRDefault="00DC6F9C" w:rsidP="0068159E">
      <w:pPr>
        <w:spacing w:after="240"/>
        <w:jc w:val="center"/>
        <w:rPr>
          <w:rFonts w:ascii="Times New Roman" w:hAnsi="Times New Roman"/>
          <w:sz w:val="18"/>
          <w:szCs w:val="18"/>
        </w:rPr>
      </w:pPr>
    </w:p>
    <w:p w14:paraId="526A5B69" w14:textId="55419B8B" w:rsidR="00DC6F9C" w:rsidRPr="00284425" w:rsidRDefault="00DC6F9C" w:rsidP="0068159E">
      <w:pPr>
        <w:spacing w:after="240"/>
        <w:jc w:val="center"/>
        <w:rPr>
          <w:rFonts w:ascii="Times New Roman" w:hAnsi="Times New Roman"/>
          <w:sz w:val="18"/>
          <w:szCs w:val="18"/>
        </w:rPr>
      </w:pPr>
    </w:p>
    <w:p w14:paraId="15A26A70" w14:textId="77777777" w:rsidR="00DC6F9C" w:rsidRPr="00284425" w:rsidRDefault="00DC6F9C" w:rsidP="0068159E">
      <w:pPr>
        <w:spacing w:after="240"/>
        <w:jc w:val="center"/>
        <w:rPr>
          <w:rFonts w:ascii="Times New Roman" w:hAnsi="Times New Roman"/>
          <w:sz w:val="18"/>
          <w:szCs w:val="18"/>
        </w:rPr>
      </w:pPr>
    </w:p>
    <w:p w14:paraId="232D20AC" w14:textId="78F84A03" w:rsidR="00E50E57" w:rsidRPr="00284425" w:rsidRDefault="00C53A44" w:rsidP="00DC6F9C">
      <w:pPr>
        <w:spacing w:after="240"/>
        <w:jc w:val="center"/>
        <w:rPr>
          <w:rFonts w:ascii="Times New Roman" w:hAnsi="Times New Roman"/>
          <w:sz w:val="18"/>
          <w:szCs w:val="18"/>
        </w:rPr>
      </w:pPr>
      <w:r w:rsidRPr="00284425">
        <w:rPr>
          <w:rFonts w:ascii="Times New Roman" w:hAnsi="Times New Roman"/>
          <w:sz w:val="18"/>
          <w:szCs w:val="18"/>
        </w:rPr>
        <w:t xml:space="preserve">[FIGURE: Market Segmentation Pyramid </w:t>
      </w:r>
      <w:r w:rsidR="00E51567" w:rsidRPr="00284425">
        <w:rPr>
          <w:rFonts w:ascii="Times New Roman" w:hAnsi="Times New Roman"/>
          <w:sz w:val="18"/>
          <w:szCs w:val="18"/>
        </w:rPr>
        <w:t xml:space="preserve">, </w:t>
      </w:r>
      <w:r w:rsidRPr="00284425">
        <w:rPr>
          <w:rFonts w:ascii="Times New Roman" w:hAnsi="Times New Roman"/>
          <w:sz w:val="18"/>
          <w:szCs w:val="18"/>
        </w:rPr>
        <w:t xml:space="preserve"> TAM / SAM / SOM for Privacy-Preserving Healthcare AI]</w:t>
      </w:r>
    </w:p>
    <w:p w14:paraId="72686CB2" w14:textId="03CB23E8" w:rsidR="0068159E" w:rsidRPr="00284425" w:rsidRDefault="00605BE4" w:rsidP="00842C43">
      <w:pPr>
        <w:spacing w:after="240"/>
        <w:rPr>
          <w:rFonts w:ascii="Times New Roman" w:hAnsi="Times New Roman"/>
          <w:b/>
          <w:color w:val="0D0D0D" w:themeColor="text1" w:themeTint="F2"/>
          <w:szCs w:val="24"/>
        </w:rPr>
      </w:pPr>
      <w:r w:rsidRPr="00284425">
        <w:rPr>
          <w:rFonts w:ascii="Times New Roman" w:hAnsi="Times New Roman"/>
          <w:b/>
          <w:color w:val="0D0D0D" w:themeColor="text1" w:themeTint="F2"/>
          <w:szCs w:val="24"/>
        </w:rPr>
        <w:t>Market</w:t>
      </w:r>
      <w:r w:rsidR="0068159E" w:rsidRPr="00284425">
        <w:rPr>
          <w:rFonts w:ascii="Times New Roman" w:hAnsi="Times New Roman"/>
          <w:b/>
          <w:color w:val="0D0D0D" w:themeColor="text1" w:themeTint="F2"/>
          <w:szCs w:val="24"/>
        </w:rPr>
        <w:t xml:space="preserve"> </w:t>
      </w:r>
      <w:r w:rsidRPr="00284425">
        <w:rPr>
          <w:rFonts w:ascii="Times New Roman" w:hAnsi="Times New Roman"/>
          <w:b/>
          <w:color w:val="0D0D0D" w:themeColor="text1" w:themeTint="F2"/>
          <w:szCs w:val="24"/>
        </w:rPr>
        <w:t>Segmentation</w:t>
      </w:r>
      <w:r w:rsidR="0068159E" w:rsidRPr="00284425">
        <w:rPr>
          <w:rFonts w:ascii="Times New Roman" w:hAnsi="Times New Roman"/>
          <w:b/>
          <w:color w:val="0D0D0D" w:themeColor="text1" w:themeTint="F2"/>
          <w:szCs w:val="24"/>
        </w:rPr>
        <w:t>:</w:t>
      </w:r>
    </w:p>
    <w:p w14:paraId="00770716" w14:textId="2591325F" w:rsidR="008D6A5A" w:rsidRPr="00284425" w:rsidRDefault="00605BE4" w:rsidP="00EC155C">
      <w:pPr>
        <w:pStyle w:val="ListParagraph"/>
        <w:numPr>
          <w:ilvl w:val="0"/>
          <w:numId w:val="6"/>
        </w:numPr>
        <w:spacing w:after="0"/>
        <w:jc w:val="both"/>
        <w:rPr>
          <w:rFonts w:ascii="Times New Roman" w:hAnsi="Times New Roman" w:cs="Times New Roman"/>
          <w:color w:val="0D0D0D" w:themeColor="text1" w:themeTint="F2"/>
          <w:szCs w:val="24"/>
        </w:rPr>
      </w:pPr>
      <w:r w:rsidRPr="00284425">
        <w:rPr>
          <w:rFonts w:ascii="Times New Roman" w:hAnsi="Times New Roman" w:cs="Times New Roman"/>
          <w:b/>
          <w:bCs/>
          <w:color w:val="0D0D0D" w:themeColor="text1" w:themeTint="F2"/>
          <w:sz w:val="24"/>
          <w:szCs w:val="24"/>
        </w:rPr>
        <w:t>Total Addressable M</w:t>
      </w:r>
      <w:r w:rsidR="0037542B" w:rsidRPr="00284425">
        <w:rPr>
          <w:rFonts w:ascii="Times New Roman" w:hAnsi="Times New Roman" w:cs="Times New Roman"/>
          <w:b/>
          <w:bCs/>
          <w:color w:val="0D0D0D" w:themeColor="text1" w:themeTint="F2"/>
          <w:sz w:val="24"/>
          <w:szCs w:val="24"/>
        </w:rPr>
        <w:t>arket (TAM)</w:t>
      </w:r>
      <w:r w:rsidR="0068159E" w:rsidRPr="00284425">
        <w:rPr>
          <w:rFonts w:ascii="Times New Roman" w:hAnsi="Times New Roman" w:cs="Times New Roman"/>
          <w:b/>
          <w:bCs/>
          <w:color w:val="0D0D0D" w:themeColor="text1" w:themeTint="F2"/>
          <w:sz w:val="24"/>
          <w:szCs w:val="24"/>
        </w:rPr>
        <w:t xml:space="preserve">: </w:t>
      </w:r>
      <w:r w:rsidR="008D6A5A" w:rsidRPr="00284425">
        <w:rPr>
          <w:rFonts w:ascii="Times New Roman" w:hAnsi="Times New Roman" w:cs="Times New Roman"/>
          <w:color w:val="0D0D0D" w:themeColor="text1" w:themeTint="F2"/>
          <w:sz w:val="24"/>
          <w:szCs w:val="24"/>
        </w:rPr>
        <w:t>The global privacy-preserving AI market is projected to reach USD 39.93 billion by 2035, expanding from USD 4.25 billion in 2025 at a CAGR of 25.10% (Precedence Research, 2026). The broader privacy-enhancing technologies market is forecast to reach USD 12.09 billion by 2030 at a 25.3% CAGR (Grand View Research, 2024).</w:t>
      </w:r>
    </w:p>
    <w:p w14:paraId="4213A7F7" w14:textId="42CC87CE" w:rsidR="0068159E" w:rsidRPr="00284425" w:rsidRDefault="002476B6" w:rsidP="00EC155C">
      <w:pPr>
        <w:pStyle w:val="ListParagraph"/>
        <w:numPr>
          <w:ilvl w:val="0"/>
          <w:numId w:val="6"/>
        </w:numPr>
        <w:spacing w:before="240" w:after="0" w:afterAutospacing="1" w:line="240" w:lineRule="auto"/>
        <w:jc w:val="both"/>
        <w:rPr>
          <w:rFonts w:ascii="Times New Roman" w:hAnsi="Times New Roman" w:cs="Times New Roman"/>
          <w:color w:val="0D0D0D" w:themeColor="text1" w:themeTint="F2"/>
          <w:sz w:val="18"/>
          <w:szCs w:val="18"/>
        </w:rPr>
      </w:pPr>
      <w:r w:rsidRPr="00284425">
        <w:rPr>
          <w:rFonts w:ascii="Times New Roman" w:hAnsi="Times New Roman" w:cs="Times New Roman"/>
          <w:b/>
          <w:bCs/>
          <w:color w:val="0D0D0D" w:themeColor="text1" w:themeTint="F2"/>
          <w:sz w:val="24"/>
          <w:szCs w:val="24"/>
        </w:rPr>
        <w:t>Serviceable Addressable Market (SAM):</w:t>
      </w:r>
      <w:r w:rsidR="0084574C" w:rsidRPr="00284425">
        <w:rPr>
          <w:rFonts w:ascii="Times New Roman" w:hAnsi="Times New Roman" w:cs="Times New Roman"/>
          <w:b/>
          <w:bCs/>
          <w:color w:val="0D0D0D" w:themeColor="text1" w:themeTint="F2"/>
          <w:sz w:val="24"/>
          <w:szCs w:val="24"/>
        </w:rPr>
        <w:t xml:space="preserve"> </w:t>
      </w:r>
      <w:r w:rsidR="00B27DA9" w:rsidRPr="00284425">
        <w:rPr>
          <w:rFonts w:ascii="Times New Roman" w:hAnsi="Times New Roman" w:cs="Times New Roman"/>
          <w:color w:val="0D0D0D" w:themeColor="text1" w:themeTint="F2"/>
          <w:sz w:val="24"/>
          <w:szCs w:val="24"/>
        </w:rPr>
        <w:t xml:space="preserve">The healthcare federated learning sub-market is valued at USD 960 million in 2026 and is forecast to reach USD 5.29 billion by 2036 at an 18.6% CAGR (Future Market Insights, 2026). This encompasses hospital networks, clinical research organizations (CROs), and health </w:t>
      </w:r>
      <w:proofErr w:type="spellStart"/>
      <w:r w:rsidR="00B27DA9" w:rsidRPr="00284425">
        <w:rPr>
          <w:rFonts w:ascii="Times New Roman" w:hAnsi="Times New Roman" w:cs="Times New Roman"/>
          <w:color w:val="0D0D0D" w:themeColor="text1" w:themeTint="F2"/>
          <w:sz w:val="24"/>
          <w:szCs w:val="24"/>
        </w:rPr>
        <w:t>ministries</w:t>
      </w:r>
      <w:proofErr w:type="spellEnd"/>
      <w:r w:rsidR="00B27DA9" w:rsidRPr="00284425">
        <w:rPr>
          <w:rFonts w:ascii="Times New Roman" w:hAnsi="Times New Roman" w:cs="Times New Roman"/>
          <w:color w:val="0D0D0D" w:themeColor="text1" w:themeTint="F2"/>
          <w:sz w:val="24"/>
          <w:szCs w:val="24"/>
        </w:rPr>
        <w:t xml:space="preserve"> operating multi-site data.</w:t>
      </w:r>
    </w:p>
    <w:p w14:paraId="33001C83" w14:textId="69C13CAF" w:rsidR="00FD7078" w:rsidRPr="00284425" w:rsidRDefault="00D803FE" w:rsidP="00EC155C">
      <w:pPr>
        <w:pStyle w:val="ListParagraph"/>
        <w:numPr>
          <w:ilvl w:val="0"/>
          <w:numId w:val="6"/>
        </w:numPr>
        <w:spacing w:before="240" w:after="240" w:line="240" w:lineRule="auto"/>
        <w:jc w:val="both"/>
        <w:rPr>
          <w:rFonts w:ascii="Times New Roman" w:hAnsi="Times New Roman" w:cs="Times New Roman"/>
          <w:color w:val="0D0D0D" w:themeColor="text1" w:themeTint="F2"/>
          <w:sz w:val="18"/>
          <w:szCs w:val="18"/>
        </w:rPr>
      </w:pPr>
      <w:r w:rsidRPr="00284425">
        <w:rPr>
          <w:rFonts w:ascii="Times New Roman" w:hAnsi="Times New Roman" w:cs="Times New Roman"/>
          <w:b/>
          <w:bCs/>
          <w:color w:val="0D0D0D" w:themeColor="text1" w:themeTint="F2"/>
          <w:sz w:val="24"/>
          <w:szCs w:val="24"/>
        </w:rPr>
        <w:t>Serviceable Obtainable Market (SOM):</w:t>
      </w:r>
      <w:r w:rsidR="00C751D9" w:rsidRPr="00284425">
        <w:rPr>
          <w:rFonts w:ascii="Times New Roman" w:hAnsi="Times New Roman" w:cs="Times New Roman"/>
          <w:b/>
          <w:bCs/>
          <w:color w:val="0D0D0D" w:themeColor="text1" w:themeTint="F2"/>
          <w:sz w:val="24"/>
          <w:szCs w:val="24"/>
        </w:rPr>
        <w:t xml:space="preserve"> </w:t>
      </w:r>
      <w:r w:rsidR="00C751D9" w:rsidRPr="00284425">
        <w:rPr>
          <w:rFonts w:ascii="Times New Roman" w:hAnsi="Times New Roman" w:cs="Times New Roman"/>
          <w:color w:val="0D0D0D" w:themeColor="text1" w:themeTint="F2"/>
          <w:sz w:val="24"/>
          <w:szCs w:val="24"/>
        </w:rPr>
        <w:t xml:space="preserve">The Pakistani healthcare IT market and South Asian </w:t>
      </w:r>
      <w:proofErr w:type="spellStart"/>
      <w:r w:rsidR="00C751D9" w:rsidRPr="00284425">
        <w:rPr>
          <w:rFonts w:ascii="Times New Roman" w:hAnsi="Times New Roman" w:cs="Times New Roman"/>
          <w:color w:val="0D0D0D" w:themeColor="text1" w:themeTint="F2"/>
          <w:sz w:val="24"/>
          <w:szCs w:val="24"/>
        </w:rPr>
        <w:t>MLOps</w:t>
      </w:r>
      <w:proofErr w:type="spellEnd"/>
      <w:r w:rsidR="00C751D9" w:rsidRPr="00284425">
        <w:rPr>
          <w:rFonts w:ascii="Times New Roman" w:hAnsi="Times New Roman" w:cs="Times New Roman"/>
          <w:color w:val="0D0D0D" w:themeColor="text1" w:themeTint="F2"/>
          <w:sz w:val="24"/>
          <w:szCs w:val="24"/>
        </w:rPr>
        <w:t xml:space="preserve"> talent ecosystem. A secondary analysis of 50+ LinkedIn job postings for </w:t>
      </w:r>
      <w:proofErr w:type="spellStart"/>
      <w:r w:rsidR="00C751D9" w:rsidRPr="00284425">
        <w:rPr>
          <w:rFonts w:ascii="Times New Roman" w:hAnsi="Times New Roman" w:cs="Times New Roman"/>
          <w:color w:val="0D0D0D" w:themeColor="text1" w:themeTint="F2"/>
          <w:sz w:val="24"/>
          <w:szCs w:val="24"/>
        </w:rPr>
        <w:t>MLOps</w:t>
      </w:r>
      <w:proofErr w:type="spellEnd"/>
      <w:r w:rsidR="00C751D9" w:rsidRPr="00284425">
        <w:rPr>
          <w:rFonts w:ascii="Times New Roman" w:hAnsi="Times New Roman" w:cs="Times New Roman"/>
          <w:color w:val="0D0D0D" w:themeColor="text1" w:themeTint="F2"/>
          <w:sz w:val="24"/>
          <w:szCs w:val="24"/>
        </w:rPr>
        <w:t xml:space="preserve"> and healthcare AI roles in Pakistan (July 2026) reveals that 68% of postings explicitly mention Kubernetes, while fewer than 9% mention federated learning, privacy-preserving ML, or SMPC</w:t>
      </w:r>
      <w:r w:rsidR="00E51567" w:rsidRPr="00284425">
        <w:rPr>
          <w:rFonts w:ascii="Times New Roman" w:hAnsi="Times New Roman" w:cs="Times New Roman"/>
          <w:color w:val="0D0D0D" w:themeColor="text1" w:themeTint="F2"/>
          <w:sz w:val="24"/>
          <w:szCs w:val="24"/>
        </w:rPr>
        <w:t xml:space="preserve">, </w:t>
      </w:r>
      <w:r w:rsidR="00C751D9" w:rsidRPr="00284425">
        <w:rPr>
          <w:rFonts w:ascii="Times New Roman" w:hAnsi="Times New Roman" w:cs="Times New Roman"/>
          <w:color w:val="0D0D0D" w:themeColor="text1" w:themeTint="F2"/>
          <w:sz w:val="24"/>
          <w:szCs w:val="24"/>
        </w:rPr>
        <w:t>indicating a substantial tooling vacuum and talent mismatch that FL-</w:t>
      </w:r>
      <w:proofErr w:type="spellStart"/>
      <w:r w:rsidR="00C751D9" w:rsidRPr="00284425">
        <w:rPr>
          <w:rFonts w:ascii="Times New Roman" w:hAnsi="Times New Roman" w:cs="Times New Roman"/>
          <w:color w:val="0D0D0D" w:themeColor="text1" w:themeTint="F2"/>
          <w:sz w:val="24"/>
          <w:szCs w:val="24"/>
        </w:rPr>
        <w:t>KubeOps</w:t>
      </w:r>
      <w:proofErr w:type="spellEnd"/>
      <w:r w:rsidR="00C751D9" w:rsidRPr="00284425">
        <w:rPr>
          <w:rFonts w:ascii="Times New Roman" w:hAnsi="Times New Roman" w:cs="Times New Roman"/>
          <w:color w:val="0D0D0D" w:themeColor="text1" w:themeTint="F2"/>
          <w:sz w:val="24"/>
          <w:szCs w:val="24"/>
        </w:rPr>
        <w:t xml:space="preserve"> is positioned to address.</w:t>
      </w:r>
    </w:p>
    <w:p w14:paraId="5D5431D7" w14:textId="50043B2A" w:rsidR="00916D7D" w:rsidRPr="00284425" w:rsidRDefault="00A302F7" w:rsidP="00A302F7">
      <w:pPr>
        <w:spacing w:after="240"/>
        <w:rPr>
          <w:rFonts w:ascii="Times New Roman" w:eastAsia="Calibri" w:hAnsi="Times New Roman"/>
          <w:b/>
          <w:bCs/>
          <w:color w:val="0D0D0D" w:themeColor="text1" w:themeTint="F2"/>
          <w:szCs w:val="24"/>
        </w:rPr>
      </w:pPr>
      <w:r w:rsidRPr="00284425">
        <w:rPr>
          <w:rFonts w:ascii="Times New Roman" w:eastAsia="Calibri" w:hAnsi="Times New Roman"/>
          <w:b/>
          <w:bCs/>
          <w:color w:val="0D0D0D" w:themeColor="text1" w:themeTint="F2"/>
          <w:szCs w:val="24"/>
        </w:rPr>
        <w:t>Objective of the System</w:t>
      </w:r>
    </w:p>
    <w:p w14:paraId="19A944DB" w14:textId="2283F5F3" w:rsidR="009A41B3" w:rsidRPr="00284425" w:rsidRDefault="00610513" w:rsidP="009A41B3">
      <w:pPr>
        <w:spacing w:after="240"/>
        <w:rPr>
          <w:rFonts w:ascii="Times New Roman" w:eastAsia="Calibri" w:hAnsi="Times New Roman"/>
          <w:color w:val="0D0D0D" w:themeColor="text1" w:themeTint="F2"/>
          <w:szCs w:val="24"/>
        </w:rPr>
      </w:pPr>
      <w:r w:rsidRPr="00284425">
        <w:rPr>
          <w:rFonts w:ascii="Times New Roman" w:eastAsia="Calibri" w:hAnsi="Times New Roman"/>
          <w:color w:val="0D0D0D" w:themeColor="text1" w:themeTint="F2"/>
          <w:szCs w:val="24"/>
        </w:rPr>
        <w:t>The system is designed to achieve five quantifiable outcomes:</w:t>
      </w:r>
    </w:p>
    <w:p w14:paraId="1BA56BEB" w14:textId="5DA063F0" w:rsidR="009A41B3" w:rsidRPr="00284425" w:rsidRDefault="00253317" w:rsidP="00EC155C">
      <w:pPr>
        <w:pStyle w:val="ListParagraph"/>
        <w:numPr>
          <w:ilvl w:val="0"/>
          <w:numId w:val="6"/>
        </w:numPr>
        <w:spacing w:after="0"/>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Kubernetes-Native Operator</w:t>
      </w:r>
      <w:bookmarkStart w:id="25" w:name="_Hlk237141395"/>
      <w:r w:rsidRPr="00284425">
        <w:rPr>
          <w:rFonts w:ascii="Times New Roman" w:eastAsia="Times New Roman" w:hAnsi="Times New Roman" w:cs="Times New Roman"/>
          <w:b/>
          <w:kern w:val="0"/>
          <w:sz w:val="24"/>
          <w:szCs w:val="20"/>
        </w:rPr>
        <w:t>:</w:t>
      </w:r>
      <w:r w:rsidR="009A41B3" w:rsidRPr="00284425">
        <w:rPr>
          <w:rFonts w:ascii="Times New Roman" w:hAnsi="Times New Roman" w:cs="Times New Roman"/>
          <w:b/>
          <w:bCs/>
          <w:color w:val="0D0D0D" w:themeColor="text1" w:themeTint="F2"/>
          <w:sz w:val="24"/>
          <w:szCs w:val="24"/>
        </w:rPr>
        <w:t xml:space="preserve"> </w:t>
      </w:r>
      <w:r w:rsidR="009D0468" w:rsidRPr="00284425">
        <w:rPr>
          <w:rFonts w:ascii="Times New Roman" w:hAnsi="Times New Roman" w:cs="Times New Roman"/>
          <w:color w:val="0D0D0D" w:themeColor="text1" w:themeTint="F2"/>
          <w:sz w:val="24"/>
          <w:szCs w:val="24"/>
        </w:rPr>
        <w:t xml:space="preserve">Develop a </w:t>
      </w:r>
      <w:proofErr w:type="spellStart"/>
      <w:r w:rsidR="009D0468" w:rsidRPr="00284425">
        <w:rPr>
          <w:rFonts w:ascii="Times New Roman" w:hAnsi="Times New Roman" w:cs="Times New Roman"/>
          <w:color w:val="0D0D0D" w:themeColor="text1" w:themeTint="F2"/>
          <w:sz w:val="24"/>
          <w:szCs w:val="24"/>
        </w:rPr>
        <w:t>kopf</w:t>
      </w:r>
      <w:proofErr w:type="spellEnd"/>
      <w:r w:rsidR="009D0468" w:rsidRPr="00284425">
        <w:rPr>
          <w:rFonts w:ascii="Times New Roman" w:hAnsi="Times New Roman" w:cs="Times New Roman"/>
          <w:color w:val="0D0D0D" w:themeColor="text1" w:themeTint="F2"/>
          <w:sz w:val="24"/>
          <w:szCs w:val="24"/>
        </w:rPr>
        <w:t>-</w:t>
      </w:r>
      <w:bookmarkEnd w:id="25"/>
      <w:r w:rsidR="009D0468" w:rsidRPr="00284425">
        <w:rPr>
          <w:rFonts w:ascii="Times New Roman" w:hAnsi="Times New Roman" w:cs="Times New Roman"/>
          <w:color w:val="0D0D0D" w:themeColor="text1" w:themeTint="F2"/>
          <w:sz w:val="24"/>
          <w:szCs w:val="24"/>
        </w:rPr>
        <w:t xml:space="preserve">based </w:t>
      </w:r>
      <w:proofErr w:type="spellStart"/>
      <w:r w:rsidR="009D0468" w:rsidRPr="00284425">
        <w:rPr>
          <w:rFonts w:ascii="Times New Roman" w:hAnsi="Times New Roman" w:cs="Times New Roman"/>
          <w:color w:val="0D0D0D" w:themeColor="text1" w:themeTint="F2"/>
          <w:sz w:val="24"/>
          <w:szCs w:val="24"/>
        </w:rPr>
        <w:t>FLCluster</w:t>
      </w:r>
      <w:proofErr w:type="spellEnd"/>
      <w:r w:rsidR="009D0468" w:rsidRPr="00284425">
        <w:rPr>
          <w:rFonts w:ascii="Times New Roman" w:hAnsi="Times New Roman" w:cs="Times New Roman"/>
          <w:color w:val="0D0D0D" w:themeColor="text1" w:themeTint="F2"/>
          <w:sz w:val="24"/>
          <w:szCs w:val="24"/>
        </w:rPr>
        <w:t xml:space="preserve"> Custom Resource Definition (CRD) with a reconciliation loop that manages the complete federated lifecycle (create, update, delete) on a live K3s cluster without manual intervention.</w:t>
      </w:r>
    </w:p>
    <w:p w14:paraId="3B7F3F1F" w14:textId="64DF69F4" w:rsidR="009A41B3" w:rsidRPr="00284425" w:rsidRDefault="007B1B2A" w:rsidP="00EC155C">
      <w:pPr>
        <w:pStyle w:val="ListParagraph"/>
        <w:numPr>
          <w:ilvl w:val="0"/>
          <w:numId w:val="6"/>
        </w:numPr>
        <w:spacing w:after="0"/>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lastRenderedPageBreak/>
        <w:t xml:space="preserve">Reproducible </w:t>
      </w:r>
      <w:proofErr w:type="spellStart"/>
      <w:r w:rsidRPr="00284425">
        <w:rPr>
          <w:rFonts w:ascii="Times New Roman" w:eastAsia="Times New Roman" w:hAnsi="Times New Roman" w:cs="Times New Roman"/>
          <w:b/>
          <w:kern w:val="0"/>
          <w:sz w:val="24"/>
          <w:szCs w:val="20"/>
        </w:rPr>
        <w:t>MLOps</w:t>
      </w:r>
      <w:proofErr w:type="spellEnd"/>
      <w:r w:rsidRPr="00284425">
        <w:rPr>
          <w:rFonts w:ascii="Times New Roman" w:eastAsia="Times New Roman" w:hAnsi="Times New Roman" w:cs="Times New Roman"/>
          <w:b/>
          <w:kern w:val="0"/>
          <w:sz w:val="24"/>
          <w:szCs w:val="20"/>
        </w:rPr>
        <w:t xml:space="preserve"> Pipeline:</w:t>
      </w:r>
      <w:r w:rsidR="00D16FBA" w:rsidRPr="00284425">
        <w:rPr>
          <w:rFonts w:ascii="Times New Roman" w:eastAsia="Times New Roman" w:hAnsi="Times New Roman" w:cs="Times New Roman"/>
          <w:b/>
          <w:kern w:val="0"/>
          <w:sz w:val="24"/>
          <w:szCs w:val="20"/>
        </w:rPr>
        <w:t xml:space="preserve"> </w:t>
      </w:r>
      <w:r w:rsidR="00543487" w:rsidRPr="00284425">
        <w:rPr>
          <w:rFonts w:ascii="Times New Roman" w:eastAsia="Times New Roman" w:hAnsi="Times New Roman" w:cs="Times New Roman"/>
          <w:bCs/>
          <w:kern w:val="0"/>
          <w:sz w:val="24"/>
          <w:szCs w:val="20"/>
        </w:rPr>
        <w:t xml:space="preserve">Construct a Kubeflow Pipeline DAG that executes federated training rounds (model broadcast → local training → SMPC aggregation → validation) with all metrics and model versions tracked in </w:t>
      </w:r>
      <w:proofErr w:type="spellStart"/>
      <w:r w:rsidR="00543487" w:rsidRPr="00284425">
        <w:rPr>
          <w:rFonts w:ascii="Times New Roman" w:eastAsia="Times New Roman" w:hAnsi="Times New Roman" w:cs="Times New Roman"/>
          <w:bCs/>
          <w:kern w:val="0"/>
          <w:sz w:val="24"/>
          <w:szCs w:val="20"/>
        </w:rPr>
        <w:t>MLflow</w:t>
      </w:r>
      <w:proofErr w:type="spellEnd"/>
      <w:r w:rsidR="00543487" w:rsidRPr="00284425">
        <w:rPr>
          <w:rFonts w:ascii="Times New Roman" w:eastAsia="Times New Roman" w:hAnsi="Times New Roman" w:cs="Times New Roman"/>
          <w:bCs/>
          <w:kern w:val="0"/>
          <w:sz w:val="24"/>
          <w:szCs w:val="20"/>
        </w:rPr>
        <w:t>.</w:t>
      </w:r>
    </w:p>
    <w:p w14:paraId="69F0AF8C" w14:textId="75714FF2" w:rsidR="00F350F1" w:rsidRPr="00284425" w:rsidRDefault="00F350F1" w:rsidP="00EC155C">
      <w:pPr>
        <w:pStyle w:val="ListParagraph"/>
        <w:numPr>
          <w:ilvl w:val="0"/>
          <w:numId w:val="6"/>
        </w:numPr>
        <w:spacing w:after="0"/>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 xml:space="preserve">Cryptographically Secure Aggregation: </w:t>
      </w:r>
      <w:r w:rsidR="00705115" w:rsidRPr="00284425">
        <w:rPr>
          <w:rFonts w:ascii="Times New Roman" w:eastAsia="Times New Roman" w:hAnsi="Times New Roman" w:cs="Times New Roman"/>
          <w:bCs/>
          <w:kern w:val="0"/>
          <w:sz w:val="24"/>
          <w:szCs w:val="20"/>
        </w:rPr>
        <w:t xml:space="preserve">Integrate </w:t>
      </w:r>
      <w:proofErr w:type="spellStart"/>
      <w:r w:rsidR="00705115" w:rsidRPr="00284425">
        <w:rPr>
          <w:rFonts w:ascii="Times New Roman" w:eastAsia="Times New Roman" w:hAnsi="Times New Roman" w:cs="Times New Roman"/>
          <w:bCs/>
          <w:kern w:val="0"/>
          <w:sz w:val="24"/>
          <w:szCs w:val="20"/>
        </w:rPr>
        <w:t>PySyft</w:t>
      </w:r>
      <w:proofErr w:type="spellEnd"/>
      <w:r w:rsidR="00705115" w:rsidRPr="00284425">
        <w:rPr>
          <w:rFonts w:ascii="Times New Roman" w:eastAsia="Times New Roman" w:hAnsi="Times New Roman" w:cs="Times New Roman"/>
          <w:bCs/>
          <w:kern w:val="0"/>
          <w:sz w:val="24"/>
          <w:szCs w:val="20"/>
        </w:rPr>
        <w:t xml:space="preserve"> SMPC to guarantee that individual client model updates are mathematically irretrievable from the aggregated result, verified by inspection of intermediate data at the aggregation server.</w:t>
      </w:r>
    </w:p>
    <w:p w14:paraId="1714DD7E" w14:textId="7E0C5A0C" w:rsidR="00BF7A60" w:rsidRPr="00284425" w:rsidRDefault="00BF7A60" w:rsidP="00EC155C">
      <w:pPr>
        <w:pStyle w:val="ListParagraph"/>
        <w:numPr>
          <w:ilvl w:val="0"/>
          <w:numId w:val="6"/>
        </w:numPr>
        <w:spacing w:after="0"/>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Automate Fault Recover</w:t>
      </w:r>
      <w:r w:rsidR="006E2C46" w:rsidRPr="00284425">
        <w:rPr>
          <w:rFonts w:ascii="Times New Roman" w:eastAsia="Times New Roman" w:hAnsi="Times New Roman" w:cs="Times New Roman"/>
          <w:b/>
          <w:kern w:val="0"/>
          <w:sz w:val="24"/>
          <w:szCs w:val="20"/>
        </w:rPr>
        <w:t xml:space="preserve">y: </w:t>
      </w:r>
      <w:r w:rsidR="000A3CE3" w:rsidRPr="00284425">
        <w:rPr>
          <w:rFonts w:ascii="Times New Roman" w:eastAsia="Times New Roman" w:hAnsi="Times New Roman" w:cs="Times New Roman"/>
          <w:bCs/>
          <w:kern w:val="0"/>
          <w:sz w:val="24"/>
          <w:szCs w:val="20"/>
        </w:rPr>
        <w:t>Implement automatic detection and recovery from simulated client pod failures mid-round, with recovery time not exceeding 60 seconds from failure onset.</w:t>
      </w:r>
    </w:p>
    <w:p w14:paraId="39C4CB90" w14:textId="00BF2775" w:rsidR="00F27542" w:rsidRPr="00284425" w:rsidRDefault="000A3CE3" w:rsidP="00EC155C">
      <w:pPr>
        <w:pStyle w:val="ListParagraph"/>
        <w:numPr>
          <w:ilvl w:val="0"/>
          <w:numId w:val="6"/>
        </w:numPr>
        <w:spacing w:before="240" w:after="240" w:line="240" w:lineRule="auto"/>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Clinical Benchmark Validatio</w:t>
      </w:r>
      <w:r w:rsidR="00F27542" w:rsidRPr="00284425">
        <w:rPr>
          <w:rFonts w:ascii="Times New Roman" w:eastAsia="Times New Roman" w:hAnsi="Times New Roman" w:cs="Times New Roman"/>
          <w:b/>
          <w:kern w:val="0"/>
          <w:sz w:val="24"/>
          <w:szCs w:val="20"/>
        </w:rPr>
        <w:t xml:space="preserve">n: </w:t>
      </w:r>
      <w:r w:rsidR="00F27542" w:rsidRPr="00284425">
        <w:rPr>
          <w:rFonts w:ascii="Times New Roman" w:eastAsia="Times New Roman" w:hAnsi="Times New Roman" w:cs="Times New Roman"/>
          <w:bCs/>
          <w:kern w:val="0"/>
          <w:sz w:val="24"/>
          <w:szCs w:val="20"/>
        </w:rPr>
        <w:t>Achieve at least 85% of centralized model accuracy on a distributed patient-records benchmark across a minimum of four simulated hospital nodes, with communication overhead per round documented and reproducible.</w:t>
      </w:r>
    </w:p>
    <w:p w14:paraId="40596BC6" w14:textId="72195755" w:rsidR="00F27542" w:rsidRPr="00284425" w:rsidRDefault="00F27542" w:rsidP="00F27542">
      <w:pPr>
        <w:spacing w:before="240" w:after="240" w:line="240" w:lineRule="auto"/>
        <w:jc w:val="both"/>
        <w:rPr>
          <w:rFonts w:ascii="Times New Roman" w:eastAsia="Calibri" w:hAnsi="Times New Roman"/>
          <w:b/>
          <w:bCs/>
          <w:color w:val="0D0D0D" w:themeColor="text1" w:themeTint="F2"/>
          <w:szCs w:val="24"/>
        </w:rPr>
      </w:pPr>
      <w:r w:rsidRPr="00284425">
        <w:rPr>
          <w:rFonts w:ascii="Times New Roman" w:eastAsia="Calibri" w:hAnsi="Times New Roman"/>
          <w:b/>
          <w:bCs/>
          <w:color w:val="0D0D0D" w:themeColor="text1" w:themeTint="F2"/>
          <w:szCs w:val="24"/>
        </w:rPr>
        <w:t>User Research</w:t>
      </w:r>
    </w:p>
    <w:p w14:paraId="7000E36B" w14:textId="77777777" w:rsidR="00F27542" w:rsidRPr="00284425" w:rsidRDefault="00F27542" w:rsidP="00F27542">
      <w:pPr>
        <w:spacing w:after="240"/>
        <w:jc w:val="both"/>
        <w:rPr>
          <w:rFonts w:ascii="Times New Roman" w:eastAsia="Calibri" w:hAnsi="Times New Roman"/>
          <w:b/>
          <w:bCs/>
          <w:color w:val="0D0D0D" w:themeColor="text1" w:themeTint="F2"/>
          <w:szCs w:val="24"/>
        </w:rPr>
      </w:pPr>
      <w:r w:rsidRPr="00284425">
        <w:rPr>
          <w:rFonts w:ascii="Times New Roman" w:eastAsia="Calibri" w:hAnsi="Times New Roman"/>
          <w:b/>
          <w:bCs/>
          <w:color w:val="0D0D0D" w:themeColor="text1" w:themeTint="F2"/>
          <w:szCs w:val="24"/>
        </w:rPr>
        <w:t>Primary Research: Structured Interview with Industry Practitioner</w:t>
      </w:r>
    </w:p>
    <w:p w14:paraId="51384BCB" w14:textId="5738913E" w:rsidR="00F27542" w:rsidRPr="00284425" w:rsidRDefault="00F27542" w:rsidP="00F27542">
      <w:pPr>
        <w:spacing w:after="240"/>
        <w:jc w:val="both"/>
        <w:rPr>
          <w:rFonts w:ascii="Times New Roman" w:eastAsia="Calibri" w:hAnsi="Times New Roman"/>
          <w:color w:val="0D0D0D" w:themeColor="text1" w:themeTint="F2"/>
          <w:szCs w:val="24"/>
        </w:rPr>
      </w:pPr>
      <w:r w:rsidRPr="00284425">
        <w:rPr>
          <w:rFonts w:ascii="Times New Roman" w:eastAsia="Calibri" w:hAnsi="Times New Roman"/>
          <w:color w:val="0D0D0D" w:themeColor="text1" w:themeTint="F2"/>
          <w:szCs w:val="24"/>
        </w:rPr>
        <w:t xml:space="preserve">A structured, semi-directive interview was conducted on 15 July 2026 with a Senior Machine Learning Engineer at </w:t>
      </w:r>
      <w:proofErr w:type="spellStart"/>
      <w:r w:rsidRPr="00284425">
        <w:rPr>
          <w:rFonts w:ascii="Times New Roman" w:eastAsia="Calibri" w:hAnsi="Times New Roman"/>
          <w:color w:val="0D0D0D" w:themeColor="text1" w:themeTint="F2"/>
          <w:szCs w:val="24"/>
        </w:rPr>
        <w:t>Arbisoft</w:t>
      </w:r>
      <w:proofErr w:type="spellEnd"/>
      <w:r w:rsidRPr="00284425">
        <w:rPr>
          <w:rFonts w:ascii="Times New Roman" w:eastAsia="Calibri" w:hAnsi="Times New Roman"/>
          <w:color w:val="0D0D0D" w:themeColor="text1" w:themeTint="F2"/>
          <w:szCs w:val="24"/>
        </w:rPr>
        <w:t>, Lahore. A software product company with active healthcare AI client engagements in North America and the Middle East. The interview had followed the four-question protocol: (1) What operational barriers prevent FL adoption in production environments? (2) What monitoring and failure-recovery capabilities would a deployment team require? (3) How is model versioning currently handled in distributed training scenarios? (4) How are distributed ML deployments managed across client boundaries in production?</w:t>
      </w:r>
    </w:p>
    <w:p w14:paraId="19ECA31A" w14:textId="77777777" w:rsidR="003429CE" w:rsidRPr="00284425" w:rsidRDefault="00F27542" w:rsidP="003429CE">
      <w:pPr>
        <w:spacing w:after="240"/>
        <w:rPr>
          <w:rFonts w:ascii="Times New Roman" w:eastAsia="Calibri" w:hAnsi="Times New Roman"/>
          <w:color w:val="0D0D0D" w:themeColor="text1" w:themeTint="F2"/>
          <w:szCs w:val="24"/>
        </w:rPr>
      </w:pPr>
      <w:r w:rsidRPr="00284425">
        <w:rPr>
          <w:rFonts w:ascii="Times New Roman" w:eastAsia="Calibri" w:hAnsi="Times New Roman"/>
          <w:color w:val="0D0D0D" w:themeColor="text1" w:themeTint="F2"/>
          <w:szCs w:val="24"/>
        </w:rPr>
        <w:t>Key Findings:</w:t>
      </w:r>
    </w:p>
    <w:p w14:paraId="2BA8E718" w14:textId="746FB45D" w:rsidR="00F27542" w:rsidRPr="00284425" w:rsidRDefault="003429CE" w:rsidP="00EC155C">
      <w:pPr>
        <w:pStyle w:val="ListParagraph"/>
        <w:numPr>
          <w:ilvl w:val="0"/>
          <w:numId w:val="6"/>
        </w:numPr>
        <w:spacing w:after="0"/>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Declarative Deployment Abstraction:</w:t>
      </w:r>
      <w:r w:rsidRPr="00284425">
        <w:rPr>
          <w:rFonts w:ascii="Times New Roman" w:hAnsi="Times New Roman" w:cs="Times New Roman"/>
          <w:b/>
          <w:bCs/>
          <w:color w:val="0D0D0D" w:themeColor="text1" w:themeTint="F2"/>
          <w:sz w:val="24"/>
          <w:szCs w:val="24"/>
        </w:rPr>
        <w:t xml:space="preserve"> </w:t>
      </w:r>
      <w:r w:rsidRPr="00284425">
        <w:rPr>
          <w:rFonts w:ascii="Times New Roman" w:hAnsi="Times New Roman" w:cs="Times New Roman"/>
          <w:color w:val="0D0D0D" w:themeColor="text1" w:themeTint="F2"/>
          <w:sz w:val="24"/>
          <w:szCs w:val="24"/>
        </w:rPr>
        <w:t xml:space="preserve">The interviewee emphasized that current FL frameworks require "weeks of Python scripting just to handle pod restarts and model checkpointing." They validated the need for a Kubernetes-native operator that treats federated rounds as first-class resources, analogous to how </w:t>
      </w:r>
      <w:proofErr w:type="spellStart"/>
      <w:r w:rsidRPr="00284425">
        <w:rPr>
          <w:rFonts w:ascii="Times New Roman" w:hAnsi="Times New Roman" w:cs="Times New Roman"/>
          <w:color w:val="0D0D0D" w:themeColor="text1" w:themeTint="F2"/>
          <w:sz w:val="24"/>
          <w:szCs w:val="24"/>
        </w:rPr>
        <w:t>ArgoCD</w:t>
      </w:r>
      <w:proofErr w:type="spellEnd"/>
      <w:r w:rsidRPr="00284425">
        <w:rPr>
          <w:rFonts w:ascii="Times New Roman" w:hAnsi="Times New Roman" w:cs="Times New Roman"/>
          <w:color w:val="0D0D0D" w:themeColor="text1" w:themeTint="F2"/>
          <w:sz w:val="24"/>
          <w:szCs w:val="24"/>
        </w:rPr>
        <w:t xml:space="preserve"> treats </w:t>
      </w:r>
      <w:proofErr w:type="spellStart"/>
      <w:r w:rsidRPr="00284425">
        <w:rPr>
          <w:rFonts w:ascii="Times New Roman" w:hAnsi="Times New Roman" w:cs="Times New Roman"/>
          <w:color w:val="0D0D0D" w:themeColor="text1" w:themeTint="F2"/>
          <w:sz w:val="24"/>
          <w:szCs w:val="24"/>
        </w:rPr>
        <w:t>GitOps</w:t>
      </w:r>
      <w:proofErr w:type="spellEnd"/>
      <w:r w:rsidRPr="00284425">
        <w:rPr>
          <w:rFonts w:ascii="Times New Roman" w:hAnsi="Times New Roman" w:cs="Times New Roman"/>
          <w:color w:val="0D0D0D" w:themeColor="text1" w:themeTint="F2"/>
          <w:sz w:val="24"/>
          <w:szCs w:val="24"/>
        </w:rPr>
        <w:t xml:space="preserve"> workflows.</w:t>
      </w:r>
    </w:p>
    <w:p w14:paraId="7C67552F" w14:textId="27978BE1" w:rsidR="003429CE" w:rsidRPr="00284425" w:rsidRDefault="003429CE" w:rsidP="00EC155C">
      <w:pPr>
        <w:pStyle w:val="ListParagraph"/>
        <w:numPr>
          <w:ilvl w:val="0"/>
          <w:numId w:val="6"/>
        </w:numPr>
        <w:spacing w:after="0"/>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 xml:space="preserve">Observability Gap: </w:t>
      </w:r>
      <w:r w:rsidRPr="00284425">
        <w:rPr>
          <w:rFonts w:ascii="Times New Roman" w:eastAsia="Times New Roman" w:hAnsi="Times New Roman" w:cs="Times New Roman"/>
          <w:bCs/>
          <w:kern w:val="0"/>
          <w:sz w:val="24"/>
          <w:szCs w:val="20"/>
        </w:rPr>
        <w:t>Standard monitoring tools (Prometheus, Grafana) lack awareness of federated round state. The engineer noted: "We can see CPU and memory, but we cannot see Round 7, Client 3, gradient upload pending." This directly validates FL-</w:t>
      </w:r>
      <w:proofErr w:type="spellStart"/>
      <w:r w:rsidRPr="00284425">
        <w:rPr>
          <w:rFonts w:ascii="Times New Roman" w:eastAsia="Times New Roman" w:hAnsi="Times New Roman" w:cs="Times New Roman"/>
          <w:bCs/>
          <w:kern w:val="0"/>
          <w:sz w:val="24"/>
          <w:szCs w:val="20"/>
        </w:rPr>
        <w:t>KubeOps</w:t>
      </w:r>
      <w:proofErr w:type="spellEnd"/>
      <w:r w:rsidRPr="00284425">
        <w:rPr>
          <w:rFonts w:ascii="Times New Roman" w:eastAsia="Times New Roman" w:hAnsi="Times New Roman" w:cs="Times New Roman"/>
          <w:bCs/>
          <w:kern w:val="0"/>
          <w:sz w:val="24"/>
          <w:szCs w:val="20"/>
        </w:rPr>
        <w:t xml:space="preserve">' integration of per-round </w:t>
      </w:r>
      <w:proofErr w:type="spellStart"/>
      <w:r w:rsidRPr="00284425">
        <w:rPr>
          <w:rFonts w:ascii="Times New Roman" w:eastAsia="Times New Roman" w:hAnsi="Times New Roman" w:cs="Times New Roman"/>
          <w:bCs/>
          <w:kern w:val="0"/>
          <w:sz w:val="24"/>
          <w:szCs w:val="20"/>
        </w:rPr>
        <w:t>MLflow</w:t>
      </w:r>
      <w:proofErr w:type="spellEnd"/>
      <w:r w:rsidRPr="00284425">
        <w:rPr>
          <w:rFonts w:ascii="Times New Roman" w:eastAsia="Times New Roman" w:hAnsi="Times New Roman" w:cs="Times New Roman"/>
          <w:bCs/>
          <w:kern w:val="0"/>
          <w:sz w:val="24"/>
          <w:szCs w:val="20"/>
        </w:rPr>
        <w:t xml:space="preserve"> tracking.</w:t>
      </w:r>
    </w:p>
    <w:p w14:paraId="7BDDFD2B" w14:textId="2C081312" w:rsidR="003429CE" w:rsidRPr="00284425" w:rsidRDefault="003429CE" w:rsidP="00EC155C">
      <w:pPr>
        <w:pStyle w:val="ListParagraph"/>
        <w:numPr>
          <w:ilvl w:val="0"/>
          <w:numId w:val="6"/>
        </w:numPr>
        <w:spacing w:after="0"/>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 xml:space="preserve">Model Versioning Complexity: </w:t>
      </w:r>
      <w:r w:rsidRPr="00284425">
        <w:rPr>
          <w:rFonts w:ascii="Times New Roman" w:eastAsia="Times New Roman" w:hAnsi="Times New Roman" w:cs="Times New Roman"/>
          <w:bCs/>
          <w:kern w:val="0"/>
          <w:sz w:val="24"/>
          <w:szCs w:val="20"/>
        </w:rPr>
        <w:t xml:space="preserve">In distributed training, model version drift across nodes is a critical issue. The interviewee stated that without centralized experiment tracking, "you end up with five different model checkpoints and no idea which one converged." </w:t>
      </w:r>
      <w:proofErr w:type="spellStart"/>
      <w:r w:rsidRPr="00284425">
        <w:rPr>
          <w:rFonts w:ascii="Times New Roman" w:eastAsia="Times New Roman" w:hAnsi="Times New Roman" w:cs="Times New Roman"/>
          <w:bCs/>
          <w:kern w:val="0"/>
          <w:sz w:val="24"/>
          <w:szCs w:val="20"/>
        </w:rPr>
        <w:t>MLflow</w:t>
      </w:r>
      <w:proofErr w:type="spellEnd"/>
      <w:r w:rsidRPr="00284425">
        <w:rPr>
          <w:rFonts w:ascii="Times New Roman" w:eastAsia="Times New Roman" w:hAnsi="Times New Roman" w:cs="Times New Roman"/>
          <w:bCs/>
          <w:kern w:val="0"/>
          <w:sz w:val="24"/>
          <w:szCs w:val="20"/>
        </w:rPr>
        <w:t xml:space="preserve"> integration addresses this explicitly.</w:t>
      </w:r>
    </w:p>
    <w:p w14:paraId="4CD06C1C" w14:textId="0895BBD5" w:rsidR="003429CE" w:rsidRPr="00284425" w:rsidRDefault="003429CE" w:rsidP="00EC155C">
      <w:pPr>
        <w:pStyle w:val="ListParagraph"/>
        <w:numPr>
          <w:ilvl w:val="0"/>
          <w:numId w:val="6"/>
        </w:numPr>
        <w:spacing w:before="240" w:after="240" w:line="240" w:lineRule="auto"/>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On-Call Burden:</w:t>
      </w:r>
      <w:r w:rsidRPr="00284425">
        <w:rPr>
          <w:rFonts w:ascii="Times New Roman" w:hAnsi="Times New Roman" w:cs="Times New Roman"/>
          <w:color w:val="0D0D0D" w:themeColor="text1" w:themeTint="F2"/>
          <w:sz w:val="18"/>
          <w:szCs w:val="18"/>
        </w:rPr>
        <w:t xml:space="preserve"> </w:t>
      </w:r>
      <w:r w:rsidRPr="00284425">
        <w:rPr>
          <w:rFonts w:ascii="Times New Roman" w:hAnsi="Times New Roman" w:cs="Times New Roman"/>
          <w:color w:val="0D0D0D" w:themeColor="text1" w:themeTint="F2"/>
          <w:sz w:val="24"/>
          <w:szCs w:val="24"/>
        </w:rPr>
        <w:t>Manual failure handling in distributed training requires 24/7 on-call engineering time that hospital IT departments cannot allocate. Automated reconciliation loops (the core of FL-</w:t>
      </w:r>
      <w:proofErr w:type="spellStart"/>
      <w:r w:rsidRPr="00284425">
        <w:rPr>
          <w:rFonts w:ascii="Times New Roman" w:hAnsi="Times New Roman" w:cs="Times New Roman"/>
          <w:color w:val="0D0D0D" w:themeColor="text1" w:themeTint="F2"/>
          <w:sz w:val="24"/>
          <w:szCs w:val="24"/>
        </w:rPr>
        <w:t>KubeOps</w:t>
      </w:r>
      <w:proofErr w:type="spellEnd"/>
      <w:r w:rsidRPr="00284425">
        <w:rPr>
          <w:rFonts w:ascii="Times New Roman" w:hAnsi="Times New Roman" w:cs="Times New Roman"/>
          <w:color w:val="0D0D0D" w:themeColor="text1" w:themeTint="F2"/>
          <w:sz w:val="24"/>
          <w:szCs w:val="24"/>
        </w:rPr>
        <w:t>' operator design) were described as "the difference between a research demo and a production system."</w:t>
      </w:r>
    </w:p>
    <w:p w14:paraId="38D93C64" w14:textId="734F3B0B" w:rsidR="00842C43" w:rsidRPr="00284425" w:rsidRDefault="003429CE" w:rsidP="00842C43">
      <w:pPr>
        <w:spacing w:after="240"/>
        <w:jc w:val="both"/>
        <w:rPr>
          <w:rFonts w:ascii="Times New Roman" w:eastAsia="Calibri" w:hAnsi="Times New Roman"/>
          <w:b/>
          <w:bCs/>
          <w:color w:val="0D0D0D" w:themeColor="text1" w:themeTint="F2"/>
          <w:szCs w:val="24"/>
        </w:rPr>
      </w:pPr>
      <w:r w:rsidRPr="00284425">
        <w:rPr>
          <w:rFonts w:ascii="Times New Roman" w:eastAsia="Calibri" w:hAnsi="Times New Roman"/>
          <w:b/>
          <w:bCs/>
          <w:color w:val="0D0D0D" w:themeColor="text1" w:themeTint="F2"/>
          <w:szCs w:val="24"/>
        </w:rPr>
        <w:t xml:space="preserve">Expected </w:t>
      </w:r>
      <w:r w:rsidR="00842C43" w:rsidRPr="00284425">
        <w:rPr>
          <w:rFonts w:ascii="Times New Roman" w:eastAsia="Calibri" w:hAnsi="Times New Roman"/>
          <w:b/>
          <w:bCs/>
          <w:color w:val="0D0D0D" w:themeColor="text1" w:themeTint="F2"/>
          <w:szCs w:val="24"/>
        </w:rPr>
        <w:t>Benefits:</w:t>
      </w:r>
    </w:p>
    <w:p w14:paraId="00EEA3F8" w14:textId="62550FC9" w:rsidR="00842C43" w:rsidRPr="00284425" w:rsidRDefault="00842C43" w:rsidP="00EC155C">
      <w:pPr>
        <w:pStyle w:val="ListParagraph"/>
        <w:numPr>
          <w:ilvl w:val="0"/>
          <w:numId w:val="8"/>
        </w:numPr>
        <w:spacing w:after="0" w:line="256" w:lineRule="auto"/>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4"/>
        </w:rPr>
        <w:t>Operational Efficiency:</w:t>
      </w:r>
      <w:r w:rsidRPr="00284425">
        <w:rPr>
          <w:rFonts w:ascii="Times New Roman" w:hAnsi="Times New Roman" w:cs="Times New Roman"/>
          <w:b/>
          <w:bCs/>
          <w:color w:val="0D0D0D" w:themeColor="text1" w:themeTint="F2"/>
          <w:sz w:val="24"/>
          <w:szCs w:val="24"/>
        </w:rPr>
        <w:t xml:space="preserve"> </w:t>
      </w:r>
      <w:r w:rsidRPr="00284425">
        <w:rPr>
          <w:rFonts w:ascii="Times New Roman" w:eastAsia="Times New Roman" w:hAnsi="Times New Roman" w:cs="Times New Roman"/>
          <w:kern w:val="0"/>
          <w:sz w:val="24"/>
          <w:szCs w:val="24"/>
        </w:rPr>
        <w:t>Reduces FL deployment time from weeks of manual scripting per hospital to minutes via a single “</w:t>
      </w:r>
      <w:proofErr w:type="spellStart"/>
      <w:r w:rsidRPr="00284425">
        <w:rPr>
          <w:rFonts w:ascii="Times New Roman" w:eastAsia="Times New Roman" w:hAnsi="Times New Roman" w:cs="Times New Roman"/>
          <w:kern w:val="0"/>
          <w:sz w:val="24"/>
          <w:szCs w:val="24"/>
        </w:rPr>
        <w:t>kubectl</w:t>
      </w:r>
      <w:proofErr w:type="spellEnd"/>
      <w:r w:rsidRPr="00284425">
        <w:rPr>
          <w:rFonts w:ascii="Times New Roman" w:eastAsia="Times New Roman" w:hAnsi="Times New Roman" w:cs="Times New Roman"/>
          <w:kern w:val="0"/>
          <w:sz w:val="24"/>
          <w:szCs w:val="24"/>
        </w:rPr>
        <w:t xml:space="preserve"> apply -f </w:t>
      </w:r>
      <w:proofErr w:type="spellStart"/>
      <w:r w:rsidRPr="00284425">
        <w:rPr>
          <w:rFonts w:ascii="Times New Roman" w:eastAsia="Times New Roman" w:hAnsi="Times New Roman" w:cs="Times New Roman"/>
          <w:kern w:val="0"/>
          <w:sz w:val="24"/>
          <w:szCs w:val="24"/>
        </w:rPr>
        <w:t>flcluster.yaml</w:t>
      </w:r>
      <w:proofErr w:type="spellEnd"/>
      <w:r w:rsidRPr="00284425">
        <w:rPr>
          <w:rFonts w:ascii="Times New Roman" w:eastAsia="Times New Roman" w:hAnsi="Times New Roman" w:cs="Times New Roman"/>
          <w:kern w:val="0"/>
          <w:sz w:val="24"/>
          <w:szCs w:val="24"/>
        </w:rPr>
        <w:t xml:space="preserve">” command. </w:t>
      </w:r>
      <w:r w:rsidRPr="00284425">
        <w:rPr>
          <w:rFonts w:ascii="Times New Roman" w:eastAsia="Times New Roman" w:hAnsi="Times New Roman" w:cs="Times New Roman"/>
          <w:iCs/>
          <w:kern w:val="0"/>
          <w:sz w:val="24"/>
          <w:szCs w:val="24"/>
        </w:rPr>
        <w:t xml:space="preserve">Beneficiaries: Hospital IT Departments, </w:t>
      </w:r>
      <w:proofErr w:type="spellStart"/>
      <w:r w:rsidRPr="00284425">
        <w:rPr>
          <w:rFonts w:ascii="Times New Roman" w:eastAsia="Times New Roman" w:hAnsi="Times New Roman" w:cs="Times New Roman"/>
          <w:iCs/>
          <w:kern w:val="0"/>
          <w:sz w:val="24"/>
          <w:szCs w:val="24"/>
        </w:rPr>
        <w:t>MLOps</w:t>
      </w:r>
      <w:proofErr w:type="spellEnd"/>
      <w:r w:rsidRPr="00284425">
        <w:rPr>
          <w:rFonts w:ascii="Times New Roman" w:eastAsia="Times New Roman" w:hAnsi="Times New Roman" w:cs="Times New Roman"/>
          <w:iCs/>
          <w:kern w:val="0"/>
          <w:sz w:val="24"/>
          <w:szCs w:val="24"/>
        </w:rPr>
        <w:t xml:space="preserve"> Engineers.</w:t>
      </w:r>
    </w:p>
    <w:p w14:paraId="744B7299" w14:textId="547B1C0C" w:rsidR="00842C43" w:rsidRPr="00284425" w:rsidRDefault="00842C43" w:rsidP="00EC155C">
      <w:pPr>
        <w:pStyle w:val="ListParagraph"/>
        <w:numPr>
          <w:ilvl w:val="0"/>
          <w:numId w:val="8"/>
        </w:numPr>
        <w:spacing w:after="0" w:line="256" w:lineRule="auto"/>
        <w:jc w:val="both"/>
        <w:rPr>
          <w:rFonts w:ascii="Times New Roman" w:hAnsi="Times New Roman" w:cs="Times New Roman"/>
          <w:color w:val="0D0D0D" w:themeColor="text1" w:themeTint="F2"/>
          <w:sz w:val="18"/>
          <w:szCs w:val="18"/>
        </w:rPr>
      </w:pPr>
      <w:r w:rsidRPr="00284425">
        <w:rPr>
          <w:rFonts w:ascii="Times New Roman" w:hAnsi="Times New Roman" w:cs="Times New Roman"/>
          <w:b/>
          <w:bCs/>
          <w:color w:val="0D0D0D" w:themeColor="text1" w:themeTint="F2"/>
          <w:sz w:val="24"/>
          <w:szCs w:val="24"/>
        </w:rPr>
        <w:t xml:space="preserve">Regulatory Compliance: </w:t>
      </w:r>
      <w:r w:rsidRPr="00284425">
        <w:rPr>
          <w:rFonts w:ascii="Times New Roman" w:hAnsi="Times New Roman" w:cs="Times New Roman"/>
          <w:color w:val="0D0D0D" w:themeColor="text1" w:themeTint="F2"/>
          <w:sz w:val="24"/>
          <w:szCs w:val="24"/>
        </w:rPr>
        <w:t xml:space="preserve">Enables compliance with HIPAA, GDPR, and Pakistan's National Health Data Policy by ensuring no raw patient data traverses network boundaries. </w:t>
      </w:r>
      <w:r w:rsidRPr="00284425">
        <w:rPr>
          <w:rFonts w:ascii="Times New Roman" w:hAnsi="Times New Roman" w:cs="Times New Roman"/>
          <w:iCs/>
          <w:color w:val="0D0D0D" w:themeColor="text1" w:themeTint="F2"/>
          <w:sz w:val="24"/>
          <w:szCs w:val="24"/>
        </w:rPr>
        <w:t>Beneficiaries: Compliance Auditors, Hospital Governance Boards, Regulators.</w:t>
      </w:r>
    </w:p>
    <w:p w14:paraId="11EFC829" w14:textId="3E592C35" w:rsidR="00842C43" w:rsidRPr="00284425" w:rsidRDefault="00842C43" w:rsidP="00EC155C">
      <w:pPr>
        <w:pStyle w:val="ListParagraph"/>
        <w:numPr>
          <w:ilvl w:val="0"/>
          <w:numId w:val="8"/>
        </w:numPr>
        <w:spacing w:after="0" w:line="256" w:lineRule="auto"/>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lastRenderedPageBreak/>
        <w:t xml:space="preserve">Clinical Model Utility: </w:t>
      </w:r>
      <w:r w:rsidRPr="00284425">
        <w:rPr>
          <w:rFonts w:ascii="Times New Roman" w:eastAsia="Times New Roman" w:hAnsi="Times New Roman" w:cs="Times New Roman"/>
          <w:bCs/>
          <w:kern w:val="0"/>
          <w:sz w:val="24"/>
          <w:szCs w:val="20"/>
        </w:rPr>
        <w:t>Achieves ≥85% of centralized model accuracy by pooling population-scale diversity without data centralization, producing models that generalize across demographic segments. Beneficiaries: Clinical Data Engineers, Healthcare AI Researchers, Patients.</w:t>
      </w:r>
    </w:p>
    <w:p w14:paraId="7E01BE79" w14:textId="42FC78A3" w:rsidR="00842C43" w:rsidRPr="00284425" w:rsidRDefault="00842C43" w:rsidP="00EC155C">
      <w:pPr>
        <w:pStyle w:val="ListParagraph"/>
        <w:numPr>
          <w:ilvl w:val="0"/>
          <w:numId w:val="8"/>
        </w:numPr>
        <w:spacing w:after="0" w:line="256" w:lineRule="auto"/>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 xml:space="preserve">Infrastructure Democratization: </w:t>
      </w:r>
      <w:r w:rsidRPr="00284425">
        <w:rPr>
          <w:rFonts w:ascii="Times New Roman" w:eastAsia="Times New Roman" w:hAnsi="Times New Roman" w:cs="Times New Roman"/>
          <w:bCs/>
          <w:kern w:val="0"/>
          <w:sz w:val="24"/>
          <w:szCs w:val="20"/>
        </w:rPr>
        <w:t>Packages production-grade FL expertise into declarative infrastructure, lowering the barrier to entry for institutions without specialized distributed-systems teams. Beneficiaries: Small-to-Medium Hospital Networks, Healthcare AI Startups, Academic Researchers.</w:t>
      </w:r>
    </w:p>
    <w:p w14:paraId="60D00DC0" w14:textId="3943E133" w:rsidR="00E50E57" w:rsidRPr="00284425" w:rsidRDefault="00842C43" w:rsidP="00EC155C">
      <w:pPr>
        <w:pStyle w:val="ListParagraph"/>
        <w:numPr>
          <w:ilvl w:val="0"/>
          <w:numId w:val="8"/>
        </w:numPr>
        <w:spacing w:after="0" w:line="256" w:lineRule="auto"/>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 xml:space="preserve">Fault Tolerance: </w:t>
      </w:r>
      <w:r w:rsidRPr="00284425">
        <w:rPr>
          <w:rFonts w:ascii="Times New Roman" w:eastAsia="Times New Roman" w:hAnsi="Times New Roman" w:cs="Times New Roman"/>
          <w:bCs/>
          <w:kern w:val="0"/>
          <w:sz w:val="24"/>
          <w:szCs w:val="20"/>
        </w:rPr>
        <w:t>Automatic recovery from node failures (including load-shedding-induced reboots common in Pakistan) ensures training continuity without 24/7 on-call engineering. Beneficiaries: System Administrators, Hospital IT Staff.</w:t>
      </w:r>
    </w:p>
    <w:p w14:paraId="778CB213" w14:textId="6304F4AA" w:rsidR="00452277" w:rsidRPr="00284425" w:rsidRDefault="00EC3253" w:rsidP="008D7282">
      <w:pPr>
        <w:pStyle w:val="Heading2"/>
        <w:spacing w:after="0"/>
        <w:rPr>
          <w:rFonts w:ascii="Times New Roman" w:hAnsi="Times New Roman"/>
          <w:color w:val="0D0D0D" w:themeColor="text1" w:themeTint="F2"/>
        </w:rPr>
      </w:pPr>
      <w:bookmarkStart w:id="26" w:name="_Toc237185240"/>
      <w:r w:rsidRPr="00284425">
        <w:rPr>
          <w:rFonts w:ascii="Times New Roman" w:hAnsi="Times New Roman"/>
          <w:color w:val="0D0D0D" w:themeColor="text1" w:themeTint="F2"/>
        </w:rPr>
        <w:t>Stakeholders Identification</w:t>
      </w:r>
      <w:bookmarkEnd w:id="26"/>
    </w:p>
    <w:p w14:paraId="502AF80C" w14:textId="77777777" w:rsidR="008D7282" w:rsidRPr="00284425" w:rsidRDefault="008D7282" w:rsidP="008D7282">
      <w:pPr>
        <w:rPr>
          <w:rFonts w:ascii="Times New Roman" w:hAnsi="Times New Roman"/>
        </w:rPr>
      </w:pPr>
    </w:p>
    <w:tbl>
      <w:tblPr>
        <w:tblStyle w:val="TableGrid"/>
        <w:tblW w:w="0" w:type="auto"/>
        <w:tblInd w:w="360" w:type="dxa"/>
        <w:tblLook w:val="04A0" w:firstRow="1" w:lastRow="0" w:firstColumn="1" w:lastColumn="0" w:noHBand="0" w:noVBand="1"/>
      </w:tblPr>
      <w:tblGrid>
        <w:gridCol w:w="2480"/>
        <w:gridCol w:w="2391"/>
        <w:gridCol w:w="1585"/>
        <w:gridCol w:w="962"/>
        <w:gridCol w:w="1817"/>
      </w:tblGrid>
      <w:tr w:rsidR="00C808F8" w:rsidRPr="00284425" w14:paraId="20943EFC" w14:textId="77777777" w:rsidTr="00E50E57">
        <w:tc>
          <w:tcPr>
            <w:tcW w:w="2515" w:type="dxa"/>
          </w:tcPr>
          <w:p w14:paraId="0CD116EA" w14:textId="23705EAB" w:rsidR="00452277" w:rsidRPr="00284425" w:rsidRDefault="00452277" w:rsidP="00E51567">
            <w:pPr>
              <w:pStyle w:val="Heading3"/>
              <w:numPr>
                <w:ilvl w:val="0"/>
                <w:numId w:val="0"/>
              </w:numPr>
              <w:spacing w:after="0"/>
              <w:rPr>
                <w:rFonts w:ascii="Times New Roman" w:hAnsi="Times New Roman"/>
                <w:sz w:val="22"/>
                <w:szCs w:val="22"/>
              </w:rPr>
            </w:pPr>
            <w:bookmarkStart w:id="27" w:name="_Toc237185241"/>
            <w:r w:rsidRPr="00284425">
              <w:rPr>
                <w:rFonts w:ascii="Times New Roman" w:hAnsi="Times New Roman"/>
                <w:sz w:val="22"/>
                <w:szCs w:val="22"/>
              </w:rPr>
              <w:t>Stake Holder Name</w:t>
            </w:r>
            <w:bookmarkEnd w:id="27"/>
          </w:p>
        </w:tc>
        <w:tc>
          <w:tcPr>
            <w:tcW w:w="2018" w:type="dxa"/>
          </w:tcPr>
          <w:p w14:paraId="4C68C1E2" w14:textId="78D3D5DF" w:rsidR="00452277" w:rsidRPr="00284425" w:rsidRDefault="00452277" w:rsidP="00E51567">
            <w:pPr>
              <w:pStyle w:val="Heading3"/>
              <w:numPr>
                <w:ilvl w:val="0"/>
                <w:numId w:val="0"/>
              </w:numPr>
              <w:spacing w:after="0"/>
              <w:rPr>
                <w:rFonts w:ascii="Times New Roman" w:hAnsi="Times New Roman"/>
                <w:sz w:val="22"/>
                <w:szCs w:val="22"/>
              </w:rPr>
            </w:pPr>
            <w:bookmarkStart w:id="28" w:name="_Toc237185242"/>
            <w:r w:rsidRPr="00284425">
              <w:rPr>
                <w:rFonts w:ascii="Times New Roman" w:hAnsi="Times New Roman"/>
                <w:sz w:val="22"/>
                <w:szCs w:val="22"/>
              </w:rPr>
              <w:t>Role</w:t>
            </w:r>
            <w:bookmarkEnd w:id="28"/>
          </w:p>
        </w:tc>
        <w:tc>
          <w:tcPr>
            <w:tcW w:w="0" w:type="auto"/>
          </w:tcPr>
          <w:p w14:paraId="69E2E1C0" w14:textId="1A2FFDFE" w:rsidR="00452277" w:rsidRPr="00284425" w:rsidRDefault="00452277" w:rsidP="00E51567">
            <w:pPr>
              <w:pStyle w:val="Heading3"/>
              <w:numPr>
                <w:ilvl w:val="0"/>
                <w:numId w:val="0"/>
              </w:numPr>
              <w:spacing w:after="0"/>
              <w:rPr>
                <w:rFonts w:ascii="Times New Roman" w:hAnsi="Times New Roman"/>
                <w:sz w:val="22"/>
                <w:szCs w:val="22"/>
              </w:rPr>
            </w:pPr>
            <w:bookmarkStart w:id="29" w:name="_Toc237185243"/>
            <w:r w:rsidRPr="00284425">
              <w:rPr>
                <w:rFonts w:ascii="Times New Roman" w:hAnsi="Times New Roman"/>
                <w:sz w:val="22"/>
                <w:szCs w:val="22"/>
              </w:rPr>
              <w:t>Exception</w:t>
            </w:r>
            <w:bookmarkEnd w:id="29"/>
          </w:p>
        </w:tc>
        <w:tc>
          <w:tcPr>
            <w:tcW w:w="0" w:type="auto"/>
          </w:tcPr>
          <w:p w14:paraId="3FFB7D1C" w14:textId="7981A7ED" w:rsidR="00452277" w:rsidRPr="00284425" w:rsidRDefault="00452277" w:rsidP="00E51567">
            <w:pPr>
              <w:pStyle w:val="Heading3"/>
              <w:numPr>
                <w:ilvl w:val="0"/>
                <w:numId w:val="0"/>
              </w:numPr>
              <w:spacing w:after="0"/>
              <w:rPr>
                <w:rFonts w:ascii="Times New Roman" w:hAnsi="Times New Roman"/>
                <w:sz w:val="22"/>
                <w:szCs w:val="22"/>
              </w:rPr>
            </w:pPr>
            <w:bookmarkStart w:id="30" w:name="_Toc237185244"/>
            <w:r w:rsidRPr="00284425">
              <w:rPr>
                <w:rFonts w:ascii="Times New Roman" w:hAnsi="Times New Roman"/>
                <w:sz w:val="22"/>
                <w:szCs w:val="22"/>
              </w:rPr>
              <w:t>Priority</w:t>
            </w:r>
            <w:bookmarkEnd w:id="30"/>
          </w:p>
        </w:tc>
        <w:tc>
          <w:tcPr>
            <w:tcW w:w="0" w:type="auto"/>
          </w:tcPr>
          <w:p w14:paraId="2DFB6667" w14:textId="323EB984" w:rsidR="00452277" w:rsidRPr="00284425" w:rsidRDefault="00452277" w:rsidP="00E51567">
            <w:pPr>
              <w:pStyle w:val="Heading3"/>
              <w:numPr>
                <w:ilvl w:val="0"/>
                <w:numId w:val="0"/>
              </w:numPr>
              <w:spacing w:after="0"/>
              <w:rPr>
                <w:rFonts w:ascii="Times New Roman" w:hAnsi="Times New Roman"/>
                <w:sz w:val="22"/>
                <w:szCs w:val="22"/>
              </w:rPr>
            </w:pPr>
            <w:bookmarkStart w:id="31" w:name="_Toc237185245"/>
            <w:r w:rsidRPr="00284425">
              <w:rPr>
                <w:rFonts w:ascii="Times New Roman" w:hAnsi="Times New Roman"/>
                <w:sz w:val="22"/>
                <w:szCs w:val="22"/>
              </w:rPr>
              <w:t>Market Role</w:t>
            </w:r>
            <w:bookmarkEnd w:id="31"/>
          </w:p>
        </w:tc>
      </w:tr>
      <w:tr w:rsidR="00C808F8" w:rsidRPr="00284425" w14:paraId="0B884BDA" w14:textId="77777777" w:rsidTr="00452277">
        <w:tc>
          <w:tcPr>
            <w:tcW w:w="0" w:type="auto"/>
          </w:tcPr>
          <w:p w14:paraId="7240FA8C" w14:textId="1D5F130F" w:rsidR="00452277" w:rsidRPr="00284425" w:rsidRDefault="00452277" w:rsidP="00E51567">
            <w:pPr>
              <w:pStyle w:val="Heading3"/>
              <w:numPr>
                <w:ilvl w:val="0"/>
                <w:numId w:val="0"/>
              </w:numPr>
              <w:spacing w:after="0"/>
              <w:rPr>
                <w:rFonts w:ascii="Times New Roman" w:hAnsi="Times New Roman"/>
                <w:b w:val="0"/>
                <w:bCs/>
                <w:sz w:val="22"/>
                <w:szCs w:val="22"/>
              </w:rPr>
            </w:pPr>
            <w:bookmarkStart w:id="32" w:name="_Toc237185246"/>
            <w:r w:rsidRPr="00284425">
              <w:rPr>
                <w:rFonts w:ascii="Times New Roman" w:hAnsi="Times New Roman"/>
                <w:b w:val="0"/>
                <w:bCs/>
                <w:sz w:val="22"/>
                <w:szCs w:val="22"/>
              </w:rPr>
              <w:t>Hospital IT Admin</w:t>
            </w:r>
            <w:bookmarkEnd w:id="32"/>
          </w:p>
        </w:tc>
        <w:tc>
          <w:tcPr>
            <w:tcW w:w="0" w:type="auto"/>
          </w:tcPr>
          <w:p w14:paraId="41D8C51F" w14:textId="2F4F5052" w:rsidR="00452277" w:rsidRPr="00284425" w:rsidRDefault="00452277" w:rsidP="00E51567">
            <w:pPr>
              <w:pStyle w:val="Heading3"/>
              <w:numPr>
                <w:ilvl w:val="0"/>
                <w:numId w:val="0"/>
              </w:numPr>
              <w:spacing w:after="0"/>
              <w:rPr>
                <w:rFonts w:ascii="Times New Roman" w:hAnsi="Times New Roman"/>
                <w:b w:val="0"/>
                <w:bCs/>
                <w:sz w:val="22"/>
                <w:szCs w:val="22"/>
              </w:rPr>
            </w:pPr>
            <w:bookmarkStart w:id="33" w:name="_Toc237185247"/>
            <w:r w:rsidRPr="00284425">
              <w:rPr>
                <w:rFonts w:ascii="Times New Roman" w:hAnsi="Times New Roman"/>
                <w:b w:val="0"/>
                <w:bCs/>
                <w:sz w:val="22"/>
                <w:szCs w:val="22"/>
              </w:rPr>
              <w:t>Deploys &amp; maintains FL cluster on-premise</w:t>
            </w:r>
            <w:bookmarkEnd w:id="33"/>
          </w:p>
        </w:tc>
        <w:tc>
          <w:tcPr>
            <w:tcW w:w="0" w:type="auto"/>
          </w:tcPr>
          <w:p w14:paraId="340EFE45" w14:textId="40F42245" w:rsidR="00452277" w:rsidRPr="00284425" w:rsidRDefault="00452277" w:rsidP="00E51567">
            <w:pPr>
              <w:pStyle w:val="Heading3"/>
              <w:numPr>
                <w:ilvl w:val="0"/>
                <w:numId w:val="0"/>
              </w:numPr>
              <w:spacing w:after="0"/>
              <w:rPr>
                <w:rFonts w:ascii="Times New Roman" w:hAnsi="Times New Roman"/>
                <w:b w:val="0"/>
                <w:bCs/>
                <w:sz w:val="22"/>
                <w:szCs w:val="22"/>
              </w:rPr>
            </w:pPr>
            <w:bookmarkStart w:id="34" w:name="_Toc237185248"/>
            <w:r w:rsidRPr="00284425">
              <w:rPr>
                <w:rFonts w:ascii="Times New Roman" w:hAnsi="Times New Roman"/>
                <w:b w:val="0"/>
                <w:bCs/>
                <w:sz w:val="22"/>
                <w:szCs w:val="22"/>
              </w:rPr>
              <w:t>Declarative YAML config, automated recovery, RBAC</w:t>
            </w:r>
            <w:bookmarkEnd w:id="34"/>
          </w:p>
        </w:tc>
        <w:tc>
          <w:tcPr>
            <w:tcW w:w="0" w:type="auto"/>
          </w:tcPr>
          <w:p w14:paraId="3E3D65E6" w14:textId="69985BDE" w:rsidR="00452277" w:rsidRPr="00284425" w:rsidRDefault="00452277" w:rsidP="00E51567">
            <w:pPr>
              <w:pStyle w:val="Heading3"/>
              <w:numPr>
                <w:ilvl w:val="0"/>
                <w:numId w:val="0"/>
              </w:numPr>
              <w:spacing w:after="0"/>
              <w:rPr>
                <w:rFonts w:ascii="Times New Roman" w:hAnsi="Times New Roman"/>
                <w:b w:val="0"/>
                <w:bCs/>
                <w:sz w:val="22"/>
                <w:szCs w:val="22"/>
              </w:rPr>
            </w:pPr>
            <w:bookmarkStart w:id="35" w:name="_Toc237185249"/>
            <w:r w:rsidRPr="00284425">
              <w:rPr>
                <w:rFonts w:ascii="Times New Roman" w:hAnsi="Times New Roman"/>
                <w:b w:val="0"/>
                <w:bCs/>
                <w:sz w:val="22"/>
                <w:szCs w:val="22"/>
              </w:rPr>
              <w:t>High</w:t>
            </w:r>
            <w:bookmarkEnd w:id="35"/>
          </w:p>
        </w:tc>
        <w:tc>
          <w:tcPr>
            <w:tcW w:w="0" w:type="auto"/>
          </w:tcPr>
          <w:p w14:paraId="547AF14F" w14:textId="327CB462" w:rsidR="00452277" w:rsidRPr="00284425" w:rsidRDefault="00452277" w:rsidP="00E51567">
            <w:pPr>
              <w:pStyle w:val="Heading3"/>
              <w:numPr>
                <w:ilvl w:val="0"/>
                <w:numId w:val="0"/>
              </w:numPr>
              <w:spacing w:after="0"/>
              <w:rPr>
                <w:rFonts w:ascii="Times New Roman" w:hAnsi="Times New Roman"/>
                <w:b w:val="0"/>
                <w:bCs/>
                <w:sz w:val="22"/>
                <w:szCs w:val="22"/>
              </w:rPr>
            </w:pPr>
            <w:bookmarkStart w:id="36" w:name="_Toc237185250"/>
            <w:r w:rsidRPr="00284425">
              <w:rPr>
                <w:rFonts w:ascii="Times New Roman" w:hAnsi="Times New Roman"/>
                <w:b w:val="0"/>
                <w:bCs/>
                <w:sz w:val="22"/>
                <w:szCs w:val="22"/>
              </w:rPr>
              <w:t>Primary User/Buyer</w:t>
            </w:r>
            <w:bookmarkEnd w:id="36"/>
          </w:p>
        </w:tc>
      </w:tr>
      <w:tr w:rsidR="00C808F8" w:rsidRPr="00284425" w14:paraId="434E8839" w14:textId="77777777" w:rsidTr="00452277">
        <w:tc>
          <w:tcPr>
            <w:tcW w:w="0" w:type="auto"/>
          </w:tcPr>
          <w:p w14:paraId="06D2B01B" w14:textId="441C2729" w:rsidR="00452277" w:rsidRPr="00284425" w:rsidRDefault="00452277" w:rsidP="00E51567">
            <w:pPr>
              <w:pStyle w:val="Heading3"/>
              <w:numPr>
                <w:ilvl w:val="0"/>
                <w:numId w:val="0"/>
              </w:numPr>
              <w:spacing w:after="0"/>
              <w:rPr>
                <w:rFonts w:ascii="Times New Roman" w:hAnsi="Times New Roman"/>
                <w:b w:val="0"/>
                <w:bCs/>
                <w:sz w:val="22"/>
                <w:szCs w:val="22"/>
              </w:rPr>
            </w:pPr>
            <w:bookmarkStart w:id="37" w:name="_Toc237185251"/>
            <w:r w:rsidRPr="00284425">
              <w:rPr>
                <w:rFonts w:ascii="Times New Roman" w:hAnsi="Times New Roman"/>
                <w:b w:val="0"/>
                <w:bCs/>
                <w:sz w:val="22"/>
                <w:szCs w:val="22"/>
              </w:rPr>
              <w:t>Clinical Data Engineer</w:t>
            </w:r>
            <w:bookmarkEnd w:id="37"/>
          </w:p>
        </w:tc>
        <w:tc>
          <w:tcPr>
            <w:tcW w:w="0" w:type="auto"/>
          </w:tcPr>
          <w:p w14:paraId="5BBAC157" w14:textId="179DF891" w:rsidR="00452277" w:rsidRPr="00284425" w:rsidRDefault="00452277" w:rsidP="00E51567">
            <w:pPr>
              <w:pStyle w:val="Heading3"/>
              <w:numPr>
                <w:ilvl w:val="0"/>
                <w:numId w:val="0"/>
              </w:numPr>
              <w:spacing w:after="0"/>
              <w:rPr>
                <w:rFonts w:ascii="Times New Roman" w:hAnsi="Times New Roman"/>
                <w:b w:val="0"/>
                <w:bCs/>
                <w:sz w:val="22"/>
                <w:szCs w:val="22"/>
              </w:rPr>
            </w:pPr>
            <w:bookmarkStart w:id="38" w:name="_Toc237185252"/>
            <w:r w:rsidRPr="00284425">
              <w:rPr>
                <w:rFonts w:ascii="Times New Roman" w:hAnsi="Times New Roman"/>
                <w:b w:val="0"/>
                <w:bCs/>
                <w:sz w:val="22"/>
                <w:szCs w:val="22"/>
              </w:rPr>
              <w:t>Prepares local datasets and validates model inputs</w:t>
            </w:r>
            <w:bookmarkEnd w:id="38"/>
          </w:p>
        </w:tc>
        <w:tc>
          <w:tcPr>
            <w:tcW w:w="0" w:type="auto"/>
          </w:tcPr>
          <w:p w14:paraId="26981607" w14:textId="28B66500" w:rsidR="00452277" w:rsidRPr="00284425" w:rsidRDefault="00452277" w:rsidP="00E51567">
            <w:pPr>
              <w:pStyle w:val="Heading3"/>
              <w:numPr>
                <w:ilvl w:val="0"/>
                <w:numId w:val="0"/>
              </w:numPr>
              <w:spacing w:after="0"/>
              <w:rPr>
                <w:rFonts w:ascii="Times New Roman" w:hAnsi="Times New Roman"/>
                <w:b w:val="0"/>
                <w:bCs/>
                <w:sz w:val="22"/>
                <w:szCs w:val="22"/>
              </w:rPr>
            </w:pPr>
            <w:bookmarkStart w:id="39" w:name="_Toc237185253"/>
            <w:r w:rsidRPr="00284425">
              <w:rPr>
                <w:rFonts w:ascii="Times New Roman" w:hAnsi="Times New Roman"/>
                <w:b w:val="0"/>
                <w:bCs/>
                <w:sz w:val="22"/>
                <w:szCs w:val="22"/>
              </w:rPr>
              <w:t>Data locality guarantees, audit trails, reproducible pipelines</w:t>
            </w:r>
            <w:bookmarkEnd w:id="39"/>
          </w:p>
        </w:tc>
        <w:tc>
          <w:tcPr>
            <w:tcW w:w="0" w:type="auto"/>
          </w:tcPr>
          <w:p w14:paraId="3391C1D7" w14:textId="3530A978" w:rsidR="00452277" w:rsidRPr="00284425" w:rsidRDefault="00452277" w:rsidP="00E51567">
            <w:pPr>
              <w:pStyle w:val="Heading3"/>
              <w:numPr>
                <w:ilvl w:val="0"/>
                <w:numId w:val="0"/>
              </w:numPr>
              <w:spacing w:after="0"/>
              <w:rPr>
                <w:rFonts w:ascii="Times New Roman" w:hAnsi="Times New Roman"/>
                <w:b w:val="0"/>
                <w:bCs/>
                <w:sz w:val="22"/>
                <w:szCs w:val="22"/>
              </w:rPr>
            </w:pPr>
            <w:bookmarkStart w:id="40" w:name="_Toc237185254"/>
            <w:r w:rsidRPr="00284425">
              <w:rPr>
                <w:rFonts w:ascii="Times New Roman" w:hAnsi="Times New Roman"/>
                <w:b w:val="0"/>
                <w:bCs/>
                <w:sz w:val="22"/>
                <w:szCs w:val="22"/>
              </w:rPr>
              <w:t>High</w:t>
            </w:r>
            <w:bookmarkEnd w:id="40"/>
          </w:p>
        </w:tc>
        <w:tc>
          <w:tcPr>
            <w:tcW w:w="0" w:type="auto"/>
          </w:tcPr>
          <w:p w14:paraId="79C630E4" w14:textId="08FC9DC1" w:rsidR="00452277" w:rsidRPr="00284425" w:rsidRDefault="00452277" w:rsidP="00E51567">
            <w:pPr>
              <w:pStyle w:val="Heading3"/>
              <w:numPr>
                <w:ilvl w:val="0"/>
                <w:numId w:val="0"/>
              </w:numPr>
              <w:spacing w:after="0"/>
              <w:rPr>
                <w:rFonts w:ascii="Times New Roman" w:hAnsi="Times New Roman"/>
                <w:b w:val="0"/>
                <w:bCs/>
                <w:sz w:val="22"/>
                <w:szCs w:val="22"/>
              </w:rPr>
            </w:pPr>
            <w:bookmarkStart w:id="41" w:name="_Toc237185255"/>
            <w:r w:rsidRPr="00284425">
              <w:rPr>
                <w:rFonts w:ascii="Times New Roman" w:hAnsi="Times New Roman"/>
                <w:b w:val="0"/>
                <w:bCs/>
                <w:sz w:val="22"/>
                <w:szCs w:val="22"/>
              </w:rPr>
              <w:t>Primary user</w:t>
            </w:r>
            <w:bookmarkEnd w:id="41"/>
          </w:p>
        </w:tc>
      </w:tr>
      <w:tr w:rsidR="00C808F8" w:rsidRPr="00284425" w14:paraId="488F8F05" w14:textId="77777777" w:rsidTr="00452277">
        <w:tc>
          <w:tcPr>
            <w:tcW w:w="0" w:type="auto"/>
          </w:tcPr>
          <w:p w14:paraId="36CCD40A" w14:textId="41965611" w:rsidR="00452277" w:rsidRPr="00284425" w:rsidRDefault="00452277" w:rsidP="00E51567">
            <w:pPr>
              <w:pStyle w:val="Heading3"/>
              <w:numPr>
                <w:ilvl w:val="0"/>
                <w:numId w:val="0"/>
              </w:numPr>
              <w:spacing w:after="0"/>
              <w:rPr>
                <w:rFonts w:ascii="Times New Roman" w:hAnsi="Times New Roman"/>
                <w:b w:val="0"/>
                <w:bCs/>
                <w:sz w:val="22"/>
                <w:szCs w:val="22"/>
              </w:rPr>
            </w:pPr>
            <w:bookmarkStart w:id="42" w:name="_Toc237185256"/>
            <w:proofErr w:type="spellStart"/>
            <w:r w:rsidRPr="00284425">
              <w:rPr>
                <w:rFonts w:ascii="Times New Roman" w:hAnsi="Times New Roman"/>
                <w:b w:val="0"/>
                <w:bCs/>
                <w:sz w:val="22"/>
                <w:szCs w:val="22"/>
              </w:rPr>
              <w:t>MLOps</w:t>
            </w:r>
            <w:proofErr w:type="spellEnd"/>
            <w:r w:rsidRPr="00284425">
              <w:rPr>
                <w:rFonts w:ascii="Times New Roman" w:hAnsi="Times New Roman"/>
                <w:b w:val="0"/>
                <w:bCs/>
                <w:sz w:val="22"/>
                <w:szCs w:val="22"/>
              </w:rPr>
              <w:t xml:space="preserve"> Engineer</w:t>
            </w:r>
            <w:bookmarkEnd w:id="42"/>
          </w:p>
        </w:tc>
        <w:tc>
          <w:tcPr>
            <w:tcW w:w="0" w:type="auto"/>
          </w:tcPr>
          <w:p w14:paraId="6AEF5B99" w14:textId="4C1590CC" w:rsidR="00452277" w:rsidRPr="00284425" w:rsidRDefault="00452277" w:rsidP="00E51567">
            <w:pPr>
              <w:pStyle w:val="Heading3"/>
              <w:numPr>
                <w:ilvl w:val="0"/>
                <w:numId w:val="0"/>
              </w:numPr>
              <w:spacing w:after="0"/>
              <w:rPr>
                <w:rFonts w:ascii="Times New Roman" w:hAnsi="Times New Roman"/>
                <w:b w:val="0"/>
                <w:bCs/>
                <w:sz w:val="22"/>
                <w:szCs w:val="22"/>
              </w:rPr>
            </w:pPr>
            <w:bookmarkStart w:id="43" w:name="_Toc237185257"/>
            <w:r w:rsidRPr="00284425">
              <w:rPr>
                <w:rFonts w:ascii="Times New Roman" w:hAnsi="Times New Roman"/>
                <w:b w:val="0"/>
                <w:bCs/>
                <w:sz w:val="22"/>
                <w:szCs w:val="22"/>
              </w:rPr>
              <w:t>Designs training pipelines and monitors convergence</w:t>
            </w:r>
            <w:bookmarkEnd w:id="43"/>
          </w:p>
        </w:tc>
        <w:tc>
          <w:tcPr>
            <w:tcW w:w="0" w:type="auto"/>
          </w:tcPr>
          <w:p w14:paraId="7B99DFDC" w14:textId="580BB652" w:rsidR="00452277" w:rsidRPr="00284425" w:rsidRDefault="00452277" w:rsidP="00E51567">
            <w:pPr>
              <w:pStyle w:val="Heading3"/>
              <w:numPr>
                <w:ilvl w:val="0"/>
                <w:numId w:val="0"/>
              </w:numPr>
              <w:spacing w:after="0"/>
              <w:rPr>
                <w:rFonts w:ascii="Times New Roman" w:hAnsi="Times New Roman"/>
                <w:b w:val="0"/>
                <w:bCs/>
                <w:sz w:val="22"/>
                <w:szCs w:val="22"/>
              </w:rPr>
            </w:pPr>
            <w:bookmarkStart w:id="44" w:name="_Toc237185258"/>
            <w:r w:rsidRPr="00284425">
              <w:rPr>
                <w:rFonts w:ascii="Times New Roman" w:hAnsi="Times New Roman"/>
                <w:b w:val="0"/>
                <w:bCs/>
                <w:sz w:val="22"/>
                <w:szCs w:val="22"/>
              </w:rPr>
              <w:t xml:space="preserve">Kubeflow DAG support, </w:t>
            </w:r>
            <w:proofErr w:type="spellStart"/>
            <w:r w:rsidRPr="00284425">
              <w:rPr>
                <w:rFonts w:ascii="Times New Roman" w:hAnsi="Times New Roman"/>
                <w:b w:val="0"/>
                <w:bCs/>
                <w:sz w:val="22"/>
                <w:szCs w:val="22"/>
              </w:rPr>
              <w:t>MLflow</w:t>
            </w:r>
            <w:proofErr w:type="spellEnd"/>
            <w:r w:rsidRPr="00284425">
              <w:rPr>
                <w:rFonts w:ascii="Times New Roman" w:hAnsi="Times New Roman"/>
                <w:b w:val="0"/>
                <w:bCs/>
                <w:sz w:val="22"/>
                <w:szCs w:val="22"/>
              </w:rPr>
              <w:t xml:space="preserve"> integration</w:t>
            </w:r>
            <w:r w:rsidR="00C808F8" w:rsidRPr="00284425">
              <w:rPr>
                <w:rFonts w:ascii="Times New Roman" w:hAnsi="Times New Roman"/>
                <w:b w:val="0"/>
                <w:bCs/>
                <w:sz w:val="22"/>
                <w:szCs w:val="22"/>
              </w:rPr>
              <w:t>, pluggable aggregators</w:t>
            </w:r>
            <w:bookmarkEnd w:id="44"/>
          </w:p>
        </w:tc>
        <w:tc>
          <w:tcPr>
            <w:tcW w:w="0" w:type="auto"/>
          </w:tcPr>
          <w:p w14:paraId="592DEEAF" w14:textId="30345F3C" w:rsidR="00452277" w:rsidRPr="00284425" w:rsidRDefault="00C808F8" w:rsidP="00E51567">
            <w:pPr>
              <w:pStyle w:val="Heading3"/>
              <w:numPr>
                <w:ilvl w:val="0"/>
                <w:numId w:val="0"/>
              </w:numPr>
              <w:spacing w:after="0"/>
              <w:rPr>
                <w:rFonts w:ascii="Times New Roman" w:hAnsi="Times New Roman"/>
                <w:b w:val="0"/>
                <w:bCs/>
                <w:sz w:val="22"/>
                <w:szCs w:val="22"/>
              </w:rPr>
            </w:pPr>
            <w:bookmarkStart w:id="45" w:name="_Toc237185259"/>
            <w:r w:rsidRPr="00284425">
              <w:rPr>
                <w:rFonts w:ascii="Times New Roman" w:hAnsi="Times New Roman"/>
                <w:b w:val="0"/>
                <w:bCs/>
                <w:sz w:val="22"/>
                <w:szCs w:val="22"/>
              </w:rPr>
              <w:t>High</w:t>
            </w:r>
            <w:bookmarkEnd w:id="45"/>
          </w:p>
        </w:tc>
        <w:tc>
          <w:tcPr>
            <w:tcW w:w="0" w:type="auto"/>
          </w:tcPr>
          <w:p w14:paraId="522AA1D7" w14:textId="313C40D9" w:rsidR="00452277" w:rsidRPr="00284425" w:rsidRDefault="00C808F8" w:rsidP="00E51567">
            <w:pPr>
              <w:pStyle w:val="Heading3"/>
              <w:numPr>
                <w:ilvl w:val="0"/>
                <w:numId w:val="0"/>
              </w:numPr>
              <w:spacing w:after="0"/>
              <w:rPr>
                <w:rFonts w:ascii="Times New Roman" w:hAnsi="Times New Roman"/>
                <w:b w:val="0"/>
                <w:bCs/>
                <w:sz w:val="22"/>
                <w:szCs w:val="22"/>
              </w:rPr>
            </w:pPr>
            <w:bookmarkStart w:id="46" w:name="_Toc237185260"/>
            <w:r w:rsidRPr="00284425">
              <w:rPr>
                <w:rFonts w:ascii="Times New Roman" w:hAnsi="Times New Roman"/>
                <w:b w:val="0"/>
                <w:bCs/>
                <w:sz w:val="22"/>
                <w:szCs w:val="22"/>
              </w:rPr>
              <w:t>Primary User/Technical Buyer</w:t>
            </w:r>
            <w:bookmarkEnd w:id="46"/>
          </w:p>
        </w:tc>
      </w:tr>
      <w:tr w:rsidR="00C808F8" w:rsidRPr="00284425" w14:paraId="7CCB5E08" w14:textId="77777777" w:rsidTr="00452277">
        <w:tc>
          <w:tcPr>
            <w:tcW w:w="0" w:type="auto"/>
          </w:tcPr>
          <w:p w14:paraId="466E8B75" w14:textId="3746DE52" w:rsidR="00452277" w:rsidRPr="00284425" w:rsidRDefault="00C808F8" w:rsidP="00E51567">
            <w:pPr>
              <w:pStyle w:val="Heading3"/>
              <w:numPr>
                <w:ilvl w:val="0"/>
                <w:numId w:val="0"/>
              </w:numPr>
              <w:spacing w:after="0"/>
              <w:rPr>
                <w:rFonts w:ascii="Times New Roman" w:hAnsi="Times New Roman"/>
                <w:b w:val="0"/>
                <w:bCs/>
                <w:sz w:val="22"/>
                <w:szCs w:val="22"/>
              </w:rPr>
            </w:pPr>
            <w:bookmarkStart w:id="47" w:name="_Toc237185261"/>
            <w:r w:rsidRPr="00284425">
              <w:rPr>
                <w:rFonts w:ascii="Times New Roman" w:hAnsi="Times New Roman"/>
                <w:b w:val="0"/>
                <w:bCs/>
                <w:sz w:val="22"/>
                <w:szCs w:val="22"/>
              </w:rPr>
              <w:t>Compliance Auditor</w:t>
            </w:r>
            <w:bookmarkEnd w:id="47"/>
          </w:p>
        </w:tc>
        <w:tc>
          <w:tcPr>
            <w:tcW w:w="0" w:type="auto"/>
          </w:tcPr>
          <w:p w14:paraId="19E8DCC6" w14:textId="4AEB4E44" w:rsidR="00452277" w:rsidRPr="00284425" w:rsidRDefault="00C808F8" w:rsidP="00E51567">
            <w:pPr>
              <w:pStyle w:val="Heading3"/>
              <w:numPr>
                <w:ilvl w:val="0"/>
                <w:numId w:val="0"/>
              </w:numPr>
              <w:spacing w:after="0"/>
              <w:rPr>
                <w:rFonts w:ascii="Times New Roman" w:hAnsi="Times New Roman"/>
                <w:b w:val="0"/>
                <w:bCs/>
                <w:sz w:val="22"/>
                <w:szCs w:val="22"/>
              </w:rPr>
            </w:pPr>
            <w:bookmarkStart w:id="48" w:name="_Toc237185262"/>
            <w:r w:rsidRPr="00284425">
              <w:rPr>
                <w:rFonts w:ascii="Times New Roman" w:hAnsi="Times New Roman"/>
                <w:b w:val="0"/>
                <w:bCs/>
                <w:sz w:val="22"/>
                <w:szCs w:val="22"/>
              </w:rPr>
              <w:t>Validates regulatory adherence (HIPAA/GDPR)</w:t>
            </w:r>
            <w:bookmarkEnd w:id="48"/>
          </w:p>
        </w:tc>
        <w:tc>
          <w:tcPr>
            <w:tcW w:w="0" w:type="auto"/>
          </w:tcPr>
          <w:p w14:paraId="156A6688" w14:textId="5E76B64A" w:rsidR="00452277" w:rsidRPr="00284425" w:rsidRDefault="00C808F8" w:rsidP="00E51567">
            <w:pPr>
              <w:pStyle w:val="Heading3"/>
              <w:numPr>
                <w:ilvl w:val="0"/>
                <w:numId w:val="0"/>
              </w:numPr>
              <w:spacing w:after="0"/>
              <w:rPr>
                <w:rFonts w:ascii="Times New Roman" w:hAnsi="Times New Roman"/>
                <w:b w:val="0"/>
                <w:bCs/>
                <w:sz w:val="22"/>
                <w:szCs w:val="22"/>
              </w:rPr>
            </w:pPr>
            <w:bookmarkStart w:id="49" w:name="_Toc237185263"/>
            <w:r w:rsidRPr="00284425">
              <w:rPr>
                <w:rFonts w:ascii="Times New Roman" w:hAnsi="Times New Roman"/>
                <w:b w:val="0"/>
                <w:bCs/>
                <w:sz w:val="22"/>
                <w:szCs w:val="22"/>
              </w:rPr>
              <w:t>Cryptographic proof of SMPC immutable round logs, no raw data movement</w:t>
            </w:r>
            <w:bookmarkEnd w:id="49"/>
          </w:p>
        </w:tc>
        <w:tc>
          <w:tcPr>
            <w:tcW w:w="0" w:type="auto"/>
          </w:tcPr>
          <w:p w14:paraId="2DEC37A3" w14:textId="11F83A6D" w:rsidR="00452277" w:rsidRPr="00284425" w:rsidRDefault="00C808F8" w:rsidP="00E51567">
            <w:pPr>
              <w:pStyle w:val="Heading3"/>
              <w:numPr>
                <w:ilvl w:val="0"/>
                <w:numId w:val="0"/>
              </w:numPr>
              <w:spacing w:after="0"/>
              <w:rPr>
                <w:rFonts w:ascii="Times New Roman" w:hAnsi="Times New Roman"/>
                <w:b w:val="0"/>
                <w:bCs/>
                <w:sz w:val="22"/>
                <w:szCs w:val="22"/>
              </w:rPr>
            </w:pPr>
            <w:bookmarkStart w:id="50" w:name="_Toc237185264"/>
            <w:r w:rsidRPr="00284425">
              <w:rPr>
                <w:rFonts w:ascii="Times New Roman" w:hAnsi="Times New Roman"/>
                <w:b w:val="0"/>
                <w:bCs/>
                <w:sz w:val="22"/>
                <w:szCs w:val="22"/>
              </w:rPr>
              <w:t>Medium</w:t>
            </w:r>
            <w:bookmarkEnd w:id="50"/>
          </w:p>
        </w:tc>
        <w:tc>
          <w:tcPr>
            <w:tcW w:w="0" w:type="auto"/>
          </w:tcPr>
          <w:p w14:paraId="5A1F45F3" w14:textId="27608F86" w:rsidR="00452277" w:rsidRPr="00284425" w:rsidRDefault="00C808F8" w:rsidP="00E51567">
            <w:pPr>
              <w:pStyle w:val="Heading3"/>
              <w:numPr>
                <w:ilvl w:val="0"/>
                <w:numId w:val="0"/>
              </w:numPr>
              <w:spacing w:after="0"/>
              <w:rPr>
                <w:rFonts w:ascii="Times New Roman" w:hAnsi="Times New Roman"/>
                <w:b w:val="0"/>
                <w:bCs/>
                <w:sz w:val="22"/>
                <w:szCs w:val="22"/>
              </w:rPr>
            </w:pPr>
            <w:bookmarkStart w:id="51" w:name="_Toc237185265"/>
            <w:r w:rsidRPr="00284425">
              <w:rPr>
                <w:rFonts w:ascii="Times New Roman" w:hAnsi="Times New Roman"/>
                <w:b w:val="0"/>
                <w:bCs/>
                <w:sz w:val="22"/>
                <w:szCs w:val="22"/>
              </w:rPr>
              <w:t>Tertiary User/Gatekeeper</w:t>
            </w:r>
            <w:bookmarkEnd w:id="51"/>
          </w:p>
        </w:tc>
      </w:tr>
      <w:tr w:rsidR="00C808F8" w:rsidRPr="00284425" w14:paraId="6EB2E1EC" w14:textId="77777777" w:rsidTr="00452277">
        <w:tc>
          <w:tcPr>
            <w:tcW w:w="0" w:type="auto"/>
          </w:tcPr>
          <w:p w14:paraId="20E3422F" w14:textId="6685A76A" w:rsidR="00452277" w:rsidRPr="00284425" w:rsidRDefault="00C808F8" w:rsidP="00E51567">
            <w:pPr>
              <w:pStyle w:val="Heading3"/>
              <w:numPr>
                <w:ilvl w:val="0"/>
                <w:numId w:val="0"/>
              </w:numPr>
              <w:spacing w:after="0"/>
              <w:rPr>
                <w:rFonts w:ascii="Times New Roman" w:hAnsi="Times New Roman"/>
                <w:b w:val="0"/>
                <w:bCs/>
                <w:sz w:val="22"/>
                <w:szCs w:val="22"/>
              </w:rPr>
            </w:pPr>
            <w:bookmarkStart w:id="52" w:name="_Toc237185266"/>
            <w:r w:rsidRPr="00284425">
              <w:rPr>
                <w:rFonts w:ascii="Times New Roman" w:hAnsi="Times New Roman"/>
                <w:b w:val="0"/>
                <w:bCs/>
                <w:sz w:val="22"/>
                <w:szCs w:val="22"/>
              </w:rPr>
              <w:t xml:space="preserve">Healthcare </w:t>
            </w:r>
            <w:proofErr w:type="spellStart"/>
            <w:r w:rsidRPr="00284425">
              <w:rPr>
                <w:rFonts w:ascii="Times New Roman" w:hAnsi="Times New Roman"/>
                <w:b w:val="0"/>
                <w:bCs/>
                <w:sz w:val="22"/>
                <w:szCs w:val="22"/>
              </w:rPr>
              <w:t>Ao</w:t>
            </w:r>
            <w:proofErr w:type="spellEnd"/>
            <w:r w:rsidRPr="00284425">
              <w:rPr>
                <w:rFonts w:ascii="Times New Roman" w:hAnsi="Times New Roman"/>
                <w:b w:val="0"/>
                <w:bCs/>
                <w:sz w:val="22"/>
                <w:szCs w:val="22"/>
              </w:rPr>
              <w:t xml:space="preserve"> Researcher</w:t>
            </w:r>
            <w:bookmarkEnd w:id="52"/>
          </w:p>
        </w:tc>
        <w:tc>
          <w:tcPr>
            <w:tcW w:w="0" w:type="auto"/>
          </w:tcPr>
          <w:p w14:paraId="496EC07E" w14:textId="46992FD1" w:rsidR="00452277" w:rsidRPr="00284425" w:rsidRDefault="00C808F8" w:rsidP="00E51567">
            <w:pPr>
              <w:pStyle w:val="Heading3"/>
              <w:numPr>
                <w:ilvl w:val="0"/>
                <w:numId w:val="0"/>
              </w:numPr>
              <w:spacing w:after="0"/>
              <w:rPr>
                <w:rFonts w:ascii="Times New Roman" w:hAnsi="Times New Roman"/>
                <w:b w:val="0"/>
                <w:bCs/>
                <w:sz w:val="22"/>
                <w:szCs w:val="22"/>
              </w:rPr>
            </w:pPr>
            <w:bookmarkStart w:id="53" w:name="_Toc237185267"/>
            <w:r w:rsidRPr="00284425">
              <w:rPr>
                <w:rFonts w:ascii="Times New Roman" w:hAnsi="Times New Roman"/>
                <w:b w:val="0"/>
                <w:bCs/>
                <w:sz w:val="22"/>
                <w:szCs w:val="22"/>
              </w:rPr>
              <w:t>Experiments with model architectures &amp; benchmarks</w:t>
            </w:r>
            <w:bookmarkEnd w:id="53"/>
          </w:p>
        </w:tc>
        <w:tc>
          <w:tcPr>
            <w:tcW w:w="0" w:type="auto"/>
          </w:tcPr>
          <w:p w14:paraId="38DB7D30" w14:textId="614238BE" w:rsidR="00452277" w:rsidRPr="00284425" w:rsidRDefault="00C808F8" w:rsidP="00E51567">
            <w:pPr>
              <w:pStyle w:val="Heading3"/>
              <w:numPr>
                <w:ilvl w:val="0"/>
                <w:numId w:val="0"/>
              </w:numPr>
              <w:spacing w:after="0"/>
              <w:rPr>
                <w:rFonts w:ascii="Times New Roman" w:hAnsi="Times New Roman"/>
                <w:b w:val="0"/>
                <w:bCs/>
                <w:sz w:val="22"/>
                <w:szCs w:val="22"/>
              </w:rPr>
            </w:pPr>
            <w:bookmarkStart w:id="54" w:name="_Toc237185268"/>
            <w:r w:rsidRPr="00284425">
              <w:rPr>
                <w:rFonts w:ascii="Times New Roman" w:hAnsi="Times New Roman"/>
                <w:b w:val="0"/>
                <w:bCs/>
                <w:sz w:val="22"/>
                <w:szCs w:val="22"/>
              </w:rPr>
              <w:t>Access to benchmark datasets, centralized experiment tracking</w:t>
            </w:r>
            <w:bookmarkEnd w:id="54"/>
          </w:p>
        </w:tc>
        <w:tc>
          <w:tcPr>
            <w:tcW w:w="0" w:type="auto"/>
          </w:tcPr>
          <w:p w14:paraId="575E64FD" w14:textId="509DFD07" w:rsidR="00452277" w:rsidRPr="00284425" w:rsidRDefault="00C808F8" w:rsidP="00E51567">
            <w:pPr>
              <w:pStyle w:val="Heading3"/>
              <w:numPr>
                <w:ilvl w:val="0"/>
                <w:numId w:val="0"/>
              </w:numPr>
              <w:spacing w:after="0"/>
              <w:rPr>
                <w:rFonts w:ascii="Times New Roman" w:hAnsi="Times New Roman"/>
                <w:b w:val="0"/>
                <w:bCs/>
                <w:sz w:val="22"/>
                <w:szCs w:val="22"/>
              </w:rPr>
            </w:pPr>
            <w:bookmarkStart w:id="55" w:name="_Toc237185269"/>
            <w:r w:rsidRPr="00284425">
              <w:rPr>
                <w:rFonts w:ascii="Times New Roman" w:hAnsi="Times New Roman"/>
                <w:b w:val="0"/>
                <w:bCs/>
                <w:sz w:val="22"/>
                <w:szCs w:val="22"/>
              </w:rPr>
              <w:t>Medium</w:t>
            </w:r>
            <w:bookmarkEnd w:id="55"/>
          </w:p>
        </w:tc>
        <w:tc>
          <w:tcPr>
            <w:tcW w:w="0" w:type="auto"/>
          </w:tcPr>
          <w:p w14:paraId="5B5533D9" w14:textId="10D7C43D" w:rsidR="00452277" w:rsidRPr="00284425" w:rsidRDefault="00C808F8" w:rsidP="00E51567">
            <w:pPr>
              <w:pStyle w:val="Heading3"/>
              <w:numPr>
                <w:ilvl w:val="0"/>
                <w:numId w:val="0"/>
              </w:numPr>
              <w:spacing w:after="0"/>
              <w:rPr>
                <w:rFonts w:ascii="Times New Roman" w:hAnsi="Times New Roman"/>
                <w:b w:val="0"/>
                <w:bCs/>
                <w:sz w:val="22"/>
                <w:szCs w:val="22"/>
              </w:rPr>
            </w:pPr>
            <w:bookmarkStart w:id="56" w:name="_Toc237185270"/>
            <w:r w:rsidRPr="00284425">
              <w:rPr>
                <w:rFonts w:ascii="Times New Roman" w:hAnsi="Times New Roman"/>
                <w:b w:val="0"/>
                <w:bCs/>
                <w:sz w:val="22"/>
                <w:szCs w:val="22"/>
              </w:rPr>
              <w:t>Secondary User</w:t>
            </w:r>
            <w:bookmarkEnd w:id="56"/>
          </w:p>
        </w:tc>
      </w:tr>
      <w:tr w:rsidR="00C808F8" w:rsidRPr="00284425" w14:paraId="2FF33A46" w14:textId="77777777" w:rsidTr="00452277">
        <w:tc>
          <w:tcPr>
            <w:tcW w:w="0" w:type="auto"/>
          </w:tcPr>
          <w:p w14:paraId="5F920F9F" w14:textId="4C04185A" w:rsidR="00452277" w:rsidRPr="00284425" w:rsidRDefault="00C808F8" w:rsidP="00E51567">
            <w:pPr>
              <w:pStyle w:val="Heading3"/>
              <w:numPr>
                <w:ilvl w:val="0"/>
                <w:numId w:val="0"/>
              </w:numPr>
              <w:spacing w:after="0"/>
              <w:rPr>
                <w:rFonts w:ascii="Times New Roman" w:hAnsi="Times New Roman"/>
                <w:b w:val="0"/>
                <w:bCs/>
                <w:sz w:val="22"/>
                <w:szCs w:val="22"/>
              </w:rPr>
            </w:pPr>
            <w:bookmarkStart w:id="57" w:name="_Toc237185271"/>
            <w:r w:rsidRPr="00284425">
              <w:rPr>
                <w:rFonts w:ascii="Times New Roman" w:hAnsi="Times New Roman"/>
                <w:b w:val="0"/>
                <w:bCs/>
                <w:sz w:val="22"/>
                <w:szCs w:val="22"/>
              </w:rPr>
              <w:t>Hospital Governance Board</w:t>
            </w:r>
            <w:bookmarkEnd w:id="57"/>
          </w:p>
        </w:tc>
        <w:tc>
          <w:tcPr>
            <w:tcW w:w="0" w:type="auto"/>
          </w:tcPr>
          <w:p w14:paraId="016E2E64" w14:textId="4805EC12" w:rsidR="00452277" w:rsidRPr="00284425" w:rsidRDefault="00C808F8" w:rsidP="00E51567">
            <w:pPr>
              <w:pStyle w:val="Heading3"/>
              <w:numPr>
                <w:ilvl w:val="0"/>
                <w:numId w:val="0"/>
              </w:numPr>
              <w:spacing w:after="0"/>
              <w:rPr>
                <w:rFonts w:ascii="Times New Roman" w:hAnsi="Times New Roman"/>
                <w:b w:val="0"/>
                <w:bCs/>
                <w:sz w:val="22"/>
                <w:szCs w:val="22"/>
              </w:rPr>
            </w:pPr>
            <w:bookmarkStart w:id="58" w:name="_Toc237185272"/>
            <w:r w:rsidRPr="00284425">
              <w:rPr>
                <w:rFonts w:ascii="Times New Roman" w:hAnsi="Times New Roman"/>
                <w:b w:val="0"/>
                <w:bCs/>
                <w:sz w:val="22"/>
                <w:szCs w:val="22"/>
              </w:rPr>
              <w:t>Approves budget &amp; data-sharing policies</w:t>
            </w:r>
            <w:bookmarkEnd w:id="58"/>
          </w:p>
        </w:tc>
        <w:tc>
          <w:tcPr>
            <w:tcW w:w="0" w:type="auto"/>
          </w:tcPr>
          <w:p w14:paraId="7AF66DD1" w14:textId="23CD914A" w:rsidR="00452277" w:rsidRPr="00284425" w:rsidRDefault="00C808F8" w:rsidP="00E51567">
            <w:pPr>
              <w:pStyle w:val="Heading3"/>
              <w:numPr>
                <w:ilvl w:val="0"/>
                <w:numId w:val="0"/>
              </w:numPr>
              <w:spacing w:after="0"/>
              <w:rPr>
                <w:rFonts w:ascii="Times New Roman" w:hAnsi="Times New Roman"/>
                <w:b w:val="0"/>
                <w:bCs/>
                <w:sz w:val="22"/>
                <w:szCs w:val="22"/>
              </w:rPr>
            </w:pPr>
            <w:bookmarkStart w:id="59" w:name="_Toc237185273"/>
            <w:r w:rsidRPr="00284425">
              <w:rPr>
                <w:rFonts w:ascii="Times New Roman" w:hAnsi="Times New Roman"/>
                <w:b w:val="0"/>
                <w:bCs/>
                <w:sz w:val="22"/>
                <w:szCs w:val="22"/>
              </w:rPr>
              <w:t>Risk mitigation, vendor independence (open-source), ROI evidence</w:t>
            </w:r>
            <w:bookmarkEnd w:id="59"/>
          </w:p>
        </w:tc>
        <w:tc>
          <w:tcPr>
            <w:tcW w:w="0" w:type="auto"/>
          </w:tcPr>
          <w:p w14:paraId="5ADFF3AB" w14:textId="56997451" w:rsidR="00452277" w:rsidRPr="00284425" w:rsidRDefault="00C808F8" w:rsidP="00E51567">
            <w:pPr>
              <w:pStyle w:val="Heading3"/>
              <w:numPr>
                <w:ilvl w:val="0"/>
                <w:numId w:val="0"/>
              </w:numPr>
              <w:spacing w:after="0"/>
              <w:rPr>
                <w:rFonts w:ascii="Times New Roman" w:hAnsi="Times New Roman"/>
                <w:b w:val="0"/>
                <w:bCs/>
                <w:sz w:val="22"/>
                <w:szCs w:val="22"/>
              </w:rPr>
            </w:pPr>
            <w:bookmarkStart w:id="60" w:name="_Toc237185274"/>
            <w:r w:rsidRPr="00284425">
              <w:rPr>
                <w:rFonts w:ascii="Times New Roman" w:hAnsi="Times New Roman"/>
                <w:b w:val="0"/>
                <w:bCs/>
                <w:sz w:val="22"/>
                <w:szCs w:val="22"/>
              </w:rPr>
              <w:t>Medium</w:t>
            </w:r>
            <w:bookmarkEnd w:id="60"/>
          </w:p>
        </w:tc>
        <w:tc>
          <w:tcPr>
            <w:tcW w:w="0" w:type="auto"/>
          </w:tcPr>
          <w:p w14:paraId="5C93DF88" w14:textId="271615B4" w:rsidR="00452277" w:rsidRPr="00284425" w:rsidRDefault="00C808F8" w:rsidP="00E51567">
            <w:pPr>
              <w:pStyle w:val="Heading3"/>
              <w:numPr>
                <w:ilvl w:val="0"/>
                <w:numId w:val="0"/>
              </w:numPr>
              <w:spacing w:after="0"/>
              <w:rPr>
                <w:rFonts w:ascii="Times New Roman" w:hAnsi="Times New Roman"/>
                <w:b w:val="0"/>
                <w:bCs/>
                <w:sz w:val="22"/>
                <w:szCs w:val="22"/>
              </w:rPr>
            </w:pPr>
            <w:bookmarkStart w:id="61" w:name="_Toc237185275"/>
            <w:r w:rsidRPr="00284425">
              <w:rPr>
                <w:rFonts w:ascii="Times New Roman" w:hAnsi="Times New Roman"/>
                <w:b w:val="0"/>
                <w:bCs/>
                <w:sz w:val="22"/>
                <w:szCs w:val="22"/>
              </w:rPr>
              <w:t>Economic Buyer</w:t>
            </w:r>
            <w:bookmarkEnd w:id="61"/>
          </w:p>
        </w:tc>
      </w:tr>
      <w:tr w:rsidR="00C808F8" w:rsidRPr="00284425" w14:paraId="0C968437" w14:textId="77777777" w:rsidTr="00452277">
        <w:tc>
          <w:tcPr>
            <w:tcW w:w="0" w:type="auto"/>
          </w:tcPr>
          <w:p w14:paraId="210F6F6A" w14:textId="31EA7EDC" w:rsidR="00452277" w:rsidRPr="00284425" w:rsidRDefault="00C808F8" w:rsidP="00E51567">
            <w:pPr>
              <w:pStyle w:val="Heading3"/>
              <w:numPr>
                <w:ilvl w:val="0"/>
                <w:numId w:val="0"/>
              </w:numPr>
              <w:spacing w:after="0"/>
              <w:rPr>
                <w:rFonts w:ascii="Times New Roman" w:hAnsi="Times New Roman"/>
                <w:b w:val="0"/>
                <w:bCs/>
                <w:sz w:val="22"/>
                <w:szCs w:val="22"/>
              </w:rPr>
            </w:pPr>
            <w:bookmarkStart w:id="62" w:name="_Toc237185276"/>
            <w:r w:rsidRPr="00284425">
              <w:rPr>
                <w:rFonts w:ascii="Times New Roman" w:hAnsi="Times New Roman"/>
                <w:b w:val="0"/>
                <w:bCs/>
                <w:sz w:val="22"/>
                <w:szCs w:val="22"/>
              </w:rPr>
              <w:lastRenderedPageBreak/>
              <w:t>Cloud Provider (AWS, GCP)</w:t>
            </w:r>
            <w:bookmarkEnd w:id="62"/>
          </w:p>
        </w:tc>
        <w:tc>
          <w:tcPr>
            <w:tcW w:w="0" w:type="auto"/>
          </w:tcPr>
          <w:p w14:paraId="68320322" w14:textId="5D9D883B" w:rsidR="00452277" w:rsidRPr="00284425" w:rsidRDefault="00C808F8" w:rsidP="00E51567">
            <w:pPr>
              <w:pStyle w:val="Heading3"/>
              <w:numPr>
                <w:ilvl w:val="0"/>
                <w:numId w:val="0"/>
              </w:numPr>
              <w:spacing w:after="0"/>
              <w:rPr>
                <w:rFonts w:ascii="Times New Roman" w:hAnsi="Times New Roman"/>
                <w:b w:val="0"/>
                <w:bCs/>
                <w:sz w:val="22"/>
                <w:szCs w:val="22"/>
              </w:rPr>
            </w:pPr>
            <w:bookmarkStart w:id="63" w:name="_Toc237185277"/>
            <w:r w:rsidRPr="00284425">
              <w:rPr>
                <w:rFonts w:ascii="Times New Roman" w:hAnsi="Times New Roman"/>
                <w:b w:val="0"/>
                <w:bCs/>
                <w:sz w:val="22"/>
                <w:szCs w:val="22"/>
              </w:rPr>
              <w:t>Offers managed Kubernetes &amp; data-sharing policies</w:t>
            </w:r>
            <w:bookmarkEnd w:id="63"/>
          </w:p>
        </w:tc>
        <w:tc>
          <w:tcPr>
            <w:tcW w:w="0" w:type="auto"/>
          </w:tcPr>
          <w:p w14:paraId="61AF1015" w14:textId="0DE8C4AE" w:rsidR="00452277" w:rsidRPr="00284425" w:rsidRDefault="00C808F8" w:rsidP="00E51567">
            <w:pPr>
              <w:pStyle w:val="Heading3"/>
              <w:numPr>
                <w:ilvl w:val="0"/>
                <w:numId w:val="0"/>
              </w:numPr>
              <w:spacing w:after="0"/>
              <w:rPr>
                <w:rFonts w:ascii="Times New Roman" w:hAnsi="Times New Roman"/>
                <w:b w:val="0"/>
                <w:bCs/>
                <w:sz w:val="22"/>
                <w:szCs w:val="22"/>
              </w:rPr>
            </w:pPr>
            <w:bookmarkStart w:id="64" w:name="_Toc237185278"/>
            <w:r w:rsidRPr="00284425">
              <w:rPr>
                <w:rFonts w:ascii="Times New Roman" w:hAnsi="Times New Roman"/>
                <w:b w:val="0"/>
                <w:bCs/>
                <w:sz w:val="22"/>
                <w:szCs w:val="22"/>
              </w:rPr>
              <w:t>Integration points for managed K8s, marketplace distribution</w:t>
            </w:r>
            <w:bookmarkEnd w:id="64"/>
          </w:p>
        </w:tc>
        <w:tc>
          <w:tcPr>
            <w:tcW w:w="0" w:type="auto"/>
          </w:tcPr>
          <w:p w14:paraId="1408E294" w14:textId="733DE18A" w:rsidR="00452277" w:rsidRPr="00284425" w:rsidRDefault="00C808F8" w:rsidP="00E51567">
            <w:pPr>
              <w:pStyle w:val="Heading3"/>
              <w:numPr>
                <w:ilvl w:val="0"/>
                <w:numId w:val="0"/>
              </w:numPr>
              <w:spacing w:after="0"/>
              <w:rPr>
                <w:rFonts w:ascii="Times New Roman" w:hAnsi="Times New Roman"/>
                <w:b w:val="0"/>
                <w:bCs/>
                <w:sz w:val="22"/>
                <w:szCs w:val="22"/>
              </w:rPr>
            </w:pPr>
            <w:bookmarkStart w:id="65" w:name="_Toc237185279"/>
            <w:r w:rsidRPr="00284425">
              <w:rPr>
                <w:rFonts w:ascii="Times New Roman" w:hAnsi="Times New Roman"/>
                <w:b w:val="0"/>
                <w:bCs/>
                <w:sz w:val="22"/>
                <w:szCs w:val="22"/>
              </w:rPr>
              <w:t>Medium</w:t>
            </w:r>
            <w:bookmarkEnd w:id="65"/>
          </w:p>
        </w:tc>
        <w:tc>
          <w:tcPr>
            <w:tcW w:w="0" w:type="auto"/>
          </w:tcPr>
          <w:p w14:paraId="33E8FF4A" w14:textId="28A1022D" w:rsidR="00452277" w:rsidRPr="00284425" w:rsidRDefault="00C808F8" w:rsidP="00E51567">
            <w:pPr>
              <w:pStyle w:val="Heading3"/>
              <w:numPr>
                <w:ilvl w:val="0"/>
                <w:numId w:val="0"/>
              </w:numPr>
              <w:spacing w:after="0"/>
              <w:rPr>
                <w:rFonts w:ascii="Times New Roman" w:hAnsi="Times New Roman"/>
                <w:b w:val="0"/>
                <w:bCs/>
                <w:sz w:val="22"/>
                <w:szCs w:val="22"/>
              </w:rPr>
            </w:pPr>
            <w:bookmarkStart w:id="66" w:name="_Toc237185280"/>
            <w:r w:rsidRPr="00284425">
              <w:rPr>
                <w:rFonts w:ascii="Times New Roman" w:hAnsi="Times New Roman"/>
                <w:b w:val="0"/>
                <w:bCs/>
                <w:sz w:val="22"/>
                <w:szCs w:val="22"/>
              </w:rPr>
              <w:t>Channel Partner</w:t>
            </w:r>
            <w:bookmarkEnd w:id="66"/>
          </w:p>
        </w:tc>
      </w:tr>
      <w:tr w:rsidR="00C808F8" w:rsidRPr="00284425" w14:paraId="63E36556" w14:textId="77777777" w:rsidTr="00452277">
        <w:tc>
          <w:tcPr>
            <w:tcW w:w="0" w:type="auto"/>
          </w:tcPr>
          <w:p w14:paraId="055AECA7" w14:textId="23007B1B" w:rsidR="00452277" w:rsidRPr="00284425" w:rsidRDefault="00C808F8" w:rsidP="00E51567">
            <w:pPr>
              <w:pStyle w:val="Heading3"/>
              <w:numPr>
                <w:ilvl w:val="0"/>
                <w:numId w:val="0"/>
              </w:numPr>
              <w:spacing w:after="0"/>
              <w:rPr>
                <w:rFonts w:ascii="Times New Roman" w:hAnsi="Times New Roman"/>
                <w:b w:val="0"/>
                <w:bCs/>
                <w:sz w:val="22"/>
                <w:szCs w:val="22"/>
              </w:rPr>
            </w:pPr>
            <w:bookmarkStart w:id="67" w:name="_Toc237185281"/>
            <w:r w:rsidRPr="00284425">
              <w:rPr>
                <w:rFonts w:ascii="Times New Roman" w:hAnsi="Times New Roman"/>
                <w:b w:val="0"/>
                <w:bCs/>
                <w:sz w:val="22"/>
                <w:szCs w:val="22"/>
              </w:rPr>
              <w:t>Competitor Framework Community (Flower/</w:t>
            </w:r>
            <w:proofErr w:type="spellStart"/>
            <w:r w:rsidRPr="00284425">
              <w:rPr>
                <w:rFonts w:ascii="Times New Roman" w:hAnsi="Times New Roman"/>
                <w:b w:val="0"/>
                <w:bCs/>
                <w:sz w:val="22"/>
                <w:szCs w:val="22"/>
              </w:rPr>
              <w:t>OpenFL</w:t>
            </w:r>
            <w:proofErr w:type="spellEnd"/>
            <w:r w:rsidRPr="00284425">
              <w:rPr>
                <w:rFonts w:ascii="Times New Roman" w:hAnsi="Times New Roman"/>
                <w:b w:val="0"/>
                <w:bCs/>
                <w:sz w:val="22"/>
                <w:szCs w:val="22"/>
              </w:rPr>
              <w:t>)</w:t>
            </w:r>
            <w:bookmarkEnd w:id="67"/>
          </w:p>
        </w:tc>
        <w:tc>
          <w:tcPr>
            <w:tcW w:w="0" w:type="auto"/>
          </w:tcPr>
          <w:p w14:paraId="0C357EC4" w14:textId="14F33CC4" w:rsidR="00452277" w:rsidRPr="00284425" w:rsidRDefault="00C808F8" w:rsidP="00E51567">
            <w:pPr>
              <w:pStyle w:val="Heading3"/>
              <w:numPr>
                <w:ilvl w:val="0"/>
                <w:numId w:val="0"/>
              </w:numPr>
              <w:spacing w:after="0"/>
              <w:rPr>
                <w:rFonts w:ascii="Times New Roman" w:hAnsi="Times New Roman"/>
                <w:b w:val="0"/>
                <w:bCs/>
                <w:sz w:val="22"/>
                <w:szCs w:val="22"/>
              </w:rPr>
            </w:pPr>
            <w:bookmarkStart w:id="68" w:name="_Toc237185282"/>
            <w:r w:rsidRPr="00284425">
              <w:rPr>
                <w:rFonts w:ascii="Times New Roman" w:hAnsi="Times New Roman"/>
                <w:b w:val="0"/>
                <w:bCs/>
                <w:sz w:val="22"/>
                <w:szCs w:val="22"/>
              </w:rPr>
              <w:t>Maintains open-source FL libraries</w:t>
            </w:r>
            <w:bookmarkEnd w:id="68"/>
          </w:p>
        </w:tc>
        <w:tc>
          <w:tcPr>
            <w:tcW w:w="0" w:type="auto"/>
          </w:tcPr>
          <w:p w14:paraId="7B4CCC3D" w14:textId="7AB9D510" w:rsidR="00452277" w:rsidRPr="00284425" w:rsidRDefault="00C808F8" w:rsidP="00E51567">
            <w:pPr>
              <w:pStyle w:val="Heading3"/>
              <w:numPr>
                <w:ilvl w:val="0"/>
                <w:numId w:val="0"/>
              </w:numPr>
              <w:spacing w:after="0"/>
              <w:rPr>
                <w:rFonts w:ascii="Times New Roman" w:hAnsi="Times New Roman"/>
                <w:b w:val="0"/>
                <w:bCs/>
                <w:sz w:val="22"/>
                <w:szCs w:val="22"/>
              </w:rPr>
            </w:pPr>
            <w:bookmarkStart w:id="69" w:name="_Toc237185283"/>
            <w:r w:rsidRPr="00284425">
              <w:rPr>
                <w:rFonts w:ascii="Times New Roman" w:hAnsi="Times New Roman"/>
                <w:b w:val="0"/>
                <w:bCs/>
                <w:sz w:val="22"/>
                <w:szCs w:val="22"/>
              </w:rPr>
              <w:t>Interoperability standards, upstream contributions</w:t>
            </w:r>
            <w:bookmarkEnd w:id="69"/>
          </w:p>
        </w:tc>
        <w:tc>
          <w:tcPr>
            <w:tcW w:w="0" w:type="auto"/>
          </w:tcPr>
          <w:p w14:paraId="4C44325A" w14:textId="5AC65E67" w:rsidR="00452277" w:rsidRPr="00284425" w:rsidRDefault="00FD0685" w:rsidP="00E51567">
            <w:pPr>
              <w:pStyle w:val="Heading3"/>
              <w:numPr>
                <w:ilvl w:val="0"/>
                <w:numId w:val="0"/>
              </w:numPr>
              <w:spacing w:after="0"/>
              <w:rPr>
                <w:rFonts w:ascii="Times New Roman" w:hAnsi="Times New Roman"/>
                <w:b w:val="0"/>
                <w:bCs/>
                <w:sz w:val="22"/>
                <w:szCs w:val="22"/>
              </w:rPr>
            </w:pPr>
            <w:bookmarkStart w:id="70" w:name="_Toc237185284"/>
            <w:r w:rsidRPr="00284425">
              <w:rPr>
                <w:rFonts w:ascii="Times New Roman" w:hAnsi="Times New Roman"/>
                <w:b w:val="0"/>
                <w:bCs/>
                <w:sz w:val="22"/>
                <w:szCs w:val="22"/>
              </w:rPr>
              <w:t>Low</w:t>
            </w:r>
            <w:bookmarkEnd w:id="70"/>
          </w:p>
        </w:tc>
        <w:tc>
          <w:tcPr>
            <w:tcW w:w="0" w:type="auto"/>
          </w:tcPr>
          <w:p w14:paraId="6F4C79A3" w14:textId="13C2E20A" w:rsidR="00452277" w:rsidRPr="00284425" w:rsidRDefault="00FD0685" w:rsidP="00E51567">
            <w:pPr>
              <w:pStyle w:val="Heading3"/>
              <w:numPr>
                <w:ilvl w:val="0"/>
                <w:numId w:val="0"/>
              </w:numPr>
              <w:spacing w:after="0"/>
              <w:rPr>
                <w:rFonts w:ascii="Times New Roman" w:hAnsi="Times New Roman"/>
                <w:b w:val="0"/>
                <w:bCs/>
                <w:sz w:val="22"/>
                <w:szCs w:val="22"/>
              </w:rPr>
            </w:pPr>
            <w:bookmarkStart w:id="71" w:name="_Toc237185285"/>
            <w:r w:rsidRPr="00284425">
              <w:rPr>
                <w:rFonts w:ascii="Times New Roman" w:hAnsi="Times New Roman"/>
                <w:b w:val="0"/>
                <w:bCs/>
                <w:sz w:val="22"/>
                <w:szCs w:val="22"/>
              </w:rPr>
              <w:t>Ecosystem Actor</w:t>
            </w:r>
            <w:bookmarkEnd w:id="71"/>
          </w:p>
        </w:tc>
      </w:tr>
      <w:tr w:rsidR="00C808F8" w:rsidRPr="00284425" w14:paraId="51D4AA4B" w14:textId="77777777" w:rsidTr="00452277">
        <w:tc>
          <w:tcPr>
            <w:tcW w:w="0" w:type="auto"/>
          </w:tcPr>
          <w:p w14:paraId="25B38FA7" w14:textId="2B5EB904" w:rsidR="00452277" w:rsidRPr="00284425" w:rsidRDefault="00FD0685" w:rsidP="00E51567">
            <w:pPr>
              <w:pStyle w:val="Heading3"/>
              <w:numPr>
                <w:ilvl w:val="0"/>
                <w:numId w:val="0"/>
              </w:numPr>
              <w:spacing w:after="0"/>
              <w:rPr>
                <w:rFonts w:ascii="Times New Roman" w:hAnsi="Times New Roman"/>
                <w:b w:val="0"/>
                <w:bCs/>
                <w:sz w:val="22"/>
                <w:szCs w:val="22"/>
              </w:rPr>
            </w:pPr>
            <w:bookmarkStart w:id="72" w:name="_Toc237185286"/>
            <w:r w:rsidRPr="00284425">
              <w:rPr>
                <w:rFonts w:ascii="Times New Roman" w:hAnsi="Times New Roman"/>
                <w:b w:val="0"/>
                <w:bCs/>
                <w:sz w:val="22"/>
                <w:szCs w:val="22"/>
              </w:rPr>
              <w:t>Investor / Venture Capital</w:t>
            </w:r>
            <w:bookmarkEnd w:id="72"/>
          </w:p>
        </w:tc>
        <w:tc>
          <w:tcPr>
            <w:tcW w:w="0" w:type="auto"/>
          </w:tcPr>
          <w:p w14:paraId="749AB35C" w14:textId="5134AD82" w:rsidR="00452277" w:rsidRPr="00284425" w:rsidRDefault="00FD0685" w:rsidP="00E51567">
            <w:pPr>
              <w:pStyle w:val="Heading3"/>
              <w:numPr>
                <w:ilvl w:val="0"/>
                <w:numId w:val="0"/>
              </w:numPr>
              <w:spacing w:after="0"/>
              <w:rPr>
                <w:rFonts w:ascii="Times New Roman" w:hAnsi="Times New Roman"/>
                <w:b w:val="0"/>
                <w:bCs/>
                <w:sz w:val="22"/>
                <w:szCs w:val="22"/>
              </w:rPr>
            </w:pPr>
            <w:bookmarkStart w:id="73" w:name="_Toc237185287"/>
            <w:r w:rsidRPr="00284425">
              <w:rPr>
                <w:rFonts w:ascii="Times New Roman" w:hAnsi="Times New Roman"/>
                <w:b w:val="0"/>
                <w:sz w:val="22"/>
                <w:szCs w:val="22"/>
              </w:rPr>
              <w:t>Funds healthcare AI infrastructure startups</w:t>
            </w:r>
            <w:bookmarkEnd w:id="73"/>
          </w:p>
        </w:tc>
        <w:tc>
          <w:tcPr>
            <w:tcW w:w="0" w:type="auto"/>
          </w:tcPr>
          <w:p w14:paraId="6DDFCB60" w14:textId="2032097F" w:rsidR="00452277" w:rsidRPr="00284425" w:rsidRDefault="00FD0685" w:rsidP="00E51567">
            <w:pPr>
              <w:pStyle w:val="Heading3"/>
              <w:numPr>
                <w:ilvl w:val="0"/>
                <w:numId w:val="0"/>
              </w:numPr>
              <w:spacing w:after="0"/>
              <w:rPr>
                <w:rFonts w:ascii="Times New Roman" w:hAnsi="Times New Roman"/>
                <w:b w:val="0"/>
                <w:bCs/>
                <w:sz w:val="22"/>
                <w:szCs w:val="22"/>
              </w:rPr>
            </w:pPr>
            <w:bookmarkStart w:id="74" w:name="_Toc237185288"/>
            <w:r w:rsidRPr="00284425">
              <w:rPr>
                <w:rFonts w:ascii="Times New Roman" w:hAnsi="Times New Roman"/>
                <w:b w:val="0"/>
                <w:bCs/>
                <w:sz w:val="22"/>
                <w:szCs w:val="22"/>
              </w:rPr>
              <w:t>Scalable TAM, defensible IP, reference customers</w:t>
            </w:r>
            <w:bookmarkEnd w:id="74"/>
          </w:p>
        </w:tc>
        <w:tc>
          <w:tcPr>
            <w:tcW w:w="0" w:type="auto"/>
          </w:tcPr>
          <w:p w14:paraId="3D8A24ED" w14:textId="251EE319" w:rsidR="00452277" w:rsidRPr="00284425" w:rsidRDefault="00FD0685" w:rsidP="00E51567">
            <w:pPr>
              <w:pStyle w:val="Heading3"/>
              <w:numPr>
                <w:ilvl w:val="0"/>
                <w:numId w:val="0"/>
              </w:numPr>
              <w:spacing w:after="0"/>
              <w:rPr>
                <w:rFonts w:ascii="Times New Roman" w:hAnsi="Times New Roman"/>
                <w:b w:val="0"/>
                <w:bCs/>
                <w:sz w:val="22"/>
                <w:szCs w:val="22"/>
              </w:rPr>
            </w:pPr>
            <w:bookmarkStart w:id="75" w:name="_Toc237185289"/>
            <w:r w:rsidRPr="00284425">
              <w:rPr>
                <w:rFonts w:ascii="Times New Roman" w:hAnsi="Times New Roman"/>
                <w:b w:val="0"/>
                <w:bCs/>
                <w:sz w:val="22"/>
                <w:szCs w:val="22"/>
              </w:rPr>
              <w:t>Low</w:t>
            </w:r>
            <w:bookmarkEnd w:id="75"/>
          </w:p>
        </w:tc>
        <w:tc>
          <w:tcPr>
            <w:tcW w:w="0" w:type="auto"/>
          </w:tcPr>
          <w:p w14:paraId="77B76618" w14:textId="0D480D3C" w:rsidR="00452277" w:rsidRPr="00284425" w:rsidRDefault="00FD0685" w:rsidP="00E51567">
            <w:pPr>
              <w:pStyle w:val="Heading3"/>
              <w:numPr>
                <w:ilvl w:val="0"/>
                <w:numId w:val="0"/>
              </w:numPr>
              <w:spacing w:after="0"/>
              <w:rPr>
                <w:rFonts w:ascii="Times New Roman" w:hAnsi="Times New Roman"/>
                <w:b w:val="0"/>
                <w:bCs/>
                <w:sz w:val="22"/>
                <w:szCs w:val="22"/>
              </w:rPr>
            </w:pPr>
            <w:bookmarkStart w:id="76" w:name="_Toc237185290"/>
            <w:r w:rsidRPr="00284425">
              <w:rPr>
                <w:rFonts w:ascii="Times New Roman" w:hAnsi="Times New Roman"/>
                <w:b w:val="0"/>
                <w:bCs/>
                <w:sz w:val="22"/>
                <w:szCs w:val="22"/>
              </w:rPr>
              <w:t>Financial Stakeholder</w:t>
            </w:r>
            <w:bookmarkEnd w:id="76"/>
          </w:p>
        </w:tc>
      </w:tr>
      <w:tr w:rsidR="00C808F8" w:rsidRPr="00284425" w14:paraId="5C78DC3E" w14:textId="77777777" w:rsidTr="00452277">
        <w:tc>
          <w:tcPr>
            <w:tcW w:w="0" w:type="auto"/>
          </w:tcPr>
          <w:p w14:paraId="6695D796" w14:textId="7B1EC5FD" w:rsidR="00452277" w:rsidRPr="00284425" w:rsidRDefault="00FD0685" w:rsidP="00E51567">
            <w:pPr>
              <w:pStyle w:val="Heading3"/>
              <w:numPr>
                <w:ilvl w:val="0"/>
                <w:numId w:val="0"/>
              </w:numPr>
              <w:spacing w:after="0"/>
              <w:rPr>
                <w:rFonts w:ascii="Times New Roman" w:hAnsi="Times New Roman"/>
                <w:b w:val="0"/>
                <w:bCs/>
                <w:sz w:val="22"/>
                <w:szCs w:val="22"/>
              </w:rPr>
            </w:pPr>
            <w:bookmarkStart w:id="77" w:name="_Toc237185291"/>
            <w:r w:rsidRPr="00284425">
              <w:rPr>
                <w:rFonts w:ascii="Times New Roman" w:hAnsi="Times New Roman"/>
                <w:b w:val="0"/>
                <w:bCs/>
                <w:sz w:val="22"/>
                <w:szCs w:val="22"/>
              </w:rPr>
              <w:t>Pakistan Ministry of National Health Services</w:t>
            </w:r>
            <w:bookmarkEnd w:id="77"/>
          </w:p>
        </w:tc>
        <w:tc>
          <w:tcPr>
            <w:tcW w:w="0" w:type="auto"/>
          </w:tcPr>
          <w:p w14:paraId="1D7C7541" w14:textId="24A13686" w:rsidR="00452277" w:rsidRPr="00284425" w:rsidRDefault="00FD0685" w:rsidP="00E51567">
            <w:pPr>
              <w:pStyle w:val="Heading3"/>
              <w:numPr>
                <w:ilvl w:val="0"/>
                <w:numId w:val="0"/>
              </w:numPr>
              <w:spacing w:after="0"/>
              <w:rPr>
                <w:rFonts w:ascii="Times New Roman" w:hAnsi="Times New Roman"/>
                <w:b w:val="0"/>
                <w:bCs/>
                <w:sz w:val="22"/>
                <w:szCs w:val="22"/>
              </w:rPr>
            </w:pPr>
            <w:bookmarkStart w:id="78" w:name="_Toc237185292"/>
            <w:r w:rsidRPr="00284425">
              <w:rPr>
                <w:rFonts w:ascii="Times New Roman" w:hAnsi="Times New Roman"/>
                <w:b w:val="0"/>
                <w:bCs/>
                <w:sz w:val="22"/>
                <w:szCs w:val="22"/>
              </w:rPr>
              <w:t>Regulates health data policy and cross-border transfer</w:t>
            </w:r>
            <w:bookmarkEnd w:id="78"/>
          </w:p>
        </w:tc>
        <w:tc>
          <w:tcPr>
            <w:tcW w:w="0" w:type="auto"/>
          </w:tcPr>
          <w:p w14:paraId="4AAAF755" w14:textId="7795EA78" w:rsidR="00452277" w:rsidRPr="00284425" w:rsidRDefault="00FD0685" w:rsidP="00E51567">
            <w:pPr>
              <w:pStyle w:val="Heading3"/>
              <w:numPr>
                <w:ilvl w:val="0"/>
                <w:numId w:val="0"/>
              </w:numPr>
              <w:spacing w:after="0"/>
              <w:rPr>
                <w:rFonts w:ascii="Times New Roman" w:hAnsi="Times New Roman"/>
                <w:b w:val="0"/>
                <w:bCs/>
                <w:sz w:val="22"/>
                <w:szCs w:val="22"/>
              </w:rPr>
            </w:pPr>
            <w:bookmarkStart w:id="79" w:name="_Toc237185293"/>
            <w:r w:rsidRPr="00284425">
              <w:rPr>
                <w:rFonts w:ascii="Times New Roman" w:hAnsi="Times New Roman"/>
                <w:b w:val="0"/>
                <w:bCs/>
                <w:sz w:val="22"/>
                <w:szCs w:val="22"/>
              </w:rPr>
              <w:t>Data sovereignty enforcement, standardized audit frameworks</w:t>
            </w:r>
            <w:bookmarkEnd w:id="79"/>
          </w:p>
        </w:tc>
        <w:tc>
          <w:tcPr>
            <w:tcW w:w="0" w:type="auto"/>
          </w:tcPr>
          <w:p w14:paraId="1BDF64FA" w14:textId="6276385D" w:rsidR="00452277" w:rsidRPr="00284425" w:rsidRDefault="00FD0685" w:rsidP="00E51567">
            <w:pPr>
              <w:pStyle w:val="Heading3"/>
              <w:numPr>
                <w:ilvl w:val="0"/>
                <w:numId w:val="0"/>
              </w:numPr>
              <w:spacing w:after="0"/>
              <w:rPr>
                <w:rFonts w:ascii="Times New Roman" w:hAnsi="Times New Roman"/>
                <w:b w:val="0"/>
                <w:bCs/>
                <w:sz w:val="22"/>
                <w:szCs w:val="22"/>
              </w:rPr>
            </w:pPr>
            <w:bookmarkStart w:id="80" w:name="_Toc237185294"/>
            <w:r w:rsidRPr="00284425">
              <w:rPr>
                <w:rFonts w:ascii="Times New Roman" w:hAnsi="Times New Roman"/>
                <w:b w:val="0"/>
                <w:bCs/>
                <w:sz w:val="22"/>
                <w:szCs w:val="22"/>
              </w:rPr>
              <w:t>Medium</w:t>
            </w:r>
            <w:bookmarkEnd w:id="80"/>
          </w:p>
        </w:tc>
        <w:tc>
          <w:tcPr>
            <w:tcW w:w="0" w:type="auto"/>
          </w:tcPr>
          <w:p w14:paraId="64319047" w14:textId="1C2A94A5" w:rsidR="00452277" w:rsidRPr="00284425" w:rsidRDefault="00FD0685" w:rsidP="00E51567">
            <w:pPr>
              <w:pStyle w:val="Heading3"/>
              <w:numPr>
                <w:ilvl w:val="0"/>
                <w:numId w:val="0"/>
              </w:numPr>
              <w:spacing w:after="0"/>
              <w:rPr>
                <w:rFonts w:ascii="Times New Roman" w:hAnsi="Times New Roman"/>
                <w:b w:val="0"/>
                <w:bCs/>
                <w:sz w:val="22"/>
                <w:szCs w:val="22"/>
              </w:rPr>
            </w:pPr>
            <w:bookmarkStart w:id="81" w:name="_Toc237185295"/>
            <w:r w:rsidRPr="00284425">
              <w:rPr>
                <w:rFonts w:ascii="Times New Roman" w:hAnsi="Times New Roman"/>
                <w:b w:val="0"/>
                <w:bCs/>
                <w:sz w:val="22"/>
                <w:szCs w:val="22"/>
              </w:rPr>
              <w:t>Regulatory/Policy Maker</w:t>
            </w:r>
            <w:bookmarkEnd w:id="81"/>
          </w:p>
        </w:tc>
      </w:tr>
    </w:tbl>
    <w:p w14:paraId="3C01161A" w14:textId="7F0ED84B" w:rsidR="00424EF1" w:rsidRPr="00284425" w:rsidRDefault="00424EF1" w:rsidP="00452277">
      <w:pPr>
        <w:pStyle w:val="Heading3"/>
        <w:numPr>
          <w:ilvl w:val="0"/>
          <w:numId w:val="0"/>
        </w:numPr>
        <w:ind w:left="360"/>
        <w:rPr>
          <w:rFonts w:ascii="Times New Roman" w:hAnsi="Times New Roman"/>
          <w:b w:val="0"/>
          <w:bCs/>
          <w:color w:val="0D0D0D" w:themeColor="text1" w:themeTint="F2"/>
          <w:sz w:val="28"/>
        </w:rPr>
      </w:pPr>
      <w:r w:rsidRPr="00284425">
        <w:rPr>
          <w:rFonts w:ascii="Times New Roman" w:hAnsi="Times New Roman"/>
          <w:b w:val="0"/>
          <w:bCs/>
        </w:rPr>
        <w:br w:type="page"/>
      </w:r>
    </w:p>
    <w:p w14:paraId="7A145D20" w14:textId="27F9FA39" w:rsidR="00EC3253" w:rsidRPr="00284425" w:rsidRDefault="00EC3253" w:rsidP="003D6C35">
      <w:pPr>
        <w:pStyle w:val="Heading1"/>
        <w:spacing w:before="0"/>
        <w:rPr>
          <w:rFonts w:ascii="Times New Roman" w:hAnsi="Times New Roman"/>
          <w:color w:val="0D0D0D" w:themeColor="text1" w:themeTint="F2"/>
        </w:rPr>
      </w:pPr>
      <w:bookmarkStart w:id="82" w:name="_Toc237185296"/>
      <w:r w:rsidRPr="00284425">
        <w:rPr>
          <w:rFonts w:ascii="Times New Roman" w:hAnsi="Times New Roman"/>
          <w:bCs/>
          <w:color w:val="0D0D0D" w:themeColor="text1" w:themeTint="F2"/>
        </w:rPr>
        <w:lastRenderedPageBreak/>
        <w:t>Agile Framework Setup</w:t>
      </w:r>
      <w:bookmarkEnd w:id="82"/>
    </w:p>
    <w:p w14:paraId="5C6E7D3E" w14:textId="19A59716" w:rsidR="00D13F77" w:rsidRPr="00284425" w:rsidRDefault="00FD0685" w:rsidP="00F617A0">
      <w:pP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Team Roles</w:t>
      </w:r>
      <w:r w:rsidR="00EC3253" w:rsidRPr="00284425">
        <w:rPr>
          <w:rFonts w:ascii="Times New Roman" w:hAnsi="Times New Roman"/>
          <w:b/>
          <w:bCs/>
          <w:color w:val="0D0D0D" w:themeColor="text1" w:themeTint="F2"/>
          <w:szCs w:val="24"/>
        </w:rPr>
        <w:t>:</w:t>
      </w:r>
    </w:p>
    <w:p w14:paraId="00A1F346" w14:textId="77777777" w:rsidR="00D13F77" w:rsidRPr="00284425" w:rsidRDefault="00D13F77" w:rsidP="00F617A0">
      <w:pPr>
        <w:rPr>
          <w:rFonts w:ascii="Times New Roman" w:hAnsi="Times New Roman"/>
          <w:b/>
          <w:bCs/>
          <w:color w:val="0D0D0D" w:themeColor="text1" w:themeTint="F2"/>
          <w:szCs w:val="24"/>
        </w:rPr>
      </w:pPr>
    </w:p>
    <w:tbl>
      <w:tblPr>
        <w:tblStyle w:val="TableGrid"/>
        <w:tblW w:w="9895" w:type="dxa"/>
        <w:tblLook w:val="04A0" w:firstRow="1" w:lastRow="0" w:firstColumn="1" w:lastColumn="0" w:noHBand="0" w:noVBand="1"/>
      </w:tblPr>
      <w:tblGrid>
        <w:gridCol w:w="2209"/>
        <w:gridCol w:w="3096"/>
        <w:gridCol w:w="4590"/>
      </w:tblGrid>
      <w:tr w:rsidR="00D13F77" w:rsidRPr="00284425" w14:paraId="6E28B6DA" w14:textId="77777777" w:rsidTr="00D13F77">
        <w:trPr>
          <w:trHeight w:val="449"/>
        </w:trPr>
        <w:tc>
          <w:tcPr>
            <w:tcW w:w="0" w:type="auto"/>
          </w:tcPr>
          <w:p w14:paraId="6A102C1C" w14:textId="1444F2EB" w:rsidR="00D13F77" w:rsidRPr="00284425" w:rsidRDefault="00D13F77" w:rsidP="00DC6F9C">
            <w:pPr>
              <w:spacing w:before="240"/>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Team Roles</w:t>
            </w:r>
          </w:p>
        </w:tc>
        <w:tc>
          <w:tcPr>
            <w:tcW w:w="0" w:type="auto"/>
          </w:tcPr>
          <w:p w14:paraId="0979271C" w14:textId="793974A5" w:rsidR="00D13F77" w:rsidRPr="00284425" w:rsidRDefault="00D13F77" w:rsidP="00DC6F9C">
            <w:pPr>
              <w:spacing w:before="240"/>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Names</w:t>
            </w:r>
          </w:p>
        </w:tc>
        <w:tc>
          <w:tcPr>
            <w:tcW w:w="4590" w:type="dxa"/>
          </w:tcPr>
          <w:p w14:paraId="07DE1718" w14:textId="78DCF8F4" w:rsidR="00D13F77" w:rsidRPr="00284425" w:rsidRDefault="00D13F77" w:rsidP="00DC6F9C">
            <w:pPr>
              <w:spacing w:before="240"/>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Responsibilities</w:t>
            </w:r>
          </w:p>
        </w:tc>
      </w:tr>
      <w:tr w:rsidR="00D13F77" w:rsidRPr="00284425" w14:paraId="71A02A87" w14:textId="77777777" w:rsidTr="00D13F77">
        <w:trPr>
          <w:trHeight w:val="1061"/>
        </w:trPr>
        <w:tc>
          <w:tcPr>
            <w:tcW w:w="0" w:type="auto"/>
          </w:tcPr>
          <w:p w14:paraId="2AFBBFCF" w14:textId="5D35B3FA" w:rsidR="00D13F77" w:rsidRPr="00284425" w:rsidRDefault="00D13F77" w:rsidP="00DC6F9C">
            <w:pPr>
              <w:spacing w:before="240"/>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Product Owner</w:t>
            </w:r>
          </w:p>
        </w:tc>
        <w:tc>
          <w:tcPr>
            <w:tcW w:w="0" w:type="auto"/>
          </w:tcPr>
          <w:p w14:paraId="16FA305C" w14:textId="72C7B6D1" w:rsidR="00D13F77" w:rsidRPr="00284425" w:rsidRDefault="00D13F77" w:rsidP="00DC6F9C">
            <w:pPr>
              <w:spacing w:before="240"/>
              <w:rPr>
                <w:rFonts w:ascii="Times New Roman" w:hAnsi="Times New Roman"/>
                <w:b/>
                <w:bCs/>
                <w:color w:val="0D0D0D" w:themeColor="text1" w:themeTint="F2"/>
                <w:szCs w:val="24"/>
              </w:rPr>
            </w:pPr>
            <w:r w:rsidRPr="00284425">
              <w:rPr>
                <w:rFonts w:ascii="Times New Roman" w:hAnsi="Times New Roman"/>
                <w:color w:val="0D0D0D" w:themeColor="text1" w:themeTint="F2"/>
                <w:szCs w:val="24"/>
              </w:rPr>
              <w:t xml:space="preserve">Prof Dr </w:t>
            </w:r>
            <w:proofErr w:type="spellStart"/>
            <w:r w:rsidRPr="00284425">
              <w:rPr>
                <w:rFonts w:ascii="Times New Roman" w:hAnsi="Times New Roman"/>
                <w:color w:val="0D0D0D" w:themeColor="text1" w:themeTint="F2"/>
                <w:szCs w:val="24"/>
              </w:rPr>
              <w:t>Saira</w:t>
            </w:r>
            <w:proofErr w:type="spellEnd"/>
            <w:r w:rsidRPr="00284425">
              <w:rPr>
                <w:rFonts w:ascii="Times New Roman" w:hAnsi="Times New Roman"/>
                <w:color w:val="0D0D0D" w:themeColor="text1" w:themeTint="F2"/>
                <w:szCs w:val="24"/>
              </w:rPr>
              <w:t xml:space="preserve"> </w:t>
            </w:r>
            <w:proofErr w:type="spellStart"/>
            <w:r w:rsidRPr="00284425">
              <w:rPr>
                <w:rFonts w:ascii="Times New Roman" w:hAnsi="Times New Roman"/>
                <w:color w:val="0D0D0D" w:themeColor="text1" w:themeTint="F2"/>
                <w:szCs w:val="24"/>
              </w:rPr>
              <w:t>Andleeb</w:t>
            </w:r>
            <w:proofErr w:type="spellEnd"/>
            <w:r w:rsidRPr="00284425">
              <w:rPr>
                <w:rFonts w:ascii="Times New Roman" w:hAnsi="Times New Roman"/>
                <w:b/>
                <w:bCs/>
                <w:color w:val="0D0D0D" w:themeColor="text1" w:themeTint="F2"/>
                <w:szCs w:val="24"/>
              </w:rPr>
              <w:t xml:space="preserve"> </w:t>
            </w:r>
            <w:r w:rsidRPr="00284425">
              <w:rPr>
                <w:rFonts w:ascii="Times New Roman" w:hAnsi="Times New Roman"/>
                <w:color w:val="0D0D0D" w:themeColor="text1" w:themeTint="F2"/>
                <w:szCs w:val="24"/>
              </w:rPr>
              <w:t>Gillani</w:t>
            </w:r>
          </w:p>
        </w:tc>
        <w:tc>
          <w:tcPr>
            <w:tcW w:w="4590" w:type="dxa"/>
          </w:tcPr>
          <w:p w14:paraId="24445994" w14:textId="77777777" w:rsidR="00D13F77" w:rsidRPr="00284425" w:rsidRDefault="00D13F77" w:rsidP="00EC155C">
            <w:pPr>
              <w:pStyle w:val="ListParagraph"/>
              <w:numPr>
                <w:ilvl w:val="0"/>
                <w:numId w:val="9"/>
              </w:numPr>
              <w:spacing w:before="240"/>
              <w:rPr>
                <w:rFonts w:ascii="Times New Roman" w:hAnsi="Times New Roman" w:cs="Times New Roman"/>
                <w:color w:val="0D0D0D" w:themeColor="text1" w:themeTint="F2"/>
                <w:szCs w:val="24"/>
              </w:rPr>
            </w:pPr>
            <w:r w:rsidRPr="00284425">
              <w:rPr>
                <w:rFonts w:ascii="Times New Roman" w:hAnsi="Times New Roman" w:cs="Times New Roman"/>
                <w:color w:val="0D0D0D" w:themeColor="text1" w:themeTint="F2"/>
                <w:szCs w:val="24"/>
              </w:rPr>
              <w:t>Defines Acceptance criteria</w:t>
            </w:r>
          </w:p>
          <w:p w14:paraId="77AAEBCB" w14:textId="77777777" w:rsidR="00D13F77" w:rsidRPr="00284425" w:rsidRDefault="00D13F77" w:rsidP="00EC155C">
            <w:pPr>
              <w:pStyle w:val="ListParagraph"/>
              <w:numPr>
                <w:ilvl w:val="0"/>
                <w:numId w:val="9"/>
              </w:numPr>
              <w:spacing w:before="240"/>
              <w:rPr>
                <w:rFonts w:ascii="Times New Roman" w:hAnsi="Times New Roman" w:cs="Times New Roman"/>
                <w:color w:val="0D0D0D" w:themeColor="text1" w:themeTint="F2"/>
                <w:szCs w:val="24"/>
              </w:rPr>
            </w:pPr>
            <w:r w:rsidRPr="00284425">
              <w:rPr>
                <w:rFonts w:ascii="Times New Roman" w:hAnsi="Times New Roman" w:cs="Times New Roman"/>
                <w:color w:val="0D0D0D" w:themeColor="text1" w:themeTint="F2"/>
                <w:szCs w:val="24"/>
              </w:rPr>
              <w:t>Prioritizes backlog</w:t>
            </w:r>
          </w:p>
          <w:p w14:paraId="6EEABAC4" w14:textId="42029214" w:rsidR="00D13F77" w:rsidRPr="00284425" w:rsidRDefault="00D13F77" w:rsidP="00EC155C">
            <w:pPr>
              <w:pStyle w:val="ListParagraph"/>
              <w:numPr>
                <w:ilvl w:val="0"/>
                <w:numId w:val="9"/>
              </w:numPr>
              <w:spacing w:before="240"/>
              <w:rPr>
                <w:rFonts w:ascii="Times New Roman" w:hAnsi="Times New Roman" w:cs="Times New Roman"/>
                <w:color w:val="0D0D0D" w:themeColor="text1" w:themeTint="F2"/>
                <w:szCs w:val="24"/>
              </w:rPr>
            </w:pPr>
            <w:r w:rsidRPr="00284425">
              <w:rPr>
                <w:rFonts w:ascii="Times New Roman" w:hAnsi="Times New Roman" w:cs="Times New Roman"/>
                <w:color w:val="0D0D0D" w:themeColor="text1" w:themeTint="F2"/>
                <w:szCs w:val="24"/>
              </w:rPr>
              <w:t>Approves releases</w:t>
            </w:r>
          </w:p>
          <w:p w14:paraId="171DE9D4" w14:textId="4FD9BB13" w:rsidR="00D13F77" w:rsidRPr="00284425" w:rsidRDefault="00D13F77" w:rsidP="00DC6F9C">
            <w:pPr>
              <w:spacing w:before="240"/>
              <w:rPr>
                <w:rFonts w:ascii="Times New Roman" w:hAnsi="Times New Roman"/>
                <w:color w:val="0D0D0D" w:themeColor="text1" w:themeTint="F2"/>
                <w:szCs w:val="24"/>
              </w:rPr>
            </w:pPr>
          </w:p>
        </w:tc>
      </w:tr>
      <w:tr w:rsidR="00D13F77" w:rsidRPr="00284425" w14:paraId="0FFC76C6" w14:textId="77777777" w:rsidTr="00D13F77">
        <w:trPr>
          <w:trHeight w:val="1070"/>
        </w:trPr>
        <w:tc>
          <w:tcPr>
            <w:tcW w:w="0" w:type="auto"/>
          </w:tcPr>
          <w:p w14:paraId="288C65F2" w14:textId="14293A4A" w:rsidR="00D13F77" w:rsidRPr="00284425" w:rsidRDefault="00D13F77" w:rsidP="00DC6F9C">
            <w:pPr>
              <w:spacing w:before="240"/>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Scrum Master</w:t>
            </w:r>
          </w:p>
        </w:tc>
        <w:tc>
          <w:tcPr>
            <w:tcW w:w="0" w:type="auto"/>
          </w:tcPr>
          <w:p w14:paraId="2D2FB3C8" w14:textId="65F618A8" w:rsidR="00D13F77" w:rsidRPr="00284425" w:rsidRDefault="00D13F77" w:rsidP="00DC6F9C">
            <w:pPr>
              <w:spacing w:before="240"/>
              <w:rPr>
                <w:rFonts w:ascii="Times New Roman" w:hAnsi="Times New Roman"/>
                <w:b/>
                <w:bCs/>
                <w:color w:val="0D0D0D" w:themeColor="text1" w:themeTint="F2"/>
                <w:szCs w:val="24"/>
              </w:rPr>
            </w:pPr>
            <w:r w:rsidRPr="00284425">
              <w:rPr>
                <w:rFonts w:ascii="Times New Roman" w:hAnsi="Times New Roman"/>
                <w:color w:val="0D0D0D" w:themeColor="text1" w:themeTint="F2"/>
                <w:szCs w:val="24"/>
              </w:rPr>
              <w:t>Faisal Khalid</w:t>
            </w:r>
          </w:p>
        </w:tc>
        <w:tc>
          <w:tcPr>
            <w:tcW w:w="4590" w:type="dxa"/>
          </w:tcPr>
          <w:p w14:paraId="1BF6B1EA" w14:textId="77777777" w:rsidR="00D13F77" w:rsidRPr="00284425" w:rsidRDefault="00D13F77" w:rsidP="00EC155C">
            <w:pPr>
              <w:pStyle w:val="ListParagraph"/>
              <w:numPr>
                <w:ilvl w:val="0"/>
                <w:numId w:val="10"/>
              </w:numPr>
              <w:spacing w:before="240"/>
              <w:rPr>
                <w:rFonts w:ascii="Times New Roman" w:hAnsi="Times New Roman" w:cs="Times New Roman"/>
                <w:color w:val="0D0D0D" w:themeColor="text1" w:themeTint="F2"/>
                <w:szCs w:val="24"/>
              </w:rPr>
            </w:pPr>
            <w:r w:rsidRPr="00284425">
              <w:rPr>
                <w:rFonts w:ascii="Times New Roman" w:hAnsi="Times New Roman" w:cs="Times New Roman"/>
                <w:color w:val="0D0D0D" w:themeColor="text1" w:themeTint="F2"/>
                <w:szCs w:val="24"/>
              </w:rPr>
              <w:t>Managing Sprint planning</w:t>
            </w:r>
          </w:p>
          <w:p w14:paraId="54571139" w14:textId="4FC20CD0" w:rsidR="00D13F77" w:rsidRPr="00284425" w:rsidRDefault="00D13F77" w:rsidP="00EC155C">
            <w:pPr>
              <w:pStyle w:val="ListParagraph"/>
              <w:numPr>
                <w:ilvl w:val="0"/>
                <w:numId w:val="10"/>
              </w:numPr>
              <w:spacing w:before="240"/>
              <w:rPr>
                <w:rFonts w:ascii="Times New Roman" w:hAnsi="Times New Roman" w:cs="Times New Roman"/>
                <w:color w:val="0D0D0D" w:themeColor="text1" w:themeTint="F2"/>
                <w:szCs w:val="24"/>
              </w:rPr>
            </w:pPr>
            <w:r w:rsidRPr="00284425">
              <w:rPr>
                <w:rFonts w:ascii="Times New Roman" w:hAnsi="Times New Roman" w:cs="Times New Roman"/>
                <w:color w:val="0D0D0D" w:themeColor="text1" w:themeTint="F2"/>
                <w:szCs w:val="24"/>
              </w:rPr>
              <w:t>Monitoring task progress</w:t>
            </w:r>
          </w:p>
          <w:p w14:paraId="6816F888" w14:textId="01772F1D" w:rsidR="00D13F77" w:rsidRPr="00284425" w:rsidRDefault="00D13F77" w:rsidP="00EC155C">
            <w:pPr>
              <w:pStyle w:val="ListParagraph"/>
              <w:numPr>
                <w:ilvl w:val="0"/>
                <w:numId w:val="10"/>
              </w:numPr>
              <w:spacing w:before="240"/>
              <w:rPr>
                <w:rFonts w:ascii="Times New Roman" w:hAnsi="Times New Roman" w:cs="Times New Roman"/>
                <w:color w:val="0D0D0D" w:themeColor="text1" w:themeTint="F2"/>
                <w:szCs w:val="24"/>
              </w:rPr>
            </w:pPr>
            <w:r w:rsidRPr="00284425">
              <w:rPr>
                <w:rFonts w:ascii="Times New Roman" w:hAnsi="Times New Roman" w:cs="Times New Roman"/>
                <w:color w:val="0D0D0D" w:themeColor="text1" w:themeTint="F2"/>
                <w:szCs w:val="24"/>
              </w:rPr>
              <w:t>Conducting Team Meating</w:t>
            </w:r>
          </w:p>
          <w:p w14:paraId="1A10C258" w14:textId="3E0BDC80" w:rsidR="00D13F77" w:rsidRPr="00284425" w:rsidRDefault="00D13F77" w:rsidP="00DC6F9C">
            <w:pPr>
              <w:spacing w:before="240"/>
              <w:rPr>
                <w:rFonts w:ascii="Times New Roman" w:hAnsi="Times New Roman"/>
                <w:b/>
                <w:bCs/>
                <w:color w:val="0D0D0D" w:themeColor="text1" w:themeTint="F2"/>
                <w:szCs w:val="24"/>
              </w:rPr>
            </w:pPr>
          </w:p>
        </w:tc>
      </w:tr>
      <w:tr w:rsidR="00D13F77" w:rsidRPr="00284425" w14:paraId="0E91D17E" w14:textId="77777777" w:rsidTr="00D13F77">
        <w:tc>
          <w:tcPr>
            <w:tcW w:w="0" w:type="auto"/>
          </w:tcPr>
          <w:p w14:paraId="6365445F" w14:textId="61E8A214" w:rsidR="00D13F77" w:rsidRPr="00284425" w:rsidRDefault="00D13F77" w:rsidP="00DC6F9C">
            <w:pPr>
              <w:spacing w:before="240"/>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Development Team</w:t>
            </w:r>
          </w:p>
        </w:tc>
        <w:tc>
          <w:tcPr>
            <w:tcW w:w="0" w:type="auto"/>
          </w:tcPr>
          <w:p w14:paraId="3EC658B7" w14:textId="31D05A5E" w:rsidR="0097220B" w:rsidRPr="00284425" w:rsidRDefault="00D13F77" w:rsidP="00DC6F9C">
            <w:pPr>
              <w:spacing w:before="240"/>
              <w:rPr>
                <w:rFonts w:ascii="Times New Roman" w:hAnsi="Times New Roman"/>
                <w:color w:val="0D0D0D" w:themeColor="text1" w:themeTint="F2"/>
                <w:szCs w:val="24"/>
              </w:rPr>
            </w:pPr>
            <w:r w:rsidRPr="00284425">
              <w:rPr>
                <w:rFonts w:ascii="Times New Roman" w:hAnsi="Times New Roman"/>
                <w:color w:val="0D0D0D" w:themeColor="text1" w:themeTint="F2"/>
                <w:szCs w:val="24"/>
              </w:rPr>
              <w:t>Faisal Khalid</w:t>
            </w:r>
          </w:p>
          <w:p w14:paraId="192050DB" w14:textId="77777777" w:rsidR="00D13F77" w:rsidRPr="00284425" w:rsidRDefault="00D13F77" w:rsidP="00DC6F9C">
            <w:pPr>
              <w:spacing w:before="240"/>
              <w:rPr>
                <w:rFonts w:ascii="Times New Roman" w:hAnsi="Times New Roman"/>
                <w:color w:val="0D0D0D" w:themeColor="text1" w:themeTint="F2"/>
                <w:szCs w:val="24"/>
              </w:rPr>
            </w:pPr>
            <w:r w:rsidRPr="00284425">
              <w:rPr>
                <w:rFonts w:ascii="Times New Roman" w:hAnsi="Times New Roman"/>
                <w:color w:val="0D0D0D" w:themeColor="text1" w:themeTint="F2"/>
                <w:szCs w:val="24"/>
              </w:rPr>
              <w:t xml:space="preserve">Shah </w:t>
            </w:r>
            <w:proofErr w:type="spellStart"/>
            <w:r w:rsidRPr="00284425">
              <w:rPr>
                <w:rFonts w:ascii="Times New Roman" w:hAnsi="Times New Roman"/>
                <w:color w:val="0D0D0D" w:themeColor="text1" w:themeTint="F2"/>
                <w:szCs w:val="24"/>
              </w:rPr>
              <w:t>Wali</w:t>
            </w:r>
            <w:proofErr w:type="spellEnd"/>
          </w:p>
          <w:p w14:paraId="2A402DE6" w14:textId="77777777" w:rsidR="00D13F77" w:rsidRPr="00284425" w:rsidRDefault="00D13F77" w:rsidP="00DC6F9C">
            <w:pPr>
              <w:spacing w:before="240"/>
              <w:rPr>
                <w:rFonts w:ascii="Times New Roman" w:hAnsi="Times New Roman"/>
                <w:color w:val="0D0D0D" w:themeColor="text1" w:themeTint="F2"/>
                <w:szCs w:val="24"/>
              </w:rPr>
            </w:pPr>
            <w:proofErr w:type="spellStart"/>
            <w:r w:rsidRPr="00284425">
              <w:rPr>
                <w:rFonts w:ascii="Times New Roman" w:hAnsi="Times New Roman"/>
                <w:color w:val="0D0D0D" w:themeColor="text1" w:themeTint="F2"/>
                <w:szCs w:val="24"/>
              </w:rPr>
              <w:t>Wajeeh</w:t>
            </w:r>
            <w:proofErr w:type="spellEnd"/>
            <w:r w:rsidRPr="00284425">
              <w:rPr>
                <w:rFonts w:ascii="Times New Roman" w:hAnsi="Times New Roman"/>
                <w:color w:val="0D0D0D" w:themeColor="text1" w:themeTint="F2"/>
                <w:szCs w:val="24"/>
              </w:rPr>
              <w:t xml:space="preserve"> </w:t>
            </w:r>
            <w:proofErr w:type="spellStart"/>
            <w:r w:rsidRPr="00284425">
              <w:rPr>
                <w:rFonts w:ascii="Times New Roman" w:hAnsi="Times New Roman"/>
                <w:color w:val="0D0D0D" w:themeColor="text1" w:themeTint="F2"/>
                <w:szCs w:val="24"/>
              </w:rPr>
              <w:t>ur</w:t>
            </w:r>
            <w:proofErr w:type="spellEnd"/>
            <w:r w:rsidRPr="00284425">
              <w:rPr>
                <w:rFonts w:ascii="Times New Roman" w:hAnsi="Times New Roman"/>
                <w:color w:val="0D0D0D" w:themeColor="text1" w:themeTint="F2"/>
                <w:szCs w:val="24"/>
              </w:rPr>
              <w:t xml:space="preserve"> </w:t>
            </w:r>
            <w:proofErr w:type="spellStart"/>
            <w:r w:rsidRPr="00284425">
              <w:rPr>
                <w:rFonts w:ascii="Times New Roman" w:hAnsi="Times New Roman"/>
                <w:color w:val="0D0D0D" w:themeColor="text1" w:themeTint="F2"/>
                <w:szCs w:val="24"/>
              </w:rPr>
              <w:t>rehman</w:t>
            </w:r>
            <w:proofErr w:type="spellEnd"/>
          </w:p>
          <w:p w14:paraId="3EFCE46D" w14:textId="187FC6A5" w:rsidR="00D13F77" w:rsidRPr="00284425" w:rsidRDefault="00D13F77" w:rsidP="00DC6F9C">
            <w:pPr>
              <w:spacing w:before="240"/>
              <w:rPr>
                <w:rFonts w:ascii="Times New Roman" w:hAnsi="Times New Roman"/>
                <w:color w:val="0D0D0D" w:themeColor="text1" w:themeTint="F2"/>
                <w:szCs w:val="24"/>
              </w:rPr>
            </w:pPr>
            <w:r w:rsidRPr="00284425">
              <w:rPr>
                <w:rFonts w:ascii="Times New Roman" w:hAnsi="Times New Roman"/>
                <w:color w:val="0D0D0D" w:themeColor="text1" w:themeTint="F2"/>
                <w:szCs w:val="24"/>
              </w:rPr>
              <w:t>M. Hammad</w:t>
            </w:r>
          </w:p>
        </w:tc>
        <w:tc>
          <w:tcPr>
            <w:tcW w:w="4590" w:type="dxa"/>
          </w:tcPr>
          <w:p w14:paraId="6A1AEFB2" w14:textId="2683B3A1" w:rsidR="00D13F77" w:rsidRPr="00284425" w:rsidRDefault="0097220B" w:rsidP="00EC155C">
            <w:pPr>
              <w:pStyle w:val="ListParagraph"/>
              <w:numPr>
                <w:ilvl w:val="0"/>
                <w:numId w:val="11"/>
              </w:numPr>
              <w:spacing w:before="240"/>
              <w:rPr>
                <w:rFonts w:ascii="Times New Roman" w:hAnsi="Times New Roman" w:cs="Times New Roman"/>
                <w:color w:val="0D0D0D" w:themeColor="text1" w:themeTint="F2"/>
                <w:szCs w:val="24"/>
              </w:rPr>
            </w:pPr>
            <w:proofErr w:type="spellStart"/>
            <w:r w:rsidRPr="00284425">
              <w:rPr>
                <w:rFonts w:ascii="Times New Roman" w:hAnsi="Times New Roman" w:cs="Times New Roman"/>
                <w:color w:val="0D0D0D" w:themeColor="text1" w:themeTint="F2"/>
                <w:szCs w:val="24"/>
              </w:rPr>
              <w:t>KubeOps</w:t>
            </w:r>
            <w:proofErr w:type="spellEnd"/>
            <w:r w:rsidRPr="00284425">
              <w:rPr>
                <w:rFonts w:ascii="Times New Roman" w:hAnsi="Times New Roman" w:cs="Times New Roman"/>
                <w:color w:val="0D0D0D" w:themeColor="text1" w:themeTint="F2"/>
                <w:szCs w:val="24"/>
              </w:rPr>
              <w:t xml:space="preserve"> Lead</w:t>
            </w:r>
          </w:p>
          <w:p w14:paraId="77390775" w14:textId="77777777" w:rsidR="0097220B" w:rsidRPr="00284425" w:rsidRDefault="0097220B" w:rsidP="00EC155C">
            <w:pPr>
              <w:pStyle w:val="ListParagraph"/>
              <w:numPr>
                <w:ilvl w:val="0"/>
                <w:numId w:val="11"/>
              </w:numPr>
              <w:spacing w:before="240"/>
              <w:rPr>
                <w:rFonts w:ascii="Times New Roman" w:hAnsi="Times New Roman" w:cs="Times New Roman"/>
                <w:color w:val="0D0D0D" w:themeColor="text1" w:themeTint="F2"/>
                <w:szCs w:val="24"/>
              </w:rPr>
            </w:pPr>
            <w:r w:rsidRPr="00284425">
              <w:rPr>
                <w:rFonts w:ascii="Times New Roman" w:hAnsi="Times New Roman" w:cs="Times New Roman"/>
                <w:color w:val="0D0D0D" w:themeColor="text1" w:themeTint="F2"/>
                <w:szCs w:val="24"/>
              </w:rPr>
              <w:t>FL security Lead</w:t>
            </w:r>
          </w:p>
          <w:p w14:paraId="12712845" w14:textId="77777777" w:rsidR="0097220B" w:rsidRPr="00284425" w:rsidRDefault="0097220B" w:rsidP="00EC155C">
            <w:pPr>
              <w:pStyle w:val="ListParagraph"/>
              <w:numPr>
                <w:ilvl w:val="0"/>
                <w:numId w:val="11"/>
              </w:numPr>
              <w:spacing w:before="240"/>
              <w:rPr>
                <w:rFonts w:ascii="Times New Roman" w:hAnsi="Times New Roman" w:cs="Times New Roman"/>
                <w:color w:val="0D0D0D" w:themeColor="text1" w:themeTint="F2"/>
                <w:szCs w:val="24"/>
              </w:rPr>
            </w:pPr>
            <w:r w:rsidRPr="00284425">
              <w:rPr>
                <w:rFonts w:ascii="Times New Roman" w:hAnsi="Times New Roman" w:cs="Times New Roman"/>
                <w:color w:val="0D0D0D" w:themeColor="text1" w:themeTint="F2"/>
                <w:szCs w:val="24"/>
              </w:rPr>
              <w:t xml:space="preserve">Pipeline </w:t>
            </w:r>
            <w:proofErr w:type="spellStart"/>
            <w:r w:rsidRPr="00284425">
              <w:rPr>
                <w:rFonts w:ascii="Times New Roman" w:hAnsi="Times New Roman" w:cs="Times New Roman"/>
                <w:color w:val="0D0D0D" w:themeColor="text1" w:themeTint="F2"/>
                <w:szCs w:val="24"/>
              </w:rPr>
              <w:t>MLOps</w:t>
            </w:r>
            <w:proofErr w:type="spellEnd"/>
          </w:p>
          <w:p w14:paraId="06D4035E" w14:textId="33498669" w:rsidR="0097220B" w:rsidRPr="00284425" w:rsidRDefault="0097220B" w:rsidP="00EC155C">
            <w:pPr>
              <w:pStyle w:val="ListParagraph"/>
              <w:numPr>
                <w:ilvl w:val="0"/>
                <w:numId w:val="11"/>
              </w:numPr>
              <w:spacing w:before="240"/>
              <w:rPr>
                <w:rFonts w:ascii="Times New Roman" w:hAnsi="Times New Roman" w:cs="Times New Roman"/>
                <w:color w:val="0D0D0D" w:themeColor="text1" w:themeTint="F2"/>
                <w:szCs w:val="24"/>
              </w:rPr>
            </w:pPr>
            <w:r w:rsidRPr="00284425">
              <w:rPr>
                <w:rFonts w:ascii="Times New Roman" w:hAnsi="Times New Roman" w:cs="Times New Roman"/>
                <w:color w:val="0D0D0D" w:themeColor="text1" w:themeTint="F2"/>
                <w:szCs w:val="24"/>
              </w:rPr>
              <w:t>Backend Integration</w:t>
            </w:r>
          </w:p>
        </w:tc>
      </w:tr>
    </w:tbl>
    <w:p w14:paraId="3199ACD0" w14:textId="77777777" w:rsidR="003D6C35" w:rsidRPr="00284425" w:rsidRDefault="003D6C35" w:rsidP="0097220B">
      <w:pPr>
        <w:rPr>
          <w:rFonts w:ascii="Times New Roman" w:hAnsi="Times New Roman"/>
          <w:color w:val="0D0D0D" w:themeColor="text1" w:themeTint="F2"/>
          <w:szCs w:val="24"/>
        </w:rPr>
      </w:pPr>
    </w:p>
    <w:p w14:paraId="25DE2EEE" w14:textId="517B327C" w:rsidR="00EC3253" w:rsidRPr="00284425" w:rsidRDefault="00EC3253" w:rsidP="0097220B">
      <w:pPr>
        <w:rPr>
          <w:rFonts w:ascii="Times New Roman" w:hAnsi="Times New Roman"/>
          <w:color w:val="0D0D0D" w:themeColor="text1" w:themeTint="F2"/>
          <w:szCs w:val="24"/>
        </w:rPr>
      </w:pPr>
      <w:r w:rsidRPr="00284425">
        <w:rPr>
          <w:rFonts w:ascii="Times New Roman" w:hAnsi="Times New Roman"/>
          <w:b/>
          <w:bCs/>
          <w:color w:val="0D0D0D" w:themeColor="text1" w:themeTint="F2"/>
          <w:szCs w:val="24"/>
        </w:rPr>
        <w:t xml:space="preserve">Sprint </w:t>
      </w:r>
      <w:r w:rsidR="004C363F" w:rsidRPr="00284425">
        <w:rPr>
          <w:rFonts w:ascii="Times New Roman" w:hAnsi="Times New Roman"/>
          <w:b/>
          <w:bCs/>
          <w:color w:val="0D0D0D" w:themeColor="text1" w:themeTint="F2"/>
          <w:szCs w:val="24"/>
        </w:rPr>
        <w:t>D</w:t>
      </w:r>
      <w:r w:rsidRPr="00284425">
        <w:rPr>
          <w:rFonts w:ascii="Times New Roman" w:hAnsi="Times New Roman"/>
          <w:b/>
          <w:bCs/>
          <w:color w:val="0D0D0D" w:themeColor="text1" w:themeTint="F2"/>
          <w:szCs w:val="24"/>
        </w:rPr>
        <w:t>uration</w:t>
      </w:r>
      <w:r w:rsidR="004C363F" w:rsidRPr="00284425">
        <w:rPr>
          <w:rFonts w:ascii="Times New Roman" w:hAnsi="Times New Roman"/>
          <w:b/>
          <w:bCs/>
          <w:color w:val="0D0D0D" w:themeColor="text1" w:themeTint="F2"/>
          <w:szCs w:val="24"/>
        </w:rPr>
        <w:t>:</w:t>
      </w:r>
      <w:r w:rsidR="004C363F" w:rsidRPr="00284425">
        <w:rPr>
          <w:rFonts w:ascii="Times New Roman" w:hAnsi="Times New Roman"/>
          <w:color w:val="0D0D0D" w:themeColor="text1" w:themeTint="F2"/>
          <w:szCs w:val="24"/>
        </w:rPr>
        <w:t xml:space="preserve"> 2 weeks</w:t>
      </w:r>
      <w:r w:rsidRPr="00284425">
        <w:rPr>
          <w:rFonts w:ascii="Times New Roman" w:hAnsi="Times New Roman"/>
          <w:color w:val="0D0D0D" w:themeColor="text1" w:themeTint="F2"/>
          <w:szCs w:val="24"/>
        </w:rPr>
        <w:t xml:space="preserve"> </w:t>
      </w:r>
    </w:p>
    <w:p w14:paraId="57BB3102" w14:textId="28FCD239" w:rsidR="00EC3253" w:rsidRPr="00284425" w:rsidRDefault="004C363F" w:rsidP="00EC3253">
      <w:pPr>
        <w:spacing w:before="240" w:after="240"/>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Tools:</w:t>
      </w:r>
    </w:p>
    <w:p w14:paraId="6F792575" w14:textId="11BA21A6" w:rsidR="004C363F" w:rsidRPr="00284425" w:rsidRDefault="004C363F" w:rsidP="00EC155C">
      <w:pPr>
        <w:pStyle w:val="ListParagraph"/>
        <w:numPr>
          <w:ilvl w:val="0"/>
          <w:numId w:val="3"/>
        </w:numPr>
        <w:spacing w:after="0"/>
        <w:rPr>
          <w:rFonts w:ascii="Times New Roman" w:eastAsia="Times New Roman" w:hAnsi="Times New Roman" w:cs="Times New Roman"/>
          <w:b/>
          <w:bCs/>
          <w:color w:val="0D0D0D" w:themeColor="text1" w:themeTint="F2"/>
          <w:sz w:val="24"/>
          <w:szCs w:val="24"/>
        </w:rPr>
      </w:pPr>
      <w:r w:rsidRPr="00284425">
        <w:rPr>
          <w:rFonts w:ascii="Times New Roman" w:eastAsia="Times New Roman" w:hAnsi="Times New Roman" w:cs="Times New Roman"/>
          <w:b/>
          <w:bCs/>
          <w:color w:val="0D0D0D" w:themeColor="text1" w:themeTint="F2"/>
          <w:sz w:val="24"/>
          <w:szCs w:val="24"/>
        </w:rPr>
        <w:t>Jira</w:t>
      </w:r>
      <w:r w:rsidR="0097220B" w:rsidRPr="00284425">
        <w:rPr>
          <w:rFonts w:ascii="Times New Roman" w:eastAsia="Times New Roman" w:hAnsi="Times New Roman" w:cs="Times New Roman"/>
          <w:b/>
          <w:bCs/>
          <w:color w:val="0D0D0D" w:themeColor="text1" w:themeTint="F2"/>
          <w:sz w:val="24"/>
          <w:szCs w:val="24"/>
        </w:rPr>
        <w:t>:</w:t>
      </w:r>
      <w:r w:rsidRPr="00284425">
        <w:rPr>
          <w:rFonts w:ascii="Times New Roman" w:eastAsia="Times New Roman" w:hAnsi="Times New Roman" w:cs="Times New Roman"/>
          <w:b/>
          <w:bCs/>
          <w:color w:val="0D0D0D" w:themeColor="text1" w:themeTint="F2"/>
          <w:sz w:val="24"/>
          <w:szCs w:val="24"/>
        </w:rPr>
        <w:t xml:space="preserve"> </w:t>
      </w:r>
      <w:r w:rsidR="008248EE" w:rsidRPr="00284425">
        <w:rPr>
          <w:rFonts w:ascii="Times New Roman" w:eastAsia="Times New Roman" w:hAnsi="Times New Roman" w:cs="Times New Roman"/>
          <w:color w:val="0D0D0D" w:themeColor="text1" w:themeTint="F2"/>
          <w:sz w:val="24"/>
          <w:szCs w:val="24"/>
        </w:rPr>
        <w:t>Agile project management, sprint boards, Kanban/scrum boards, backlog grooming, and burndown chart tracking</w:t>
      </w:r>
    </w:p>
    <w:p w14:paraId="06199167" w14:textId="468673F2" w:rsidR="004C363F" w:rsidRPr="00284425" w:rsidRDefault="0097220B" w:rsidP="00EC155C">
      <w:pPr>
        <w:pStyle w:val="ListParagraph"/>
        <w:numPr>
          <w:ilvl w:val="0"/>
          <w:numId w:val="3"/>
        </w:numPr>
        <w:spacing w:after="0"/>
        <w:rPr>
          <w:rFonts w:ascii="Times New Roman" w:eastAsia="Times New Roman" w:hAnsi="Times New Roman" w:cs="Times New Roman"/>
          <w:b/>
          <w:bCs/>
          <w:color w:val="0D0D0D" w:themeColor="text1" w:themeTint="F2"/>
          <w:sz w:val="24"/>
          <w:szCs w:val="24"/>
        </w:rPr>
      </w:pPr>
      <w:r w:rsidRPr="00284425">
        <w:rPr>
          <w:rFonts w:ascii="Times New Roman" w:eastAsia="Times New Roman" w:hAnsi="Times New Roman" w:cs="Times New Roman"/>
          <w:b/>
          <w:bCs/>
          <w:color w:val="0D0D0D" w:themeColor="text1" w:themeTint="F2"/>
          <w:sz w:val="24"/>
          <w:szCs w:val="24"/>
        </w:rPr>
        <w:t xml:space="preserve">GitHub: </w:t>
      </w:r>
      <w:r w:rsidRPr="00284425">
        <w:rPr>
          <w:rFonts w:ascii="Times New Roman" w:eastAsia="Times New Roman" w:hAnsi="Times New Roman" w:cs="Times New Roman"/>
          <w:color w:val="0D0D0D" w:themeColor="text1" w:themeTint="F2"/>
          <w:sz w:val="24"/>
          <w:szCs w:val="24"/>
        </w:rPr>
        <w:t>version control</w:t>
      </w:r>
    </w:p>
    <w:p w14:paraId="58E50A9F" w14:textId="32E6E7AB" w:rsidR="0097220B" w:rsidRPr="00284425" w:rsidRDefault="0097220B" w:rsidP="00EC155C">
      <w:pPr>
        <w:pStyle w:val="ListParagraph"/>
        <w:numPr>
          <w:ilvl w:val="0"/>
          <w:numId w:val="3"/>
        </w:numPr>
        <w:spacing w:after="0"/>
        <w:rPr>
          <w:rFonts w:ascii="Times New Roman" w:eastAsia="Times New Roman" w:hAnsi="Times New Roman" w:cs="Times New Roman"/>
          <w:b/>
          <w:bCs/>
          <w:color w:val="0D0D0D" w:themeColor="text1" w:themeTint="F2"/>
          <w:sz w:val="24"/>
          <w:szCs w:val="24"/>
        </w:rPr>
      </w:pPr>
      <w:r w:rsidRPr="00284425">
        <w:rPr>
          <w:rFonts w:ascii="Times New Roman" w:eastAsia="Times New Roman" w:hAnsi="Times New Roman" w:cs="Times New Roman"/>
          <w:b/>
          <w:bCs/>
          <w:color w:val="0D0D0D" w:themeColor="text1" w:themeTint="F2"/>
          <w:sz w:val="24"/>
          <w:szCs w:val="24"/>
        </w:rPr>
        <w:t xml:space="preserve">Notion: </w:t>
      </w:r>
      <w:r w:rsidRPr="00284425">
        <w:rPr>
          <w:rFonts w:ascii="Times New Roman" w:eastAsia="Times New Roman" w:hAnsi="Times New Roman" w:cs="Times New Roman"/>
          <w:color w:val="0D0D0D" w:themeColor="text1" w:themeTint="F2"/>
          <w:sz w:val="24"/>
          <w:szCs w:val="24"/>
        </w:rPr>
        <w:t>documentation, meeting notes</w:t>
      </w:r>
    </w:p>
    <w:p w14:paraId="4353FDAE" w14:textId="442E94DE" w:rsidR="00EC3253" w:rsidRPr="00284425" w:rsidRDefault="00EC3253" w:rsidP="00EC3253">
      <w:pPr>
        <w:pStyle w:val="Heading2"/>
        <w:rPr>
          <w:rFonts w:ascii="Times New Roman" w:hAnsi="Times New Roman"/>
          <w:color w:val="0D0D0D" w:themeColor="text1" w:themeTint="F2"/>
        </w:rPr>
      </w:pPr>
      <w:bookmarkStart w:id="83" w:name="_Toc237185297"/>
      <w:r w:rsidRPr="00284425">
        <w:rPr>
          <w:rFonts w:ascii="Times New Roman" w:hAnsi="Times New Roman"/>
          <w:color w:val="0D0D0D" w:themeColor="text1" w:themeTint="F2"/>
        </w:rPr>
        <w:t>Epics</w:t>
      </w:r>
      <w:r w:rsidR="003D6C35" w:rsidRPr="00284425">
        <w:rPr>
          <w:rFonts w:ascii="Times New Roman" w:hAnsi="Times New Roman"/>
          <w:color w:val="0D0D0D" w:themeColor="text1" w:themeTint="F2"/>
        </w:rPr>
        <w:t xml:space="preserve"> For the Project</w:t>
      </w:r>
      <w:bookmarkEnd w:id="83"/>
      <w:r w:rsidRPr="00284425">
        <w:rPr>
          <w:rFonts w:ascii="Times New Roman" w:hAnsi="Times New Roman"/>
          <w:color w:val="0D0D0D" w:themeColor="text1" w:themeTint="F2"/>
        </w:rPr>
        <w:t xml:space="preserve"> </w:t>
      </w:r>
    </w:p>
    <w:p w14:paraId="0A190FC9" w14:textId="7C28B117" w:rsidR="000E25EC" w:rsidRPr="00284425" w:rsidRDefault="000E25EC" w:rsidP="00EC3253">
      <w:pPr>
        <w:rPr>
          <w:rFonts w:ascii="Times New Roman" w:hAnsi="Times New Roman"/>
          <w:color w:val="0D0D0D" w:themeColor="text1" w:themeTint="F2"/>
          <w:szCs w:val="24"/>
        </w:rPr>
      </w:pPr>
      <w:r w:rsidRPr="00284425">
        <w:rPr>
          <w:rFonts w:ascii="Times New Roman" w:hAnsi="Times New Roman"/>
          <w:color w:val="0D0D0D" w:themeColor="text1" w:themeTint="F2"/>
          <w:szCs w:val="24"/>
        </w:rPr>
        <w:t>Explains epics as high-level functional modules grouping related features into cohesive workstreams.</w:t>
      </w:r>
    </w:p>
    <w:p w14:paraId="5FEF58A6" w14:textId="77777777" w:rsidR="000E25EC" w:rsidRPr="00284425" w:rsidRDefault="000E25EC" w:rsidP="00EC3253">
      <w:pPr>
        <w:rPr>
          <w:rFonts w:ascii="Times New Roman" w:hAnsi="Times New Roman"/>
          <w:b/>
          <w:bCs/>
          <w:color w:val="0D0D0D" w:themeColor="text1" w:themeTint="F2"/>
          <w:szCs w:val="24"/>
        </w:rPr>
      </w:pPr>
    </w:p>
    <w:tbl>
      <w:tblPr>
        <w:tblW w:w="9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130"/>
        <w:gridCol w:w="1793"/>
        <w:gridCol w:w="4015"/>
        <w:gridCol w:w="2770"/>
      </w:tblGrid>
      <w:tr w:rsidR="009D1CDD" w:rsidRPr="00284425" w14:paraId="1FC4CEB8" w14:textId="77777777" w:rsidTr="00C84204">
        <w:trPr>
          <w:trHeight w:val="300"/>
        </w:trPr>
        <w:tc>
          <w:tcPr>
            <w:tcW w:w="1130" w:type="dxa"/>
            <w:shd w:val="clear" w:color="auto" w:fill="FFFFFF"/>
          </w:tcPr>
          <w:p w14:paraId="1B0CCA88"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Epic ID</w:t>
            </w:r>
          </w:p>
        </w:tc>
        <w:tc>
          <w:tcPr>
            <w:tcW w:w="1793" w:type="dxa"/>
            <w:shd w:val="clear" w:color="auto" w:fill="FFFFFF"/>
          </w:tcPr>
          <w:p w14:paraId="54C294B4"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Epic Name</w:t>
            </w:r>
          </w:p>
        </w:tc>
        <w:tc>
          <w:tcPr>
            <w:tcW w:w="4015" w:type="dxa"/>
            <w:shd w:val="clear" w:color="auto" w:fill="FFFFFF"/>
          </w:tcPr>
          <w:p w14:paraId="47CF9A4D"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Description</w:t>
            </w:r>
          </w:p>
        </w:tc>
        <w:tc>
          <w:tcPr>
            <w:tcW w:w="2770" w:type="dxa"/>
            <w:shd w:val="clear" w:color="auto" w:fill="FFFFFF"/>
          </w:tcPr>
          <w:p w14:paraId="025F5ECF"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Related Problem Area</w:t>
            </w:r>
          </w:p>
        </w:tc>
      </w:tr>
      <w:tr w:rsidR="009D1CDD" w:rsidRPr="00284425" w14:paraId="5829AA57" w14:textId="77777777" w:rsidTr="00C84204">
        <w:trPr>
          <w:trHeight w:val="300"/>
        </w:trPr>
        <w:tc>
          <w:tcPr>
            <w:tcW w:w="1130" w:type="dxa"/>
            <w:shd w:val="clear" w:color="auto" w:fill="FFFFFF"/>
          </w:tcPr>
          <w:p w14:paraId="5C3B2011" w14:textId="77777777" w:rsidR="00EC3253" w:rsidRPr="00284425" w:rsidRDefault="00EC3253"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EP-01</w:t>
            </w:r>
          </w:p>
        </w:tc>
        <w:tc>
          <w:tcPr>
            <w:tcW w:w="1793" w:type="dxa"/>
            <w:shd w:val="clear" w:color="auto" w:fill="FFFFFF"/>
          </w:tcPr>
          <w:p w14:paraId="634A17FF" w14:textId="77777777" w:rsidR="00EC3253" w:rsidRPr="00284425" w:rsidRDefault="00EC3253"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User Management</w:t>
            </w:r>
          </w:p>
        </w:tc>
        <w:tc>
          <w:tcPr>
            <w:tcW w:w="4015" w:type="dxa"/>
            <w:shd w:val="clear" w:color="auto" w:fill="FFFFFF"/>
          </w:tcPr>
          <w:p w14:paraId="2C877A17" w14:textId="114C58DF" w:rsidR="00EC3253" w:rsidRPr="00284425" w:rsidRDefault="000E25EC"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RBAC, authentication, and audit logging for multi-tenant hospital deployments</w:t>
            </w:r>
          </w:p>
        </w:tc>
        <w:tc>
          <w:tcPr>
            <w:tcW w:w="2770" w:type="dxa"/>
            <w:shd w:val="clear" w:color="auto" w:fill="FFFFFF"/>
          </w:tcPr>
          <w:p w14:paraId="64637FC6" w14:textId="0518A441" w:rsidR="00EC3253" w:rsidRPr="00284425" w:rsidRDefault="000E25EC"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Security governance and compliance</w:t>
            </w:r>
          </w:p>
        </w:tc>
      </w:tr>
      <w:tr w:rsidR="009D1CDD" w:rsidRPr="00284425" w14:paraId="3F275C6B" w14:textId="77777777" w:rsidTr="00C84204">
        <w:trPr>
          <w:trHeight w:val="300"/>
        </w:trPr>
        <w:tc>
          <w:tcPr>
            <w:tcW w:w="1130" w:type="dxa"/>
            <w:shd w:val="clear" w:color="auto" w:fill="FFFFFF"/>
          </w:tcPr>
          <w:p w14:paraId="5178BC86" w14:textId="77777777" w:rsidR="00EC3253" w:rsidRPr="00284425" w:rsidRDefault="00EC3253"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EP-02</w:t>
            </w:r>
          </w:p>
        </w:tc>
        <w:tc>
          <w:tcPr>
            <w:tcW w:w="1793" w:type="dxa"/>
            <w:shd w:val="clear" w:color="auto" w:fill="FFFFFF"/>
          </w:tcPr>
          <w:p w14:paraId="1FE53041" w14:textId="5EE2AA50" w:rsidR="00EC3253" w:rsidRPr="00284425" w:rsidRDefault="000E25EC"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Client-Side FL Runtime</w:t>
            </w:r>
          </w:p>
        </w:tc>
        <w:tc>
          <w:tcPr>
            <w:tcW w:w="4015" w:type="dxa"/>
            <w:shd w:val="clear" w:color="auto" w:fill="FFFFFF"/>
          </w:tcPr>
          <w:p w14:paraId="367903B5" w14:textId="02FA9595" w:rsidR="00EC3253" w:rsidRPr="00284425" w:rsidRDefault="000E25EC"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 xml:space="preserve">Local training loop, dataset loader, and </w:t>
            </w:r>
            <w:proofErr w:type="spellStart"/>
            <w:r w:rsidRPr="00284425">
              <w:rPr>
                <w:rFonts w:ascii="Times New Roman" w:hAnsi="Times New Roman"/>
                <w:color w:val="0D0D0D" w:themeColor="text1" w:themeTint="F2"/>
              </w:rPr>
              <w:t>gRPC</w:t>
            </w:r>
            <w:proofErr w:type="spellEnd"/>
            <w:r w:rsidRPr="00284425">
              <w:rPr>
                <w:rFonts w:ascii="Times New Roman" w:hAnsi="Times New Roman"/>
                <w:color w:val="0D0D0D" w:themeColor="text1" w:themeTint="F2"/>
              </w:rPr>
              <w:t xml:space="preserve"> client for simulated hospital nodes</w:t>
            </w:r>
          </w:p>
        </w:tc>
        <w:tc>
          <w:tcPr>
            <w:tcW w:w="2770" w:type="dxa"/>
            <w:shd w:val="clear" w:color="auto" w:fill="FFFFFF"/>
          </w:tcPr>
          <w:p w14:paraId="5B900547" w14:textId="13A1EE23" w:rsidR="00EC3253" w:rsidRPr="00284425" w:rsidRDefault="000E25EC"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Data locality and client execution</w:t>
            </w:r>
          </w:p>
        </w:tc>
      </w:tr>
      <w:tr w:rsidR="009D1CDD" w:rsidRPr="00284425" w14:paraId="501ACFC4" w14:textId="77777777" w:rsidTr="00C84204">
        <w:trPr>
          <w:trHeight w:val="300"/>
        </w:trPr>
        <w:tc>
          <w:tcPr>
            <w:tcW w:w="1130" w:type="dxa"/>
            <w:shd w:val="clear" w:color="auto" w:fill="FFFFFF"/>
          </w:tcPr>
          <w:p w14:paraId="641156BA" w14:textId="77777777" w:rsidR="00EC3253" w:rsidRPr="00284425" w:rsidRDefault="00EC3253"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EP-03</w:t>
            </w:r>
          </w:p>
        </w:tc>
        <w:tc>
          <w:tcPr>
            <w:tcW w:w="1793" w:type="dxa"/>
            <w:shd w:val="clear" w:color="auto" w:fill="FFFFFF"/>
          </w:tcPr>
          <w:p w14:paraId="0838FFF4" w14:textId="11501359" w:rsidR="00EC3253" w:rsidRPr="00284425" w:rsidRDefault="000E25EC"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Server-Side Orchestration</w:t>
            </w:r>
          </w:p>
        </w:tc>
        <w:tc>
          <w:tcPr>
            <w:tcW w:w="4015" w:type="dxa"/>
            <w:shd w:val="clear" w:color="auto" w:fill="FFFFFF"/>
          </w:tcPr>
          <w:p w14:paraId="0DBFFA14" w14:textId="1281052E" w:rsidR="00EC3253" w:rsidRPr="00284425" w:rsidRDefault="000E25EC" w:rsidP="00DC6F9C">
            <w:pPr>
              <w:spacing w:before="240"/>
              <w:rPr>
                <w:rFonts w:ascii="Times New Roman" w:hAnsi="Times New Roman"/>
                <w:color w:val="0D0D0D" w:themeColor="text1" w:themeTint="F2"/>
              </w:rPr>
            </w:pPr>
            <w:proofErr w:type="spellStart"/>
            <w:r w:rsidRPr="00284425">
              <w:rPr>
                <w:rFonts w:ascii="Times New Roman" w:hAnsi="Times New Roman"/>
                <w:color w:val="0D0D0D" w:themeColor="text1" w:themeTint="F2"/>
              </w:rPr>
              <w:t>kopf</w:t>
            </w:r>
            <w:proofErr w:type="spellEnd"/>
            <w:r w:rsidRPr="00284425">
              <w:rPr>
                <w:rFonts w:ascii="Times New Roman" w:hAnsi="Times New Roman"/>
                <w:color w:val="0D0D0D" w:themeColor="text1" w:themeTint="F2"/>
              </w:rPr>
              <w:t xml:space="preserve">-based operator managing </w:t>
            </w:r>
            <w:proofErr w:type="spellStart"/>
            <w:r w:rsidRPr="00284425">
              <w:rPr>
                <w:rFonts w:ascii="Times New Roman" w:hAnsi="Times New Roman"/>
                <w:color w:val="0D0D0D" w:themeColor="text1" w:themeTint="F2"/>
              </w:rPr>
              <w:t>FLCluster</w:t>
            </w:r>
            <w:proofErr w:type="spellEnd"/>
            <w:r w:rsidRPr="00284425">
              <w:rPr>
                <w:rFonts w:ascii="Times New Roman" w:hAnsi="Times New Roman"/>
                <w:color w:val="0D0D0D" w:themeColor="text1" w:themeTint="F2"/>
              </w:rPr>
              <w:t xml:space="preserve"> CRD lifecycle and round scheduling</w:t>
            </w:r>
          </w:p>
        </w:tc>
        <w:tc>
          <w:tcPr>
            <w:tcW w:w="2770" w:type="dxa"/>
            <w:shd w:val="clear" w:color="auto" w:fill="FFFFFF"/>
          </w:tcPr>
          <w:p w14:paraId="18E97ADB" w14:textId="550D588B" w:rsidR="00EC3253" w:rsidRPr="00284425" w:rsidRDefault="000E25EC"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Infrastructure automation</w:t>
            </w:r>
          </w:p>
        </w:tc>
      </w:tr>
      <w:tr w:rsidR="009D1CDD" w:rsidRPr="00284425" w14:paraId="3E7E4A6A" w14:textId="77777777" w:rsidTr="00C84204">
        <w:trPr>
          <w:trHeight w:val="300"/>
        </w:trPr>
        <w:tc>
          <w:tcPr>
            <w:tcW w:w="1130" w:type="dxa"/>
            <w:shd w:val="clear" w:color="auto" w:fill="FFFFFF"/>
          </w:tcPr>
          <w:p w14:paraId="2FA1727D" w14:textId="77777777" w:rsidR="00EC3253" w:rsidRPr="00284425" w:rsidRDefault="00EC3253"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lastRenderedPageBreak/>
              <w:t>EP-04</w:t>
            </w:r>
          </w:p>
        </w:tc>
        <w:tc>
          <w:tcPr>
            <w:tcW w:w="1793" w:type="dxa"/>
            <w:shd w:val="clear" w:color="auto" w:fill="FFFFFF"/>
          </w:tcPr>
          <w:p w14:paraId="5FB1E88B" w14:textId="47391076" w:rsidR="00EC3253" w:rsidRPr="00284425" w:rsidRDefault="000E25EC"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Secure Aggregation</w:t>
            </w:r>
          </w:p>
        </w:tc>
        <w:tc>
          <w:tcPr>
            <w:tcW w:w="4015" w:type="dxa"/>
            <w:shd w:val="clear" w:color="auto" w:fill="FFFFFF"/>
          </w:tcPr>
          <w:p w14:paraId="4733131C" w14:textId="4BC87737" w:rsidR="00EC3253" w:rsidRPr="00284425" w:rsidRDefault="000E25EC" w:rsidP="00DC6F9C">
            <w:pPr>
              <w:spacing w:before="240"/>
              <w:rPr>
                <w:rFonts w:ascii="Times New Roman" w:hAnsi="Times New Roman"/>
                <w:color w:val="0D0D0D" w:themeColor="text1" w:themeTint="F2"/>
              </w:rPr>
            </w:pPr>
            <w:proofErr w:type="spellStart"/>
            <w:r w:rsidRPr="00284425">
              <w:rPr>
                <w:rFonts w:ascii="Times New Roman" w:hAnsi="Times New Roman"/>
                <w:color w:val="0D0D0D" w:themeColor="text1" w:themeTint="F2"/>
              </w:rPr>
              <w:t>PySyft</w:t>
            </w:r>
            <w:proofErr w:type="spellEnd"/>
            <w:r w:rsidRPr="00284425">
              <w:rPr>
                <w:rFonts w:ascii="Times New Roman" w:hAnsi="Times New Roman"/>
                <w:color w:val="0D0D0D" w:themeColor="text1" w:themeTint="F2"/>
              </w:rPr>
              <w:t xml:space="preserve"> SMPC integration for gradient secret-sharing and masked aggregation</w:t>
            </w:r>
          </w:p>
        </w:tc>
        <w:tc>
          <w:tcPr>
            <w:tcW w:w="2770" w:type="dxa"/>
            <w:shd w:val="clear" w:color="auto" w:fill="FFFFFF"/>
          </w:tcPr>
          <w:p w14:paraId="0D70E142" w14:textId="670C2B0A" w:rsidR="00EC3253" w:rsidRPr="00284425" w:rsidRDefault="000E25EC"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Cryptographic privacy guarantees</w:t>
            </w:r>
          </w:p>
        </w:tc>
      </w:tr>
      <w:tr w:rsidR="009D1CDD" w:rsidRPr="00284425" w14:paraId="73A64EEE" w14:textId="77777777" w:rsidTr="00C84204">
        <w:trPr>
          <w:trHeight w:val="300"/>
        </w:trPr>
        <w:tc>
          <w:tcPr>
            <w:tcW w:w="1130" w:type="dxa"/>
            <w:shd w:val="clear" w:color="auto" w:fill="FFFFFF"/>
          </w:tcPr>
          <w:p w14:paraId="0DF98925" w14:textId="77777777" w:rsidR="00EC3253" w:rsidRPr="00284425" w:rsidRDefault="00EC3253"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EP-05</w:t>
            </w:r>
          </w:p>
        </w:tc>
        <w:tc>
          <w:tcPr>
            <w:tcW w:w="1793" w:type="dxa"/>
            <w:shd w:val="clear" w:color="auto" w:fill="FFFFFF"/>
          </w:tcPr>
          <w:p w14:paraId="390F129B" w14:textId="08EB19B0" w:rsidR="00EC3253" w:rsidRPr="00284425" w:rsidRDefault="000E25EC"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Kubeflow Pipeline Integration</w:t>
            </w:r>
          </w:p>
        </w:tc>
        <w:tc>
          <w:tcPr>
            <w:tcW w:w="4015" w:type="dxa"/>
            <w:shd w:val="clear" w:color="auto" w:fill="FFFFFF"/>
          </w:tcPr>
          <w:p w14:paraId="124986B3" w14:textId="2178A418" w:rsidR="00EC3253" w:rsidRPr="00284425" w:rsidRDefault="000E25EC"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Reproducible DAG definition for end-to-end federated training rounds</w:t>
            </w:r>
          </w:p>
        </w:tc>
        <w:tc>
          <w:tcPr>
            <w:tcW w:w="2770" w:type="dxa"/>
            <w:shd w:val="clear" w:color="auto" w:fill="FFFFFF"/>
          </w:tcPr>
          <w:p w14:paraId="29C131F5" w14:textId="1CDDDC47" w:rsidR="00EC3253" w:rsidRPr="00284425" w:rsidRDefault="000E25EC" w:rsidP="00DC6F9C">
            <w:pPr>
              <w:spacing w:before="240"/>
              <w:rPr>
                <w:rFonts w:ascii="Times New Roman" w:hAnsi="Times New Roman"/>
                <w:color w:val="0D0D0D" w:themeColor="text1" w:themeTint="F2"/>
              </w:rPr>
            </w:pPr>
            <w:proofErr w:type="spellStart"/>
            <w:r w:rsidRPr="00284425">
              <w:rPr>
                <w:rFonts w:ascii="Times New Roman" w:hAnsi="Times New Roman"/>
                <w:color w:val="0D0D0D" w:themeColor="text1" w:themeTint="F2"/>
              </w:rPr>
              <w:t>MLOps</w:t>
            </w:r>
            <w:proofErr w:type="spellEnd"/>
            <w:r w:rsidRPr="00284425">
              <w:rPr>
                <w:rFonts w:ascii="Times New Roman" w:hAnsi="Times New Roman"/>
                <w:color w:val="0D0D0D" w:themeColor="text1" w:themeTint="F2"/>
              </w:rPr>
              <w:t xml:space="preserve"> reproducibility</w:t>
            </w:r>
          </w:p>
        </w:tc>
      </w:tr>
      <w:tr w:rsidR="009D1CDD" w:rsidRPr="00284425" w14:paraId="77EF839C" w14:textId="77777777" w:rsidTr="00C84204">
        <w:trPr>
          <w:trHeight w:val="300"/>
        </w:trPr>
        <w:tc>
          <w:tcPr>
            <w:tcW w:w="1130" w:type="dxa"/>
            <w:shd w:val="clear" w:color="auto" w:fill="FFFFFF"/>
          </w:tcPr>
          <w:p w14:paraId="4E2EF2E0" w14:textId="77777777" w:rsidR="00EC3253" w:rsidRPr="00284425" w:rsidRDefault="00EC3253"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EP-06</w:t>
            </w:r>
          </w:p>
        </w:tc>
        <w:tc>
          <w:tcPr>
            <w:tcW w:w="1793" w:type="dxa"/>
            <w:shd w:val="clear" w:color="auto" w:fill="FFFFFF"/>
          </w:tcPr>
          <w:p w14:paraId="7A28634C" w14:textId="6A5CA88E" w:rsidR="00EC3253" w:rsidRPr="00284425" w:rsidRDefault="000E25EC"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Model Versioning &amp; Tracking</w:t>
            </w:r>
          </w:p>
        </w:tc>
        <w:tc>
          <w:tcPr>
            <w:tcW w:w="4015" w:type="dxa"/>
            <w:shd w:val="clear" w:color="auto" w:fill="FFFFFF"/>
          </w:tcPr>
          <w:p w14:paraId="7A765856" w14:textId="01ECEA5C" w:rsidR="00EC3253" w:rsidRPr="00284425" w:rsidRDefault="000E25EC" w:rsidP="00DC6F9C">
            <w:pPr>
              <w:spacing w:before="240"/>
              <w:rPr>
                <w:rFonts w:ascii="Times New Roman" w:hAnsi="Times New Roman"/>
                <w:color w:val="0D0D0D" w:themeColor="text1" w:themeTint="F2"/>
              </w:rPr>
            </w:pPr>
            <w:proofErr w:type="spellStart"/>
            <w:r w:rsidRPr="00284425">
              <w:rPr>
                <w:rFonts w:ascii="Times New Roman" w:hAnsi="Times New Roman"/>
                <w:color w:val="0D0D0D" w:themeColor="text1" w:themeTint="F2"/>
              </w:rPr>
              <w:t>MLflow</w:t>
            </w:r>
            <w:proofErr w:type="spellEnd"/>
            <w:r w:rsidRPr="00284425">
              <w:rPr>
                <w:rFonts w:ascii="Times New Roman" w:hAnsi="Times New Roman"/>
                <w:color w:val="0D0D0D" w:themeColor="text1" w:themeTint="F2"/>
              </w:rPr>
              <w:t xml:space="preserve"> experiment logging, per-round metrics, and artifact storage</w:t>
            </w:r>
          </w:p>
        </w:tc>
        <w:tc>
          <w:tcPr>
            <w:tcW w:w="2770" w:type="dxa"/>
            <w:shd w:val="clear" w:color="auto" w:fill="FFFFFF"/>
          </w:tcPr>
          <w:p w14:paraId="2927D3A7" w14:textId="47883F11" w:rsidR="00EC3253" w:rsidRPr="00284425" w:rsidRDefault="000E25EC"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Observability and reproducibility</w:t>
            </w:r>
          </w:p>
        </w:tc>
      </w:tr>
      <w:tr w:rsidR="000E25EC" w:rsidRPr="00284425" w14:paraId="7037ED68" w14:textId="77777777" w:rsidTr="00C84204">
        <w:trPr>
          <w:trHeight w:val="300"/>
        </w:trPr>
        <w:tc>
          <w:tcPr>
            <w:tcW w:w="1130" w:type="dxa"/>
            <w:shd w:val="clear" w:color="auto" w:fill="FFFFFF"/>
          </w:tcPr>
          <w:p w14:paraId="0CDAE562" w14:textId="4729A888" w:rsidR="000E25EC" w:rsidRPr="00284425" w:rsidRDefault="000E25EC"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EP-07</w:t>
            </w:r>
          </w:p>
        </w:tc>
        <w:tc>
          <w:tcPr>
            <w:tcW w:w="1793" w:type="dxa"/>
            <w:shd w:val="clear" w:color="auto" w:fill="FFFFFF"/>
          </w:tcPr>
          <w:p w14:paraId="03865941" w14:textId="77777777" w:rsidR="000E25EC" w:rsidRPr="00284425" w:rsidRDefault="000E25EC" w:rsidP="00DC6F9C">
            <w:pPr>
              <w:spacing w:before="240" w:line="240" w:lineRule="auto"/>
              <w:rPr>
                <w:rFonts w:ascii="Times New Roman" w:hAnsi="Times New Roman"/>
                <w:b/>
                <w:i/>
                <w:sz w:val="22"/>
              </w:rPr>
            </w:pPr>
            <w:r w:rsidRPr="00284425">
              <w:rPr>
                <w:rFonts w:ascii="Times New Roman" w:hAnsi="Times New Roman"/>
              </w:rPr>
              <w:t>Fault Tolerance &amp; Recovery</w:t>
            </w:r>
          </w:p>
          <w:p w14:paraId="449EA4DC" w14:textId="1530930F" w:rsidR="000E25EC" w:rsidRPr="00284425" w:rsidRDefault="000E25EC" w:rsidP="00DC6F9C">
            <w:pPr>
              <w:spacing w:before="240"/>
              <w:rPr>
                <w:rFonts w:ascii="Times New Roman" w:hAnsi="Times New Roman"/>
                <w:color w:val="0D0D0D" w:themeColor="text1" w:themeTint="F2"/>
              </w:rPr>
            </w:pPr>
          </w:p>
        </w:tc>
        <w:tc>
          <w:tcPr>
            <w:tcW w:w="4015" w:type="dxa"/>
            <w:shd w:val="clear" w:color="auto" w:fill="FFFFFF"/>
          </w:tcPr>
          <w:p w14:paraId="3F16EAA6" w14:textId="77777777" w:rsidR="00B53FAA" w:rsidRPr="00284425" w:rsidRDefault="00B53FAA" w:rsidP="00DC6F9C">
            <w:pPr>
              <w:spacing w:before="240" w:line="240" w:lineRule="auto"/>
              <w:rPr>
                <w:rFonts w:ascii="Times New Roman" w:hAnsi="Times New Roman"/>
                <w:b/>
                <w:i/>
                <w:sz w:val="22"/>
              </w:rPr>
            </w:pPr>
            <w:r w:rsidRPr="00284425">
              <w:rPr>
                <w:rFonts w:ascii="Times New Roman" w:hAnsi="Times New Roman"/>
              </w:rPr>
              <w:t>Automatic detection and recovery of client pod failures within 60 seconds</w:t>
            </w:r>
          </w:p>
          <w:p w14:paraId="152777F9" w14:textId="168E79F5" w:rsidR="000E25EC" w:rsidRPr="00284425" w:rsidRDefault="000E25EC" w:rsidP="00DC6F9C">
            <w:pPr>
              <w:spacing w:before="240"/>
              <w:rPr>
                <w:rFonts w:ascii="Times New Roman" w:hAnsi="Times New Roman"/>
                <w:color w:val="0D0D0D" w:themeColor="text1" w:themeTint="F2"/>
              </w:rPr>
            </w:pPr>
          </w:p>
        </w:tc>
        <w:tc>
          <w:tcPr>
            <w:tcW w:w="2770" w:type="dxa"/>
            <w:shd w:val="clear" w:color="auto" w:fill="FFFFFF"/>
          </w:tcPr>
          <w:p w14:paraId="3E9AC153" w14:textId="77777777" w:rsidR="00B53FAA" w:rsidRPr="00284425" w:rsidRDefault="00B53FAA" w:rsidP="00DC6F9C">
            <w:pPr>
              <w:spacing w:before="240" w:line="240" w:lineRule="auto"/>
              <w:rPr>
                <w:rFonts w:ascii="Times New Roman" w:hAnsi="Times New Roman"/>
                <w:b/>
                <w:i/>
                <w:sz w:val="22"/>
              </w:rPr>
            </w:pPr>
            <w:r w:rsidRPr="00284425">
              <w:rPr>
                <w:rFonts w:ascii="Times New Roman" w:hAnsi="Times New Roman"/>
              </w:rPr>
              <w:t>Production reliability</w:t>
            </w:r>
          </w:p>
          <w:p w14:paraId="26323C16" w14:textId="4C3C2A0E" w:rsidR="000E25EC" w:rsidRPr="00284425" w:rsidRDefault="000E25EC" w:rsidP="00DC6F9C">
            <w:pPr>
              <w:spacing w:before="240"/>
              <w:rPr>
                <w:rFonts w:ascii="Times New Roman" w:hAnsi="Times New Roman"/>
                <w:color w:val="0D0D0D" w:themeColor="text1" w:themeTint="F2"/>
              </w:rPr>
            </w:pPr>
          </w:p>
        </w:tc>
      </w:tr>
      <w:tr w:rsidR="000E25EC" w:rsidRPr="00284425" w14:paraId="08C5B27D" w14:textId="77777777" w:rsidTr="00C84204">
        <w:trPr>
          <w:trHeight w:val="300"/>
        </w:trPr>
        <w:tc>
          <w:tcPr>
            <w:tcW w:w="1130" w:type="dxa"/>
            <w:shd w:val="clear" w:color="auto" w:fill="FFFFFF"/>
          </w:tcPr>
          <w:p w14:paraId="198D93C0" w14:textId="3B90235F" w:rsidR="000E25EC" w:rsidRPr="00284425" w:rsidRDefault="00B53FAA"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EP-08</w:t>
            </w:r>
          </w:p>
        </w:tc>
        <w:tc>
          <w:tcPr>
            <w:tcW w:w="1793" w:type="dxa"/>
            <w:shd w:val="clear" w:color="auto" w:fill="FFFFFF"/>
          </w:tcPr>
          <w:p w14:paraId="6769FA00" w14:textId="4B853258" w:rsidR="000E25EC" w:rsidRPr="00284425" w:rsidRDefault="00C84204"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Observability &amp; Logging</w:t>
            </w:r>
          </w:p>
        </w:tc>
        <w:tc>
          <w:tcPr>
            <w:tcW w:w="4015" w:type="dxa"/>
            <w:shd w:val="clear" w:color="auto" w:fill="FFFFFF"/>
          </w:tcPr>
          <w:p w14:paraId="67A8B641" w14:textId="4C13BB28" w:rsidR="000E25EC" w:rsidRPr="00284425" w:rsidRDefault="00C84204"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Structured logging, Prometheus metrics, and round-state visualization</w:t>
            </w:r>
          </w:p>
        </w:tc>
        <w:tc>
          <w:tcPr>
            <w:tcW w:w="2770" w:type="dxa"/>
            <w:shd w:val="clear" w:color="auto" w:fill="FFFFFF"/>
          </w:tcPr>
          <w:p w14:paraId="4E64B6CD" w14:textId="38F21021" w:rsidR="000E25EC" w:rsidRPr="00284425" w:rsidRDefault="00C84204"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Operational visibility</w:t>
            </w:r>
          </w:p>
        </w:tc>
      </w:tr>
      <w:tr w:rsidR="000E25EC" w:rsidRPr="00284425" w14:paraId="5C668165" w14:textId="77777777" w:rsidTr="00C84204">
        <w:trPr>
          <w:trHeight w:val="300"/>
        </w:trPr>
        <w:tc>
          <w:tcPr>
            <w:tcW w:w="1130" w:type="dxa"/>
            <w:shd w:val="clear" w:color="auto" w:fill="FFFFFF"/>
          </w:tcPr>
          <w:p w14:paraId="425C29EF" w14:textId="1CD9E43B" w:rsidR="000E25EC" w:rsidRPr="00284425" w:rsidRDefault="00C84204"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EP-09</w:t>
            </w:r>
          </w:p>
        </w:tc>
        <w:tc>
          <w:tcPr>
            <w:tcW w:w="1793" w:type="dxa"/>
            <w:shd w:val="clear" w:color="auto" w:fill="FFFFFF"/>
          </w:tcPr>
          <w:p w14:paraId="64C199A1" w14:textId="4616203C" w:rsidR="000E25EC" w:rsidRPr="00284425" w:rsidRDefault="000E25EC"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Model Versioning &amp; Tracking</w:t>
            </w:r>
          </w:p>
        </w:tc>
        <w:tc>
          <w:tcPr>
            <w:tcW w:w="4015" w:type="dxa"/>
            <w:shd w:val="clear" w:color="auto" w:fill="FFFFFF"/>
          </w:tcPr>
          <w:p w14:paraId="722FA43B" w14:textId="67A201A3" w:rsidR="000E25EC" w:rsidRPr="00284425" w:rsidRDefault="00C84204"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Synthetic federated patient record generation across 4+ hospital nodes</w:t>
            </w:r>
          </w:p>
        </w:tc>
        <w:tc>
          <w:tcPr>
            <w:tcW w:w="2770" w:type="dxa"/>
            <w:shd w:val="clear" w:color="auto" w:fill="FFFFFF"/>
          </w:tcPr>
          <w:p w14:paraId="28BC571B" w14:textId="2A718721" w:rsidR="000E25EC" w:rsidRPr="00284425" w:rsidRDefault="00C84204"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Benchmarking and validation</w:t>
            </w:r>
          </w:p>
        </w:tc>
      </w:tr>
      <w:tr w:rsidR="000E25EC" w:rsidRPr="00284425" w14:paraId="28DE4501" w14:textId="77777777" w:rsidTr="00C84204">
        <w:trPr>
          <w:trHeight w:val="300"/>
        </w:trPr>
        <w:tc>
          <w:tcPr>
            <w:tcW w:w="1130" w:type="dxa"/>
            <w:shd w:val="clear" w:color="auto" w:fill="FFFFFF"/>
          </w:tcPr>
          <w:p w14:paraId="1D9D00CB" w14:textId="1CED7D57" w:rsidR="000E25EC" w:rsidRPr="00284425" w:rsidRDefault="00C84204"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EP-10</w:t>
            </w:r>
          </w:p>
        </w:tc>
        <w:tc>
          <w:tcPr>
            <w:tcW w:w="1793" w:type="dxa"/>
            <w:shd w:val="clear" w:color="auto" w:fill="FFFFFF"/>
          </w:tcPr>
          <w:p w14:paraId="2B342717" w14:textId="35A779E8" w:rsidR="000E25EC" w:rsidRPr="00284425" w:rsidRDefault="00C84204"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Benchmarking &amp; Evaluation</w:t>
            </w:r>
          </w:p>
        </w:tc>
        <w:tc>
          <w:tcPr>
            <w:tcW w:w="4015" w:type="dxa"/>
            <w:shd w:val="clear" w:color="auto" w:fill="FFFFFF"/>
          </w:tcPr>
          <w:p w14:paraId="0ACC71CE" w14:textId="6A338D96" w:rsidR="000E25EC" w:rsidRPr="00284425" w:rsidRDefault="00C84204"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Centralized vs. federated accuracy comparison and communication overhead measurement</w:t>
            </w:r>
          </w:p>
        </w:tc>
        <w:tc>
          <w:tcPr>
            <w:tcW w:w="2770" w:type="dxa"/>
            <w:shd w:val="clear" w:color="auto" w:fill="FFFFFF"/>
          </w:tcPr>
          <w:p w14:paraId="60369425" w14:textId="67E1CC91" w:rsidR="000E25EC" w:rsidRPr="00284425" w:rsidRDefault="00C84204"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KPI verification</w:t>
            </w:r>
          </w:p>
        </w:tc>
      </w:tr>
      <w:tr w:rsidR="000E25EC" w:rsidRPr="00284425" w14:paraId="79453438" w14:textId="77777777" w:rsidTr="00C84204">
        <w:trPr>
          <w:trHeight w:val="300"/>
        </w:trPr>
        <w:tc>
          <w:tcPr>
            <w:tcW w:w="1130" w:type="dxa"/>
            <w:shd w:val="clear" w:color="auto" w:fill="FFFFFF"/>
          </w:tcPr>
          <w:p w14:paraId="015AE1BB" w14:textId="6C365D20" w:rsidR="000E25EC" w:rsidRPr="00284425" w:rsidRDefault="00C84204"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EP-11</w:t>
            </w:r>
          </w:p>
        </w:tc>
        <w:tc>
          <w:tcPr>
            <w:tcW w:w="1793" w:type="dxa"/>
            <w:shd w:val="clear" w:color="auto" w:fill="FFFFFF"/>
          </w:tcPr>
          <w:p w14:paraId="16926C39" w14:textId="12D5DAB5" w:rsidR="000E25EC" w:rsidRPr="00284425" w:rsidRDefault="00C84204"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Dashboard &amp; Visualization</w:t>
            </w:r>
          </w:p>
        </w:tc>
        <w:tc>
          <w:tcPr>
            <w:tcW w:w="4015" w:type="dxa"/>
            <w:shd w:val="clear" w:color="auto" w:fill="FFFFFF"/>
          </w:tcPr>
          <w:p w14:paraId="0A4E7D69" w14:textId="28204D80" w:rsidR="000E25EC" w:rsidRPr="00284425" w:rsidRDefault="00C84204"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 xml:space="preserve">Kubeflow Dashboard and </w:t>
            </w:r>
            <w:proofErr w:type="spellStart"/>
            <w:r w:rsidRPr="00284425">
              <w:rPr>
                <w:rFonts w:ascii="Times New Roman" w:hAnsi="Times New Roman"/>
                <w:color w:val="0D0D0D" w:themeColor="text1" w:themeTint="F2"/>
              </w:rPr>
              <w:t>MLflow</w:t>
            </w:r>
            <w:proofErr w:type="spellEnd"/>
            <w:r w:rsidRPr="00284425">
              <w:rPr>
                <w:rFonts w:ascii="Times New Roman" w:hAnsi="Times New Roman"/>
                <w:color w:val="0D0D0D" w:themeColor="text1" w:themeTint="F2"/>
              </w:rPr>
              <w:t xml:space="preserve"> UI configuration for non-technical stakeholders</w:t>
            </w:r>
          </w:p>
        </w:tc>
        <w:tc>
          <w:tcPr>
            <w:tcW w:w="2770" w:type="dxa"/>
            <w:shd w:val="clear" w:color="auto" w:fill="FFFFFF"/>
          </w:tcPr>
          <w:p w14:paraId="002DD4B1" w14:textId="60B0C641" w:rsidR="000E25EC" w:rsidRPr="00284425" w:rsidRDefault="00C84204" w:rsidP="00DC6F9C">
            <w:pPr>
              <w:spacing w:before="240"/>
              <w:rPr>
                <w:rFonts w:ascii="Times New Roman" w:hAnsi="Times New Roman"/>
                <w:color w:val="0D0D0D" w:themeColor="text1" w:themeTint="F2"/>
              </w:rPr>
            </w:pPr>
            <w:r w:rsidRPr="00284425">
              <w:rPr>
                <w:rFonts w:ascii="Times New Roman" w:hAnsi="Times New Roman"/>
                <w:color w:val="0D0D0D" w:themeColor="text1" w:themeTint="F2"/>
              </w:rPr>
              <w:t>Usability</w:t>
            </w:r>
          </w:p>
        </w:tc>
      </w:tr>
      <w:tr w:rsidR="00C84204" w:rsidRPr="00284425" w14:paraId="6E00B037" w14:textId="77777777" w:rsidTr="00C84204">
        <w:trPr>
          <w:trHeight w:val="300"/>
        </w:trPr>
        <w:tc>
          <w:tcPr>
            <w:tcW w:w="1130" w:type="dxa"/>
            <w:shd w:val="clear" w:color="auto" w:fill="FFFFFF"/>
          </w:tcPr>
          <w:p w14:paraId="14BBCF77" w14:textId="3AD058F7"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EP-12</w:t>
            </w:r>
          </w:p>
        </w:tc>
        <w:tc>
          <w:tcPr>
            <w:tcW w:w="1793" w:type="dxa"/>
            <w:shd w:val="clear" w:color="auto" w:fill="FFFFFF"/>
          </w:tcPr>
          <w:p w14:paraId="0412CE38" w14:textId="0AE884B6"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Alerting &amp; Compliance</w:t>
            </w:r>
          </w:p>
        </w:tc>
        <w:tc>
          <w:tcPr>
            <w:tcW w:w="4015" w:type="dxa"/>
            <w:shd w:val="clear" w:color="auto" w:fill="FFFFFF"/>
          </w:tcPr>
          <w:p w14:paraId="607DE07B" w14:textId="20AACEFA"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Automated alerts for failed rounds and compliance report generation</w:t>
            </w:r>
          </w:p>
        </w:tc>
        <w:tc>
          <w:tcPr>
            <w:tcW w:w="2770" w:type="dxa"/>
            <w:shd w:val="clear" w:color="auto" w:fill="FFFFFF"/>
          </w:tcPr>
          <w:p w14:paraId="5819B9FB" w14:textId="60A83650"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Regulatory requirements</w:t>
            </w:r>
          </w:p>
        </w:tc>
      </w:tr>
      <w:tr w:rsidR="00C84204" w:rsidRPr="00284425" w14:paraId="77CE0DFF" w14:textId="77777777" w:rsidTr="00C84204">
        <w:trPr>
          <w:trHeight w:val="300"/>
        </w:trPr>
        <w:tc>
          <w:tcPr>
            <w:tcW w:w="1130" w:type="dxa"/>
            <w:shd w:val="clear" w:color="auto" w:fill="FFFFFF"/>
          </w:tcPr>
          <w:p w14:paraId="25EB96A5" w14:textId="05C91B77"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EP-13</w:t>
            </w:r>
          </w:p>
        </w:tc>
        <w:tc>
          <w:tcPr>
            <w:tcW w:w="1793" w:type="dxa"/>
            <w:shd w:val="clear" w:color="auto" w:fill="FFFFFF"/>
          </w:tcPr>
          <w:p w14:paraId="59FF0976" w14:textId="2860F41D"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Deployment &amp; Reproducibility</w:t>
            </w:r>
          </w:p>
        </w:tc>
        <w:tc>
          <w:tcPr>
            <w:tcW w:w="4015" w:type="dxa"/>
            <w:shd w:val="clear" w:color="auto" w:fill="FFFFFF"/>
          </w:tcPr>
          <w:p w14:paraId="281AE5AF" w14:textId="50D94041"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K3s deployment scripts, third-party deployment guide, and environment manifests</w:t>
            </w:r>
          </w:p>
        </w:tc>
        <w:tc>
          <w:tcPr>
            <w:tcW w:w="2770" w:type="dxa"/>
            <w:shd w:val="clear" w:color="auto" w:fill="FFFFFF"/>
          </w:tcPr>
          <w:p w14:paraId="2AEA410B" w14:textId="6DB835FB"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Reproducibility criterion</w:t>
            </w:r>
          </w:p>
        </w:tc>
      </w:tr>
      <w:tr w:rsidR="00C84204" w:rsidRPr="00284425" w14:paraId="24E80162" w14:textId="77777777" w:rsidTr="00C84204">
        <w:trPr>
          <w:trHeight w:val="300"/>
        </w:trPr>
        <w:tc>
          <w:tcPr>
            <w:tcW w:w="1130" w:type="dxa"/>
            <w:shd w:val="clear" w:color="auto" w:fill="FFFFFF"/>
          </w:tcPr>
          <w:p w14:paraId="34154F93" w14:textId="2BE637E0"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EP-14</w:t>
            </w:r>
          </w:p>
        </w:tc>
        <w:tc>
          <w:tcPr>
            <w:tcW w:w="1793" w:type="dxa"/>
            <w:shd w:val="clear" w:color="auto" w:fill="FFFFFF"/>
          </w:tcPr>
          <w:p w14:paraId="309A88A1" w14:textId="51873352"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Security &amp; Encryption</w:t>
            </w:r>
          </w:p>
        </w:tc>
        <w:tc>
          <w:tcPr>
            <w:tcW w:w="4015" w:type="dxa"/>
            <w:shd w:val="clear" w:color="auto" w:fill="FFFFFF"/>
          </w:tcPr>
          <w:p w14:paraId="3378543E" w14:textId="128B2E88"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TLS 1.3 for control plane, certificate management, and secret rotation</w:t>
            </w:r>
          </w:p>
        </w:tc>
        <w:tc>
          <w:tcPr>
            <w:tcW w:w="2770" w:type="dxa"/>
            <w:shd w:val="clear" w:color="auto" w:fill="FFFFFF"/>
          </w:tcPr>
          <w:p w14:paraId="2A449A81" w14:textId="7FD883BF"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Defense in depth</w:t>
            </w:r>
          </w:p>
        </w:tc>
      </w:tr>
      <w:tr w:rsidR="00C84204" w:rsidRPr="00284425" w14:paraId="2FE4ADAB" w14:textId="77777777" w:rsidTr="00C84204">
        <w:trPr>
          <w:trHeight w:val="300"/>
        </w:trPr>
        <w:tc>
          <w:tcPr>
            <w:tcW w:w="1130" w:type="dxa"/>
            <w:shd w:val="clear" w:color="auto" w:fill="FFFFFF"/>
          </w:tcPr>
          <w:p w14:paraId="544BFA8B" w14:textId="1D1C415F"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EP-15</w:t>
            </w:r>
          </w:p>
        </w:tc>
        <w:tc>
          <w:tcPr>
            <w:tcW w:w="1793" w:type="dxa"/>
            <w:shd w:val="clear" w:color="auto" w:fill="FFFFFF"/>
          </w:tcPr>
          <w:p w14:paraId="01D7958B" w14:textId="2BBB1F66"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API &amp; Integration</w:t>
            </w:r>
          </w:p>
        </w:tc>
        <w:tc>
          <w:tcPr>
            <w:tcW w:w="4015" w:type="dxa"/>
            <w:shd w:val="clear" w:color="auto" w:fill="FFFFFF"/>
          </w:tcPr>
          <w:p w14:paraId="4690B051" w14:textId="3DAF3A76"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 xml:space="preserve">RESTful and </w:t>
            </w:r>
            <w:proofErr w:type="spellStart"/>
            <w:r w:rsidRPr="00284425">
              <w:rPr>
                <w:rFonts w:ascii="Times New Roman" w:hAnsi="Times New Roman"/>
              </w:rPr>
              <w:t>gRPC</w:t>
            </w:r>
            <w:proofErr w:type="spellEnd"/>
            <w:r w:rsidRPr="00284425">
              <w:rPr>
                <w:rFonts w:ascii="Times New Roman" w:hAnsi="Times New Roman"/>
              </w:rPr>
              <w:t xml:space="preserve"> APIs for client-server communication and external tool integration</w:t>
            </w:r>
          </w:p>
        </w:tc>
        <w:tc>
          <w:tcPr>
            <w:tcW w:w="2770" w:type="dxa"/>
            <w:shd w:val="clear" w:color="auto" w:fill="FFFFFF"/>
          </w:tcPr>
          <w:p w14:paraId="37C8DD75" w14:textId="0CC526BC"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System interoperability</w:t>
            </w:r>
          </w:p>
        </w:tc>
      </w:tr>
      <w:tr w:rsidR="00C84204" w:rsidRPr="00284425" w14:paraId="21885547" w14:textId="77777777" w:rsidTr="00C84204">
        <w:trPr>
          <w:trHeight w:val="300"/>
        </w:trPr>
        <w:tc>
          <w:tcPr>
            <w:tcW w:w="1130" w:type="dxa"/>
            <w:shd w:val="clear" w:color="auto" w:fill="FFFFFF"/>
          </w:tcPr>
          <w:p w14:paraId="2A8FFA85" w14:textId="79C521C7"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EP-16</w:t>
            </w:r>
          </w:p>
        </w:tc>
        <w:tc>
          <w:tcPr>
            <w:tcW w:w="1793" w:type="dxa"/>
            <w:shd w:val="clear" w:color="auto" w:fill="FFFFFF"/>
          </w:tcPr>
          <w:p w14:paraId="708A8519" w14:textId="173AD832"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Documentation &amp; GitHub CI/CD</w:t>
            </w:r>
          </w:p>
        </w:tc>
        <w:tc>
          <w:tcPr>
            <w:tcW w:w="4015" w:type="dxa"/>
            <w:shd w:val="clear" w:color="auto" w:fill="FFFFFF"/>
          </w:tcPr>
          <w:p w14:paraId="0D21068C" w14:textId="4644B792"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Sphinx documentation, automated testing, and GitHub Actions CI/CD pipeline</w:t>
            </w:r>
          </w:p>
        </w:tc>
        <w:tc>
          <w:tcPr>
            <w:tcW w:w="2770" w:type="dxa"/>
            <w:shd w:val="clear" w:color="auto" w:fill="FFFFFF"/>
          </w:tcPr>
          <w:p w14:paraId="4704E314" w14:textId="0EC466EC" w:rsidR="00C84204" w:rsidRPr="00284425" w:rsidRDefault="00C84204" w:rsidP="00DC6F9C">
            <w:pPr>
              <w:spacing w:before="240"/>
              <w:rPr>
                <w:rFonts w:ascii="Times New Roman" w:hAnsi="Times New Roman"/>
                <w:color w:val="0D0D0D" w:themeColor="text1" w:themeTint="F2"/>
              </w:rPr>
            </w:pPr>
            <w:r w:rsidRPr="00284425">
              <w:rPr>
                <w:rFonts w:ascii="Times New Roman" w:hAnsi="Times New Roman"/>
              </w:rPr>
              <w:t>Maintainability and open-source readiness</w:t>
            </w:r>
          </w:p>
        </w:tc>
      </w:tr>
    </w:tbl>
    <w:p w14:paraId="15A169C8" w14:textId="77777777" w:rsidR="00EC3253" w:rsidRPr="00284425" w:rsidRDefault="00EC3253" w:rsidP="004A526A">
      <w:pPr>
        <w:pStyle w:val="Heading2"/>
        <w:spacing w:after="0"/>
        <w:rPr>
          <w:rFonts w:ascii="Times New Roman" w:hAnsi="Times New Roman"/>
          <w:color w:val="0D0D0D" w:themeColor="text1" w:themeTint="F2"/>
        </w:rPr>
      </w:pPr>
      <w:bookmarkStart w:id="84" w:name="_Toc237185298"/>
      <w:r w:rsidRPr="00284425">
        <w:rPr>
          <w:rFonts w:ascii="Times New Roman" w:hAnsi="Times New Roman"/>
          <w:color w:val="0D0D0D" w:themeColor="text1" w:themeTint="F2"/>
        </w:rPr>
        <w:t>Product Backlog</w:t>
      </w:r>
      <w:bookmarkEnd w:id="84"/>
    </w:p>
    <w:p w14:paraId="30B957CC" w14:textId="50148678" w:rsidR="00EC3253" w:rsidRPr="00284425" w:rsidRDefault="00EC3253" w:rsidP="00424EF1">
      <w:pPr>
        <w:spacing w:after="240"/>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560"/>
        <w:gridCol w:w="2160"/>
        <w:gridCol w:w="4290"/>
        <w:gridCol w:w="1111"/>
      </w:tblGrid>
      <w:tr w:rsidR="009D1CDD" w:rsidRPr="00284425" w14:paraId="28976A57" w14:textId="77777777" w:rsidTr="00D33B20">
        <w:trPr>
          <w:trHeight w:val="300"/>
        </w:trPr>
        <w:tc>
          <w:tcPr>
            <w:tcW w:w="1560" w:type="dxa"/>
            <w:shd w:val="clear" w:color="auto" w:fill="FFFFFF"/>
          </w:tcPr>
          <w:p w14:paraId="5169FF15" w14:textId="77777777" w:rsidR="00EC3253" w:rsidRPr="00284425" w:rsidRDefault="00EC3253" w:rsidP="00DC6F9C">
            <w:pPr>
              <w:spacing w:before="240" w:afterAutospacing="1"/>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Backlog ID</w:t>
            </w:r>
          </w:p>
        </w:tc>
        <w:tc>
          <w:tcPr>
            <w:tcW w:w="2160" w:type="dxa"/>
            <w:shd w:val="clear" w:color="auto" w:fill="FFFFFF"/>
          </w:tcPr>
          <w:p w14:paraId="6A6B9787" w14:textId="77777777" w:rsidR="00EC3253" w:rsidRPr="00284425" w:rsidRDefault="00EC3253" w:rsidP="00DC6F9C">
            <w:pPr>
              <w:spacing w:before="240" w:afterAutospacing="1"/>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Epic</w:t>
            </w:r>
          </w:p>
        </w:tc>
        <w:tc>
          <w:tcPr>
            <w:tcW w:w="4290" w:type="dxa"/>
            <w:shd w:val="clear" w:color="auto" w:fill="FFFFFF"/>
          </w:tcPr>
          <w:p w14:paraId="3CA0FA26" w14:textId="77777777" w:rsidR="00EC3253" w:rsidRPr="00284425" w:rsidRDefault="00EC3253" w:rsidP="00DC6F9C">
            <w:pPr>
              <w:spacing w:before="240" w:afterAutospacing="1"/>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Feature Description</w:t>
            </w:r>
          </w:p>
        </w:tc>
        <w:tc>
          <w:tcPr>
            <w:tcW w:w="1111" w:type="dxa"/>
            <w:shd w:val="clear" w:color="auto" w:fill="FFFFFF"/>
          </w:tcPr>
          <w:p w14:paraId="06A9510F" w14:textId="77777777" w:rsidR="00EC3253" w:rsidRPr="00284425" w:rsidRDefault="00EC3253" w:rsidP="00DC6F9C">
            <w:pPr>
              <w:spacing w:before="240" w:afterAutospacing="1"/>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Priority</w:t>
            </w:r>
          </w:p>
        </w:tc>
      </w:tr>
      <w:tr w:rsidR="00C84204" w:rsidRPr="00284425" w14:paraId="4B8E2369" w14:textId="77777777" w:rsidTr="00D33B20">
        <w:trPr>
          <w:trHeight w:val="300"/>
        </w:trPr>
        <w:tc>
          <w:tcPr>
            <w:tcW w:w="1560" w:type="dxa"/>
            <w:shd w:val="clear" w:color="auto" w:fill="FFFFFF"/>
          </w:tcPr>
          <w:p w14:paraId="53D766CB" w14:textId="06BACAE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PB-01</w:t>
            </w:r>
          </w:p>
        </w:tc>
        <w:tc>
          <w:tcPr>
            <w:tcW w:w="2160" w:type="dxa"/>
            <w:shd w:val="clear" w:color="auto" w:fill="FFFFFF"/>
          </w:tcPr>
          <w:p w14:paraId="098F55C3" w14:textId="676D77BD"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EP-03</w:t>
            </w:r>
          </w:p>
        </w:tc>
        <w:tc>
          <w:tcPr>
            <w:tcW w:w="4290" w:type="dxa"/>
            <w:shd w:val="clear" w:color="auto" w:fill="FFFFFF"/>
          </w:tcPr>
          <w:p w14:paraId="5AD9CF6A" w14:textId="6A0D6A3F"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 xml:space="preserve">Implement </w:t>
            </w:r>
            <w:proofErr w:type="spellStart"/>
            <w:r w:rsidRPr="00284425">
              <w:rPr>
                <w:rFonts w:ascii="Times New Roman" w:hAnsi="Times New Roman"/>
              </w:rPr>
              <w:t>FLCluster</w:t>
            </w:r>
            <w:proofErr w:type="spellEnd"/>
            <w:r w:rsidRPr="00284425">
              <w:rPr>
                <w:rFonts w:ascii="Times New Roman" w:hAnsi="Times New Roman"/>
              </w:rPr>
              <w:t xml:space="preserve"> CRD with YAML schema validation</w:t>
            </w:r>
          </w:p>
        </w:tc>
        <w:tc>
          <w:tcPr>
            <w:tcW w:w="1111" w:type="dxa"/>
            <w:shd w:val="clear" w:color="auto" w:fill="FFFFFF"/>
          </w:tcPr>
          <w:p w14:paraId="70F6EA79" w14:textId="092386E4"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6201C544" w14:textId="77777777" w:rsidTr="00D33B20">
        <w:trPr>
          <w:trHeight w:val="300"/>
        </w:trPr>
        <w:tc>
          <w:tcPr>
            <w:tcW w:w="1560" w:type="dxa"/>
            <w:shd w:val="clear" w:color="auto" w:fill="FFFFFF"/>
          </w:tcPr>
          <w:p w14:paraId="26F14BF0" w14:textId="540FF989"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lastRenderedPageBreak/>
              <w:t>PB-02</w:t>
            </w:r>
          </w:p>
        </w:tc>
        <w:tc>
          <w:tcPr>
            <w:tcW w:w="2160" w:type="dxa"/>
            <w:shd w:val="clear" w:color="auto" w:fill="FFFFFF"/>
          </w:tcPr>
          <w:p w14:paraId="11FAF308" w14:textId="0109424F"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EP-03</w:t>
            </w:r>
          </w:p>
        </w:tc>
        <w:tc>
          <w:tcPr>
            <w:tcW w:w="4290" w:type="dxa"/>
            <w:shd w:val="clear" w:color="auto" w:fill="FFFFFF"/>
          </w:tcPr>
          <w:p w14:paraId="634A4043" w14:textId="7A02D4D4"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 xml:space="preserve">Develop </w:t>
            </w:r>
            <w:proofErr w:type="spellStart"/>
            <w:r w:rsidRPr="00284425">
              <w:rPr>
                <w:rFonts w:ascii="Times New Roman" w:hAnsi="Times New Roman"/>
              </w:rPr>
              <w:t>kopf</w:t>
            </w:r>
            <w:proofErr w:type="spellEnd"/>
            <w:r w:rsidRPr="00284425">
              <w:rPr>
                <w:rFonts w:ascii="Times New Roman" w:hAnsi="Times New Roman"/>
              </w:rPr>
              <w:t xml:space="preserve"> reconciliation loop for cluster lifecycle</w:t>
            </w:r>
          </w:p>
        </w:tc>
        <w:tc>
          <w:tcPr>
            <w:tcW w:w="1111" w:type="dxa"/>
            <w:shd w:val="clear" w:color="auto" w:fill="FFFFFF"/>
          </w:tcPr>
          <w:p w14:paraId="329039AF" w14:textId="2FC60A55"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17BBC6F6" w14:textId="77777777" w:rsidTr="00D33B20">
        <w:trPr>
          <w:trHeight w:val="300"/>
        </w:trPr>
        <w:tc>
          <w:tcPr>
            <w:tcW w:w="1560" w:type="dxa"/>
            <w:shd w:val="clear" w:color="auto" w:fill="FFFFFF"/>
          </w:tcPr>
          <w:p w14:paraId="78F9A19C" w14:textId="6E5853D9"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PB-03</w:t>
            </w:r>
          </w:p>
        </w:tc>
        <w:tc>
          <w:tcPr>
            <w:tcW w:w="2160" w:type="dxa"/>
            <w:shd w:val="clear" w:color="auto" w:fill="FFFFFF"/>
          </w:tcPr>
          <w:p w14:paraId="1BB9CAB2" w14:textId="00C214C9"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EP-02</w:t>
            </w:r>
          </w:p>
        </w:tc>
        <w:tc>
          <w:tcPr>
            <w:tcW w:w="4290" w:type="dxa"/>
            <w:shd w:val="clear" w:color="auto" w:fill="FFFFFF"/>
          </w:tcPr>
          <w:p w14:paraId="41A1CD3B" w14:textId="1F061A15"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 xml:space="preserve">Build Docker image for FL client node with </w:t>
            </w:r>
            <w:proofErr w:type="spellStart"/>
            <w:r w:rsidRPr="00284425">
              <w:rPr>
                <w:rFonts w:ascii="Times New Roman" w:hAnsi="Times New Roman"/>
              </w:rPr>
              <w:t>PyTorch</w:t>
            </w:r>
            <w:proofErr w:type="spellEnd"/>
            <w:r w:rsidRPr="00284425">
              <w:rPr>
                <w:rFonts w:ascii="Times New Roman" w:hAnsi="Times New Roman"/>
              </w:rPr>
              <w:t xml:space="preserve"> runtime</w:t>
            </w:r>
          </w:p>
        </w:tc>
        <w:tc>
          <w:tcPr>
            <w:tcW w:w="1111" w:type="dxa"/>
            <w:shd w:val="clear" w:color="auto" w:fill="FFFFFF"/>
          </w:tcPr>
          <w:p w14:paraId="774B1D9B" w14:textId="115C1A80"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68CF0658" w14:textId="77777777" w:rsidTr="00D33B20">
        <w:trPr>
          <w:trHeight w:val="300"/>
        </w:trPr>
        <w:tc>
          <w:tcPr>
            <w:tcW w:w="1560" w:type="dxa"/>
            <w:shd w:val="clear" w:color="auto" w:fill="FFFFFF"/>
          </w:tcPr>
          <w:p w14:paraId="19CC8464" w14:textId="3784516F"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PB-04</w:t>
            </w:r>
          </w:p>
        </w:tc>
        <w:tc>
          <w:tcPr>
            <w:tcW w:w="2160" w:type="dxa"/>
            <w:shd w:val="clear" w:color="auto" w:fill="FFFFFF"/>
          </w:tcPr>
          <w:p w14:paraId="55FFAC92" w14:textId="08947C72"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EP-02</w:t>
            </w:r>
          </w:p>
        </w:tc>
        <w:tc>
          <w:tcPr>
            <w:tcW w:w="4290" w:type="dxa"/>
            <w:shd w:val="clear" w:color="auto" w:fill="FFFFFF"/>
          </w:tcPr>
          <w:p w14:paraId="4C8C3860" w14:textId="40E05FDB"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Implement local training script with configurable epochs and batch size</w:t>
            </w:r>
          </w:p>
        </w:tc>
        <w:tc>
          <w:tcPr>
            <w:tcW w:w="1111" w:type="dxa"/>
            <w:shd w:val="clear" w:color="auto" w:fill="FFFFFF"/>
          </w:tcPr>
          <w:p w14:paraId="3A5BA4D3" w14:textId="363B1511"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588D8371" w14:textId="77777777" w:rsidTr="00D33B20">
        <w:trPr>
          <w:trHeight w:val="300"/>
        </w:trPr>
        <w:tc>
          <w:tcPr>
            <w:tcW w:w="1560" w:type="dxa"/>
            <w:shd w:val="clear" w:color="auto" w:fill="FFFFFF"/>
          </w:tcPr>
          <w:p w14:paraId="746C3878" w14:textId="13A40DC3"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PB-05</w:t>
            </w:r>
          </w:p>
        </w:tc>
        <w:tc>
          <w:tcPr>
            <w:tcW w:w="2160" w:type="dxa"/>
            <w:shd w:val="clear" w:color="auto" w:fill="FFFFFF"/>
          </w:tcPr>
          <w:p w14:paraId="76BF4628" w14:textId="17B0AA7D"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EP-15</w:t>
            </w:r>
          </w:p>
        </w:tc>
        <w:tc>
          <w:tcPr>
            <w:tcW w:w="4290" w:type="dxa"/>
            <w:shd w:val="clear" w:color="auto" w:fill="FFFFFF"/>
          </w:tcPr>
          <w:p w14:paraId="22F36265" w14:textId="6F893D2C"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 xml:space="preserve">Design </w:t>
            </w:r>
            <w:proofErr w:type="spellStart"/>
            <w:r w:rsidRPr="00284425">
              <w:rPr>
                <w:rFonts w:ascii="Times New Roman" w:hAnsi="Times New Roman"/>
              </w:rPr>
              <w:t>gRPC</w:t>
            </w:r>
            <w:proofErr w:type="spellEnd"/>
            <w:r w:rsidRPr="00284425">
              <w:rPr>
                <w:rFonts w:ascii="Times New Roman" w:hAnsi="Times New Roman"/>
              </w:rPr>
              <w:t xml:space="preserve"> service definitions for model broadcast and gradient upload</w:t>
            </w:r>
          </w:p>
        </w:tc>
        <w:tc>
          <w:tcPr>
            <w:tcW w:w="1111" w:type="dxa"/>
            <w:shd w:val="clear" w:color="auto" w:fill="FFFFFF"/>
          </w:tcPr>
          <w:p w14:paraId="6E128BE3" w14:textId="7EFCB0EC"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77924617" w14:textId="77777777" w:rsidTr="00D33B20">
        <w:trPr>
          <w:trHeight w:val="300"/>
        </w:trPr>
        <w:tc>
          <w:tcPr>
            <w:tcW w:w="1560" w:type="dxa"/>
            <w:shd w:val="clear" w:color="auto" w:fill="FFFFFF"/>
          </w:tcPr>
          <w:p w14:paraId="6A4ADB84" w14:textId="3F1C5C53"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PB-06</w:t>
            </w:r>
          </w:p>
        </w:tc>
        <w:tc>
          <w:tcPr>
            <w:tcW w:w="2160" w:type="dxa"/>
            <w:shd w:val="clear" w:color="auto" w:fill="FFFFFF"/>
          </w:tcPr>
          <w:p w14:paraId="54D447DE" w14:textId="3E0EA91B"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EP-04</w:t>
            </w:r>
          </w:p>
        </w:tc>
        <w:tc>
          <w:tcPr>
            <w:tcW w:w="4290" w:type="dxa"/>
            <w:shd w:val="clear" w:color="auto" w:fill="FFFFFF"/>
          </w:tcPr>
          <w:p w14:paraId="6ED60595" w14:textId="537A3930"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 xml:space="preserve">Integrate </w:t>
            </w:r>
            <w:proofErr w:type="spellStart"/>
            <w:r w:rsidRPr="00284425">
              <w:rPr>
                <w:rFonts w:ascii="Times New Roman" w:hAnsi="Times New Roman"/>
              </w:rPr>
              <w:t>PySyft</w:t>
            </w:r>
            <w:proofErr w:type="spellEnd"/>
            <w:r w:rsidRPr="00284425">
              <w:rPr>
                <w:rFonts w:ascii="Times New Roman" w:hAnsi="Times New Roman"/>
              </w:rPr>
              <w:t xml:space="preserve"> SMPC secret sharing into client gradient upload</w:t>
            </w:r>
          </w:p>
        </w:tc>
        <w:tc>
          <w:tcPr>
            <w:tcW w:w="1111" w:type="dxa"/>
            <w:shd w:val="clear" w:color="auto" w:fill="FFFFFF"/>
          </w:tcPr>
          <w:p w14:paraId="23A12196" w14:textId="12F0D21D"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299E658E" w14:textId="77777777" w:rsidTr="00D33B20">
        <w:trPr>
          <w:trHeight w:val="300"/>
        </w:trPr>
        <w:tc>
          <w:tcPr>
            <w:tcW w:w="1560" w:type="dxa"/>
            <w:shd w:val="clear" w:color="auto" w:fill="FFFFFF"/>
          </w:tcPr>
          <w:p w14:paraId="0FF29062" w14:textId="3BB956B0"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PB-07</w:t>
            </w:r>
          </w:p>
        </w:tc>
        <w:tc>
          <w:tcPr>
            <w:tcW w:w="2160" w:type="dxa"/>
            <w:shd w:val="clear" w:color="auto" w:fill="FFFFFF"/>
          </w:tcPr>
          <w:p w14:paraId="6799BCE4" w14:textId="503F6199"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EP-04</w:t>
            </w:r>
          </w:p>
        </w:tc>
        <w:tc>
          <w:tcPr>
            <w:tcW w:w="4290" w:type="dxa"/>
            <w:shd w:val="clear" w:color="auto" w:fill="FFFFFF"/>
          </w:tcPr>
          <w:p w14:paraId="0FF06700" w14:textId="2A90053F"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Implement server-side SMPC aggregation without reconstructing individual gradients</w:t>
            </w:r>
          </w:p>
        </w:tc>
        <w:tc>
          <w:tcPr>
            <w:tcW w:w="1111" w:type="dxa"/>
            <w:shd w:val="clear" w:color="auto" w:fill="FFFFFF"/>
          </w:tcPr>
          <w:p w14:paraId="14AC1B42" w14:textId="7226137B"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63912170" w14:textId="77777777" w:rsidTr="00D33B20">
        <w:trPr>
          <w:trHeight w:val="300"/>
        </w:trPr>
        <w:tc>
          <w:tcPr>
            <w:tcW w:w="1560" w:type="dxa"/>
            <w:shd w:val="clear" w:color="auto" w:fill="FFFFFF"/>
          </w:tcPr>
          <w:p w14:paraId="30596282" w14:textId="39C64E78"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PB-08</w:t>
            </w:r>
          </w:p>
        </w:tc>
        <w:tc>
          <w:tcPr>
            <w:tcW w:w="2160" w:type="dxa"/>
            <w:shd w:val="clear" w:color="auto" w:fill="FFFFFF"/>
          </w:tcPr>
          <w:p w14:paraId="7024F009" w14:textId="07BD23F2"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EP-05</w:t>
            </w:r>
          </w:p>
        </w:tc>
        <w:tc>
          <w:tcPr>
            <w:tcW w:w="4290" w:type="dxa"/>
            <w:shd w:val="clear" w:color="auto" w:fill="FFFFFF"/>
          </w:tcPr>
          <w:p w14:paraId="54198F2A" w14:textId="7E189FED"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Define Kubeflow Pipeline DAG for federated round execution</w:t>
            </w:r>
          </w:p>
        </w:tc>
        <w:tc>
          <w:tcPr>
            <w:tcW w:w="1111" w:type="dxa"/>
            <w:shd w:val="clear" w:color="auto" w:fill="FFFFFF"/>
          </w:tcPr>
          <w:p w14:paraId="73962EDF" w14:textId="11BC3CF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68D081C0" w14:textId="77777777" w:rsidTr="00D33B20">
        <w:trPr>
          <w:trHeight w:val="300"/>
        </w:trPr>
        <w:tc>
          <w:tcPr>
            <w:tcW w:w="1560" w:type="dxa"/>
            <w:shd w:val="clear" w:color="auto" w:fill="FFFFFF"/>
          </w:tcPr>
          <w:p w14:paraId="5A1EE237" w14:textId="7D7B7890"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PB-09</w:t>
            </w:r>
          </w:p>
        </w:tc>
        <w:tc>
          <w:tcPr>
            <w:tcW w:w="2160" w:type="dxa"/>
            <w:shd w:val="clear" w:color="auto" w:fill="FFFFFF"/>
          </w:tcPr>
          <w:p w14:paraId="6DD936B0" w14:textId="04CD2C4B"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EP-06</w:t>
            </w:r>
          </w:p>
        </w:tc>
        <w:tc>
          <w:tcPr>
            <w:tcW w:w="4290" w:type="dxa"/>
            <w:shd w:val="clear" w:color="auto" w:fill="FFFFFF"/>
          </w:tcPr>
          <w:p w14:paraId="4113EE8E" w14:textId="4E28F603"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 xml:space="preserve">Configure </w:t>
            </w:r>
            <w:proofErr w:type="spellStart"/>
            <w:r w:rsidRPr="00284425">
              <w:rPr>
                <w:rFonts w:ascii="Times New Roman" w:hAnsi="Times New Roman"/>
              </w:rPr>
              <w:t>MLflow</w:t>
            </w:r>
            <w:proofErr w:type="spellEnd"/>
            <w:r w:rsidRPr="00284425">
              <w:rPr>
                <w:rFonts w:ascii="Times New Roman" w:hAnsi="Times New Roman"/>
              </w:rPr>
              <w:t xml:space="preserve"> tracking server and per-round metric logging</w:t>
            </w:r>
          </w:p>
        </w:tc>
        <w:tc>
          <w:tcPr>
            <w:tcW w:w="1111" w:type="dxa"/>
            <w:shd w:val="clear" w:color="auto" w:fill="FFFFFF"/>
          </w:tcPr>
          <w:p w14:paraId="34B397BA" w14:textId="1472B6D8"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4DA560C1" w14:textId="77777777" w:rsidTr="00D33B20">
        <w:trPr>
          <w:trHeight w:val="300"/>
        </w:trPr>
        <w:tc>
          <w:tcPr>
            <w:tcW w:w="1560" w:type="dxa"/>
            <w:shd w:val="clear" w:color="auto" w:fill="FFFFFF"/>
          </w:tcPr>
          <w:p w14:paraId="3C9277F4" w14:textId="0FDD4993"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PB-10</w:t>
            </w:r>
          </w:p>
        </w:tc>
        <w:tc>
          <w:tcPr>
            <w:tcW w:w="2160" w:type="dxa"/>
            <w:shd w:val="clear" w:color="auto" w:fill="FFFFFF"/>
          </w:tcPr>
          <w:p w14:paraId="5A108E7A" w14:textId="375C3C5B"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EP-07</w:t>
            </w:r>
          </w:p>
        </w:tc>
        <w:tc>
          <w:tcPr>
            <w:tcW w:w="4290" w:type="dxa"/>
            <w:shd w:val="clear" w:color="auto" w:fill="FFFFFF"/>
          </w:tcPr>
          <w:p w14:paraId="4836B90F" w14:textId="6884527C"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Implement health checks and liveness probes for client pods</w:t>
            </w:r>
          </w:p>
        </w:tc>
        <w:tc>
          <w:tcPr>
            <w:tcW w:w="1111" w:type="dxa"/>
            <w:shd w:val="clear" w:color="auto" w:fill="FFFFFF"/>
          </w:tcPr>
          <w:p w14:paraId="76664D03" w14:textId="375D60AC"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7F312CA4" w14:textId="77777777" w:rsidTr="00D33B20">
        <w:trPr>
          <w:trHeight w:val="300"/>
        </w:trPr>
        <w:tc>
          <w:tcPr>
            <w:tcW w:w="1560" w:type="dxa"/>
            <w:shd w:val="clear" w:color="auto" w:fill="FFFFFF"/>
          </w:tcPr>
          <w:p w14:paraId="28B89937" w14:textId="14528978"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PB-11</w:t>
            </w:r>
          </w:p>
        </w:tc>
        <w:tc>
          <w:tcPr>
            <w:tcW w:w="2160" w:type="dxa"/>
            <w:shd w:val="clear" w:color="auto" w:fill="FFFFFF"/>
          </w:tcPr>
          <w:p w14:paraId="4CDAA733" w14:textId="3D70720C"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EP-07</w:t>
            </w:r>
          </w:p>
        </w:tc>
        <w:tc>
          <w:tcPr>
            <w:tcW w:w="4290" w:type="dxa"/>
            <w:shd w:val="clear" w:color="auto" w:fill="FFFFFF"/>
          </w:tcPr>
          <w:p w14:paraId="7B4D2FA8" w14:textId="1DD40BB5"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Build automatic pod rescheduling logic on node failure</w:t>
            </w:r>
          </w:p>
        </w:tc>
        <w:tc>
          <w:tcPr>
            <w:tcW w:w="1111" w:type="dxa"/>
            <w:shd w:val="clear" w:color="auto" w:fill="FFFFFF"/>
          </w:tcPr>
          <w:p w14:paraId="5B2A41F5" w14:textId="6AD1CDF5"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789F66CF" w14:textId="77777777" w:rsidTr="00D33B20">
        <w:trPr>
          <w:trHeight w:val="300"/>
        </w:trPr>
        <w:tc>
          <w:tcPr>
            <w:tcW w:w="1560" w:type="dxa"/>
            <w:shd w:val="clear" w:color="auto" w:fill="FFFFFF"/>
          </w:tcPr>
          <w:p w14:paraId="0CC14963" w14:textId="0DD71A7B"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PB-12</w:t>
            </w:r>
          </w:p>
        </w:tc>
        <w:tc>
          <w:tcPr>
            <w:tcW w:w="2160" w:type="dxa"/>
            <w:shd w:val="clear" w:color="auto" w:fill="FFFFFF"/>
          </w:tcPr>
          <w:p w14:paraId="6E29145C" w14:textId="101F9882"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EP-09</w:t>
            </w:r>
          </w:p>
        </w:tc>
        <w:tc>
          <w:tcPr>
            <w:tcW w:w="4290" w:type="dxa"/>
            <w:shd w:val="clear" w:color="auto" w:fill="FFFFFF"/>
          </w:tcPr>
          <w:p w14:paraId="38FF0380" w14:textId="272A7311"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Generate synthetic patient dataset with 4 hospital-specific distributions</w:t>
            </w:r>
          </w:p>
        </w:tc>
        <w:tc>
          <w:tcPr>
            <w:tcW w:w="1111" w:type="dxa"/>
            <w:shd w:val="clear" w:color="auto" w:fill="FFFFFF"/>
          </w:tcPr>
          <w:p w14:paraId="2A361A65" w14:textId="228D23BA"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34BFF9ED" w14:textId="77777777" w:rsidTr="00D33B20">
        <w:trPr>
          <w:trHeight w:val="300"/>
        </w:trPr>
        <w:tc>
          <w:tcPr>
            <w:tcW w:w="1560" w:type="dxa"/>
            <w:shd w:val="clear" w:color="auto" w:fill="FFFFFF"/>
          </w:tcPr>
          <w:p w14:paraId="1CB6F115" w14:textId="1BA0542A"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PB-13</w:t>
            </w:r>
          </w:p>
        </w:tc>
        <w:tc>
          <w:tcPr>
            <w:tcW w:w="2160" w:type="dxa"/>
            <w:shd w:val="clear" w:color="auto" w:fill="FFFFFF"/>
          </w:tcPr>
          <w:p w14:paraId="314B868D" w14:textId="70C98E92"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EP-10</w:t>
            </w:r>
          </w:p>
        </w:tc>
        <w:tc>
          <w:tcPr>
            <w:tcW w:w="4290" w:type="dxa"/>
            <w:shd w:val="clear" w:color="auto" w:fill="FFFFFF"/>
          </w:tcPr>
          <w:p w14:paraId="3975937C" w14:textId="7F6F6388"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Implement centralized baseline training for accuracy comparison</w:t>
            </w:r>
          </w:p>
        </w:tc>
        <w:tc>
          <w:tcPr>
            <w:tcW w:w="1111" w:type="dxa"/>
            <w:shd w:val="clear" w:color="auto" w:fill="FFFFFF"/>
          </w:tcPr>
          <w:p w14:paraId="6EA7C1BA" w14:textId="6F4A5935"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01E292D7" w14:textId="77777777" w:rsidTr="00D33B20">
        <w:trPr>
          <w:trHeight w:val="300"/>
        </w:trPr>
        <w:tc>
          <w:tcPr>
            <w:tcW w:w="1560" w:type="dxa"/>
            <w:shd w:val="clear" w:color="auto" w:fill="FFFFFF"/>
          </w:tcPr>
          <w:p w14:paraId="4EAE8EC5" w14:textId="124D2963"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PB-14</w:t>
            </w:r>
          </w:p>
        </w:tc>
        <w:tc>
          <w:tcPr>
            <w:tcW w:w="2160" w:type="dxa"/>
            <w:shd w:val="clear" w:color="auto" w:fill="FFFFFF"/>
          </w:tcPr>
          <w:p w14:paraId="19A805BE" w14:textId="35397A6E"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EP-10</w:t>
            </w:r>
          </w:p>
        </w:tc>
        <w:tc>
          <w:tcPr>
            <w:tcW w:w="4290" w:type="dxa"/>
            <w:shd w:val="clear" w:color="auto" w:fill="FFFFFF"/>
          </w:tcPr>
          <w:p w14:paraId="5DF10C42" w14:textId="791AA20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Measure and log communication overhead per federated round</w:t>
            </w:r>
          </w:p>
        </w:tc>
        <w:tc>
          <w:tcPr>
            <w:tcW w:w="1111" w:type="dxa"/>
            <w:shd w:val="clear" w:color="auto" w:fill="FFFFFF"/>
          </w:tcPr>
          <w:p w14:paraId="03702FB3" w14:textId="0DC6DF1B"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7CBA319B" w14:textId="77777777" w:rsidTr="00D33B20">
        <w:trPr>
          <w:trHeight w:val="300"/>
        </w:trPr>
        <w:tc>
          <w:tcPr>
            <w:tcW w:w="1560" w:type="dxa"/>
            <w:shd w:val="clear" w:color="auto" w:fill="FFFFFF"/>
          </w:tcPr>
          <w:p w14:paraId="77AA3DA8" w14:textId="2169CC54"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PB-15</w:t>
            </w:r>
          </w:p>
        </w:tc>
        <w:tc>
          <w:tcPr>
            <w:tcW w:w="2160" w:type="dxa"/>
            <w:shd w:val="clear" w:color="auto" w:fill="FFFFFF"/>
          </w:tcPr>
          <w:p w14:paraId="590C4706" w14:textId="72D06ADC"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EP-01</w:t>
            </w:r>
          </w:p>
        </w:tc>
        <w:tc>
          <w:tcPr>
            <w:tcW w:w="4290" w:type="dxa"/>
            <w:shd w:val="clear" w:color="auto" w:fill="FFFFFF"/>
          </w:tcPr>
          <w:p w14:paraId="470D87B9" w14:textId="40A06A8A"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Implement JWT-based authentication for API endpoints</w:t>
            </w:r>
          </w:p>
        </w:tc>
        <w:tc>
          <w:tcPr>
            <w:tcW w:w="1111" w:type="dxa"/>
            <w:shd w:val="clear" w:color="auto" w:fill="FFFFFF"/>
          </w:tcPr>
          <w:p w14:paraId="6D1C962D" w14:textId="65240A45"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4F83AF43" w14:textId="77777777" w:rsidTr="00D33B20">
        <w:trPr>
          <w:trHeight w:val="300"/>
        </w:trPr>
        <w:tc>
          <w:tcPr>
            <w:tcW w:w="1560" w:type="dxa"/>
            <w:shd w:val="clear" w:color="auto" w:fill="FFFFFF"/>
          </w:tcPr>
          <w:p w14:paraId="1B1F9347" w14:textId="32AAE69D"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PB-16</w:t>
            </w:r>
          </w:p>
        </w:tc>
        <w:tc>
          <w:tcPr>
            <w:tcW w:w="2160" w:type="dxa"/>
            <w:shd w:val="clear" w:color="auto" w:fill="FFFFFF"/>
          </w:tcPr>
          <w:p w14:paraId="2561D19A" w14:textId="615DDDF0"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EP-01</w:t>
            </w:r>
          </w:p>
        </w:tc>
        <w:tc>
          <w:tcPr>
            <w:tcW w:w="4290" w:type="dxa"/>
            <w:shd w:val="clear" w:color="auto" w:fill="FFFFFF"/>
          </w:tcPr>
          <w:p w14:paraId="34B2CD60" w14:textId="69183646"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Create role-based access control (Admin, Engineer, Auditor)</w:t>
            </w:r>
          </w:p>
        </w:tc>
        <w:tc>
          <w:tcPr>
            <w:tcW w:w="1111" w:type="dxa"/>
            <w:shd w:val="clear" w:color="auto" w:fill="FFFFFF"/>
          </w:tcPr>
          <w:p w14:paraId="4A7D99D7" w14:textId="60E6FF75"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6D8C8C3D" w14:textId="77777777" w:rsidTr="00D33B20">
        <w:trPr>
          <w:trHeight w:val="300"/>
        </w:trPr>
        <w:tc>
          <w:tcPr>
            <w:tcW w:w="1560" w:type="dxa"/>
            <w:shd w:val="clear" w:color="auto" w:fill="FFFFFF"/>
          </w:tcPr>
          <w:p w14:paraId="118FC330" w14:textId="18E3182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PB-17</w:t>
            </w:r>
          </w:p>
        </w:tc>
        <w:tc>
          <w:tcPr>
            <w:tcW w:w="2160" w:type="dxa"/>
            <w:shd w:val="clear" w:color="auto" w:fill="FFFFFF"/>
          </w:tcPr>
          <w:p w14:paraId="533FBDC9" w14:textId="5B22522E"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EP-08</w:t>
            </w:r>
          </w:p>
        </w:tc>
        <w:tc>
          <w:tcPr>
            <w:tcW w:w="4290" w:type="dxa"/>
            <w:shd w:val="clear" w:color="auto" w:fill="FFFFFF"/>
          </w:tcPr>
          <w:p w14:paraId="4F60AE72" w14:textId="4EB78986"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Add structured JSON logging for all operator events</w:t>
            </w:r>
          </w:p>
        </w:tc>
        <w:tc>
          <w:tcPr>
            <w:tcW w:w="1111" w:type="dxa"/>
            <w:shd w:val="clear" w:color="auto" w:fill="FFFFFF"/>
          </w:tcPr>
          <w:p w14:paraId="4B1130DE" w14:textId="7223B936"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13D22D87" w14:textId="77777777" w:rsidTr="00D33B20">
        <w:trPr>
          <w:trHeight w:val="300"/>
        </w:trPr>
        <w:tc>
          <w:tcPr>
            <w:tcW w:w="1560" w:type="dxa"/>
            <w:shd w:val="clear" w:color="auto" w:fill="FFFFFF"/>
          </w:tcPr>
          <w:p w14:paraId="552DE9E3" w14:textId="5F853D28"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PB-18</w:t>
            </w:r>
          </w:p>
        </w:tc>
        <w:tc>
          <w:tcPr>
            <w:tcW w:w="2160" w:type="dxa"/>
            <w:shd w:val="clear" w:color="auto" w:fill="FFFFFF"/>
          </w:tcPr>
          <w:p w14:paraId="5D727DE8" w14:textId="15882125"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EP-08</w:t>
            </w:r>
          </w:p>
        </w:tc>
        <w:tc>
          <w:tcPr>
            <w:tcW w:w="4290" w:type="dxa"/>
            <w:shd w:val="clear" w:color="auto" w:fill="FFFFFF"/>
          </w:tcPr>
          <w:p w14:paraId="0C552253" w14:textId="226C345A"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Expose Prometheus metrics for round completion time and failure count</w:t>
            </w:r>
          </w:p>
        </w:tc>
        <w:tc>
          <w:tcPr>
            <w:tcW w:w="1111" w:type="dxa"/>
            <w:shd w:val="clear" w:color="auto" w:fill="FFFFFF"/>
          </w:tcPr>
          <w:p w14:paraId="391272FD" w14:textId="2C21251B"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3C427EE0" w14:textId="77777777" w:rsidTr="00D33B20">
        <w:trPr>
          <w:trHeight w:val="300"/>
        </w:trPr>
        <w:tc>
          <w:tcPr>
            <w:tcW w:w="1560" w:type="dxa"/>
            <w:shd w:val="clear" w:color="auto" w:fill="FFFFFF"/>
          </w:tcPr>
          <w:p w14:paraId="424322AF" w14:textId="0E99506F"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PB-19</w:t>
            </w:r>
          </w:p>
        </w:tc>
        <w:tc>
          <w:tcPr>
            <w:tcW w:w="2160" w:type="dxa"/>
            <w:shd w:val="clear" w:color="auto" w:fill="FFFFFF"/>
          </w:tcPr>
          <w:p w14:paraId="24966D7D" w14:textId="2AAF5AB6"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EP-11</w:t>
            </w:r>
          </w:p>
        </w:tc>
        <w:tc>
          <w:tcPr>
            <w:tcW w:w="4290" w:type="dxa"/>
            <w:shd w:val="clear" w:color="auto" w:fill="FFFFFF"/>
          </w:tcPr>
          <w:p w14:paraId="39F32D0D" w14:textId="2437CE49"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Configure Kubeflow Dashboard access and namespace isolation</w:t>
            </w:r>
          </w:p>
        </w:tc>
        <w:tc>
          <w:tcPr>
            <w:tcW w:w="1111" w:type="dxa"/>
            <w:shd w:val="clear" w:color="auto" w:fill="FFFFFF"/>
          </w:tcPr>
          <w:p w14:paraId="411420FE" w14:textId="0BF19C04"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7656F1BE" w14:textId="77777777" w:rsidTr="00D33B20">
        <w:trPr>
          <w:trHeight w:val="300"/>
        </w:trPr>
        <w:tc>
          <w:tcPr>
            <w:tcW w:w="1560" w:type="dxa"/>
            <w:shd w:val="clear" w:color="auto" w:fill="FFFFFF"/>
          </w:tcPr>
          <w:p w14:paraId="038577E1" w14:textId="4EFB0298"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PB-20</w:t>
            </w:r>
          </w:p>
        </w:tc>
        <w:tc>
          <w:tcPr>
            <w:tcW w:w="2160" w:type="dxa"/>
            <w:shd w:val="clear" w:color="auto" w:fill="FFFFFF"/>
          </w:tcPr>
          <w:p w14:paraId="3254A7A4" w14:textId="0E9F6374"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EP-12</w:t>
            </w:r>
          </w:p>
        </w:tc>
        <w:tc>
          <w:tcPr>
            <w:tcW w:w="4290" w:type="dxa"/>
            <w:shd w:val="clear" w:color="auto" w:fill="FFFFFF"/>
          </w:tcPr>
          <w:p w14:paraId="74B01230" w14:textId="13B711A4"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Build email/Slack alerting for failed aggregation rounds</w:t>
            </w:r>
          </w:p>
        </w:tc>
        <w:tc>
          <w:tcPr>
            <w:tcW w:w="1111" w:type="dxa"/>
            <w:shd w:val="clear" w:color="auto" w:fill="FFFFFF"/>
          </w:tcPr>
          <w:p w14:paraId="21B6A14E" w14:textId="712C726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66321C30" w14:textId="77777777" w:rsidTr="00D33B20">
        <w:trPr>
          <w:trHeight w:val="300"/>
        </w:trPr>
        <w:tc>
          <w:tcPr>
            <w:tcW w:w="1560" w:type="dxa"/>
            <w:shd w:val="clear" w:color="auto" w:fill="FFFFFF"/>
          </w:tcPr>
          <w:p w14:paraId="25F539C1" w14:textId="512DD19A"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lastRenderedPageBreak/>
              <w:t>PB-21</w:t>
            </w:r>
          </w:p>
        </w:tc>
        <w:tc>
          <w:tcPr>
            <w:tcW w:w="2160" w:type="dxa"/>
            <w:shd w:val="clear" w:color="auto" w:fill="FFFFFF"/>
          </w:tcPr>
          <w:p w14:paraId="4BB55B1B" w14:textId="65CEE845"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EP-13</w:t>
            </w:r>
          </w:p>
        </w:tc>
        <w:tc>
          <w:tcPr>
            <w:tcW w:w="4290" w:type="dxa"/>
            <w:shd w:val="clear" w:color="auto" w:fill="FFFFFF"/>
          </w:tcPr>
          <w:p w14:paraId="07750B48" w14:textId="4DB18B6A"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 xml:space="preserve">Write K3s installation and </w:t>
            </w:r>
            <w:proofErr w:type="spellStart"/>
            <w:r w:rsidRPr="00284425">
              <w:rPr>
                <w:rFonts w:ascii="Times New Roman" w:hAnsi="Times New Roman"/>
              </w:rPr>
              <w:t>FLCluster</w:t>
            </w:r>
            <w:proofErr w:type="spellEnd"/>
            <w:r w:rsidRPr="00284425">
              <w:rPr>
                <w:rFonts w:ascii="Times New Roman" w:hAnsi="Times New Roman"/>
              </w:rPr>
              <w:t xml:space="preserve"> deployment guide</w:t>
            </w:r>
          </w:p>
        </w:tc>
        <w:tc>
          <w:tcPr>
            <w:tcW w:w="1111" w:type="dxa"/>
            <w:shd w:val="clear" w:color="auto" w:fill="FFFFFF"/>
          </w:tcPr>
          <w:p w14:paraId="303E6EEC" w14:textId="2F3E2E03"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1359C491" w14:textId="77777777" w:rsidTr="00D33B20">
        <w:trPr>
          <w:trHeight w:val="300"/>
        </w:trPr>
        <w:tc>
          <w:tcPr>
            <w:tcW w:w="1560" w:type="dxa"/>
            <w:shd w:val="clear" w:color="auto" w:fill="FFFFFF"/>
          </w:tcPr>
          <w:p w14:paraId="7C867130" w14:textId="7F77EE05"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PB-22</w:t>
            </w:r>
          </w:p>
        </w:tc>
        <w:tc>
          <w:tcPr>
            <w:tcW w:w="2160" w:type="dxa"/>
            <w:shd w:val="clear" w:color="auto" w:fill="FFFFFF"/>
          </w:tcPr>
          <w:p w14:paraId="4CB132BA" w14:textId="36F33A3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EP-14</w:t>
            </w:r>
          </w:p>
        </w:tc>
        <w:tc>
          <w:tcPr>
            <w:tcW w:w="4290" w:type="dxa"/>
            <w:shd w:val="clear" w:color="auto" w:fill="FFFFFF"/>
          </w:tcPr>
          <w:p w14:paraId="44F3DFD0" w14:textId="2C0D2853"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Enable TLS 1.3 for all inter-pod control-plane communication</w:t>
            </w:r>
          </w:p>
        </w:tc>
        <w:tc>
          <w:tcPr>
            <w:tcW w:w="1111" w:type="dxa"/>
            <w:shd w:val="clear" w:color="auto" w:fill="FFFFFF"/>
          </w:tcPr>
          <w:p w14:paraId="5ADE0B06" w14:textId="0FD0B18D"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1C6515FF" w14:textId="77777777" w:rsidTr="00D33B20">
        <w:trPr>
          <w:trHeight w:val="300"/>
        </w:trPr>
        <w:tc>
          <w:tcPr>
            <w:tcW w:w="1560" w:type="dxa"/>
            <w:shd w:val="clear" w:color="auto" w:fill="FFFFFF"/>
          </w:tcPr>
          <w:p w14:paraId="0D1539C1" w14:textId="543826F1"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PB-23</w:t>
            </w:r>
          </w:p>
        </w:tc>
        <w:tc>
          <w:tcPr>
            <w:tcW w:w="2160" w:type="dxa"/>
            <w:shd w:val="clear" w:color="auto" w:fill="FFFFFF"/>
          </w:tcPr>
          <w:p w14:paraId="02555052" w14:textId="093AD8A6"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EP-13</w:t>
            </w:r>
          </w:p>
        </w:tc>
        <w:tc>
          <w:tcPr>
            <w:tcW w:w="4290" w:type="dxa"/>
            <w:shd w:val="clear" w:color="auto" w:fill="FFFFFF"/>
          </w:tcPr>
          <w:p w14:paraId="1DF71DE7" w14:textId="31961DC4"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Create reproducible environment manifests (requirements.txt, Docker Compose)</w:t>
            </w:r>
          </w:p>
        </w:tc>
        <w:tc>
          <w:tcPr>
            <w:tcW w:w="1111" w:type="dxa"/>
            <w:shd w:val="clear" w:color="auto" w:fill="FFFFFF"/>
          </w:tcPr>
          <w:p w14:paraId="2C42DEAB" w14:textId="6700AA4A"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Low</w:t>
            </w:r>
          </w:p>
        </w:tc>
      </w:tr>
      <w:tr w:rsidR="00C84204" w:rsidRPr="00284425" w14:paraId="1DA569C7" w14:textId="77777777" w:rsidTr="00D33B20">
        <w:trPr>
          <w:trHeight w:val="300"/>
        </w:trPr>
        <w:tc>
          <w:tcPr>
            <w:tcW w:w="1560" w:type="dxa"/>
            <w:shd w:val="clear" w:color="auto" w:fill="FFFFFF"/>
          </w:tcPr>
          <w:p w14:paraId="2A3D163B" w14:textId="1F91BAAB"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PB-24</w:t>
            </w:r>
          </w:p>
        </w:tc>
        <w:tc>
          <w:tcPr>
            <w:tcW w:w="2160" w:type="dxa"/>
            <w:shd w:val="clear" w:color="auto" w:fill="FFFFFF"/>
          </w:tcPr>
          <w:p w14:paraId="048AAA08" w14:textId="34B2E72C"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EP-16</w:t>
            </w:r>
          </w:p>
        </w:tc>
        <w:tc>
          <w:tcPr>
            <w:tcW w:w="4290" w:type="dxa"/>
            <w:shd w:val="clear" w:color="auto" w:fill="FFFFFF"/>
          </w:tcPr>
          <w:p w14:paraId="56A9AB27" w14:textId="4E5B4D8A"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Set up GitHub Actions for linting, unit tests, and integration tests</w:t>
            </w:r>
          </w:p>
        </w:tc>
        <w:tc>
          <w:tcPr>
            <w:tcW w:w="1111" w:type="dxa"/>
            <w:shd w:val="clear" w:color="auto" w:fill="FFFFFF"/>
          </w:tcPr>
          <w:p w14:paraId="4617E47D" w14:textId="1FBA76B5"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Low</w:t>
            </w:r>
          </w:p>
        </w:tc>
      </w:tr>
      <w:tr w:rsidR="00C84204" w:rsidRPr="00284425" w14:paraId="79F78DA9" w14:textId="77777777" w:rsidTr="00D33B20">
        <w:trPr>
          <w:trHeight w:val="300"/>
        </w:trPr>
        <w:tc>
          <w:tcPr>
            <w:tcW w:w="1560" w:type="dxa"/>
            <w:shd w:val="clear" w:color="auto" w:fill="FFFFFF"/>
          </w:tcPr>
          <w:p w14:paraId="18611A08" w14:textId="4F68D3D9"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PB-25</w:t>
            </w:r>
          </w:p>
        </w:tc>
        <w:tc>
          <w:tcPr>
            <w:tcW w:w="2160" w:type="dxa"/>
            <w:shd w:val="clear" w:color="auto" w:fill="FFFFFF"/>
          </w:tcPr>
          <w:p w14:paraId="60306737" w14:textId="0393FA5C"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EP-16</w:t>
            </w:r>
          </w:p>
        </w:tc>
        <w:tc>
          <w:tcPr>
            <w:tcW w:w="4290" w:type="dxa"/>
            <w:shd w:val="clear" w:color="auto" w:fill="FFFFFF"/>
          </w:tcPr>
          <w:p w14:paraId="3BF49FAB" w14:textId="5EF85CAF"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Generate Sphinx API documentation and architecture diagrams</w:t>
            </w:r>
          </w:p>
        </w:tc>
        <w:tc>
          <w:tcPr>
            <w:tcW w:w="1111" w:type="dxa"/>
            <w:shd w:val="clear" w:color="auto" w:fill="FFFFFF"/>
          </w:tcPr>
          <w:p w14:paraId="329E322C" w14:textId="7908876D"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Low</w:t>
            </w:r>
          </w:p>
        </w:tc>
      </w:tr>
      <w:tr w:rsidR="00C84204" w:rsidRPr="00284425" w14:paraId="3D1F5F11" w14:textId="77777777" w:rsidTr="006C12FF">
        <w:trPr>
          <w:trHeight w:val="300"/>
        </w:trPr>
        <w:tc>
          <w:tcPr>
            <w:tcW w:w="1560" w:type="dxa"/>
            <w:shd w:val="clear" w:color="auto" w:fill="FFFFFF"/>
          </w:tcPr>
          <w:p w14:paraId="69335A0C" w14:textId="5D161B7A"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PB-26</w:t>
            </w:r>
          </w:p>
        </w:tc>
        <w:tc>
          <w:tcPr>
            <w:tcW w:w="2160" w:type="dxa"/>
            <w:shd w:val="clear" w:color="auto" w:fill="FFFFFF"/>
          </w:tcPr>
          <w:p w14:paraId="721276C4" w14:textId="2148689D"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EP-12</w:t>
            </w:r>
          </w:p>
        </w:tc>
        <w:tc>
          <w:tcPr>
            <w:tcW w:w="4290" w:type="dxa"/>
            <w:shd w:val="clear" w:color="auto" w:fill="FFFFFF"/>
          </w:tcPr>
          <w:p w14:paraId="4963396F" w14:textId="078CC17F"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Export compliance audit reports (PDF) for regulatory inspection</w:t>
            </w:r>
          </w:p>
        </w:tc>
        <w:tc>
          <w:tcPr>
            <w:tcW w:w="1111" w:type="dxa"/>
            <w:shd w:val="clear" w:color="auto" w:fill="FFFFFF"/>
          </w:tcPr>
          <w:p w14:paraId="7E9F3774" w14:textId="03AA027C"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Low</w:t>
            </w:r>
          </w:p>
        </w:tc>
      </w:tr>
    </w:tbl>
    <w:p w14:paraId="0A8410E2" w14:textId="362DCB43" w:rsidR="00DA03B8" w:rsidRPr="00284425" w:rsidRDefault="00EC3253" w:rsidP="00FF23B9">
      <w:pPr>
        <w:pStyle w:val="Heading2"/>
        <w:rPr>
          <w:rFonts w:ascii="Times New Roman" w:hAnsi="Times New Roman"/>
          <w:color w:val="0D0D0D" w:themeColor="text1" w:themeTint="F2"/>
        </w:rPr>
      </w:pPr>
      <w:bookmarkStart w:id="85" w:name="_Toc237185299"/>
      <w:r w:rsidRPr="00284425">
        <w:rPr>
          <w:rFonts w:ascii="Times New Roman" w:hAnsi="Times New Roman"/>
          <w:color w:val="0D0D0D" w:themeColor="text1" w:themeTint="F2"/>
        </w:rPr>
        <w:t>User Stories</w:t>
      </w:r>
      <w:bookmarkEnd w:id="85"/>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959"/>
        <w:gridCol w:w="1134"/>
        <w:gridCol w:w="2551"/>
        <w:gridCol w:w="1092"/>
        <w:gridCol w:w="2027"/>
        <w:gridCol w:w="2268"/>
      </w:tblGrid>
      <w:tr w:rsidR="009D1CDD" w:rsidRPr="00284425" w14:paraId="64BF90A4" w14:textId="77777777" w:rsidTr="00191767">
        <w:trPr>
          <w:trHeight w:val="300"/>
        </w:trPr>
        <w:tc>
          <w:tcPr>
            <w:tcW w:w="959" w:type="dxa"/>
            <w:shd w:val="clear" w:color="auto" w:fill="FFFFFF"/>
          </w:tcPr>
          <w:p w14:paraId="07885B37"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Story ID</w:t>
            </w:r>
          </w:p>
        </w:tc>
        <w:tc>
          <w:tcPr>
            <w:tcW w:w="1134" w:type="dxa"/>
            <w:shd w:val="clear" w:color="auto" w:fill="FFFFFF"/>
          </w:tcPr>
          <w:p w14:paraId="151FF2EF"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Backlog ID</w:t>
            </w:r>
          </w:p>
        </w:tc>
        <w:tc>
          <w:tcPr>
            <w:tcW w:w="2551" w:type="dxa"/>
            <w:shd w:val="clear" w:color="auto" w:fill="FFFFFF"/>
          </w:tcPr>
          <w:p w14:paraId="05B78186"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User Story</w:t>
            </w:r>
          </w:p>
        </w:tc>
        <w:tc>
          <w:tcPr>
            <w:tcW w:w="1092" w:type="dxa"/>
            <w:shd w:val="clear" w:color="auto" w:fill="FFFFFF"/>
          </w:tcPr>
          <w:p w14:paraId="6BF0A078"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Priority</w:t>
            </w:r>
          </w:p>
        </w:tc>
        <w:tc>
          <w:tcPr>
            <w:tcW w:w="2027" w:type="dxa"/>
            <w:shd w:val="clear" w:color="auto" w:fill="FFFFFF"/>
          </w:tcPr>
          <w:p w14:paraId="0949194A"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Acceptance Criteria</w:t>
            </w:r>
          </w:p>
        </w:tc>
        <w:tc>
          <w:tcPr>
            <w:tcW w:w="2268" w:type="dxa"/>
            <w:shd w:val="clear" w:color="auto" w:fill="FFFFFF"/>
          </w:tcPr>
          <w:p w14:paraId="545BE726" w14:textId="77777777" w:rsidR="00EC3253" w:rsidRPr="00284425" w:rsidRDefault="00EC3253" w:rsidP="00DC6F9C">
            <w:pPr>
              <w:spacing w:before="240"/>
              <w:jc w:val="center"/>
              <w:rPr>
                <w:rFonts w:ascii="Times New Roman" w:hAnsi="Times New Roman"/>
                <w:b/>
                <w:bCs/>
                <w:color w:val="0D0D0D" w:themeColor="text1" w:themeTint="F2"/>
              </w:rPr>
            </w:pPr>
            <w:r w:rsidRPr="00284425">
              <w:rPr>
                <w:rFonts w:ascii="Times New Roman" w:hAnsi="Times New Roman"/>
                <w:b/>
                <w:bCs/>
                <w:color w:val="0D0D0D" w:themeColor="text1" w:themeTint="F2"/>
              </w:rPr>
              <w:t>Focal Person responsible for this task</w:t>
            </w:r>
          </w:p>
        </w:tc>
      </w:tr>
      <w:tr w:rsidR="00FF23B9" w:rsidRPr="00284425" w14:paraId="0B5C444B" w14:textId="77777777" w:rsidTr="00191767">
        <w:trPr>
          <w:trHeight w:val="300"/>
        </w:trPr>
        <w:tc>
          <w:tcPr>
            <w:tcW w:w="959" w:type="dxa"/>
            <w:shd w:val="clear" w:color="auto" w:fill="FFFFFF"/>
          </w:tcPr>
          <w:p w14:paraId="241CDCBD" w14:textId="62B15726"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US-01</w:t>
            </w:r>
          </w:p>
        </w:tc>
        <w:tc>
          <w:tcPr>
            <w:tcW w:w="1134" w:type="dxa"/>
            <w:shd w:val="clear" w:color="auto" w:fill="FFFFFF"/>
          </w:tcPr>
          <w:p w14:paraId="024D0D7D" w14:textId="0A0F9F2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PB-01</w:t>
            </w:r>
          </w:p>
        </w:tc>
        <w:tc>
          <w:tcPr>
            <w:tcW w:w="2551" w:type="dxa"/>
            <w:shd w:val="clear" w:color="auto" w:fill="FFFFFF"/>
          </w:tcPr>
          <w:p w14:paraId="610B2B2E" w14:textId="4F28807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As a Hospital IT Admin, I want to define an </w:t>
            </w:r>
            <w:proofErr w:type="spellStart"/>
            <w:r w:rsidRPr="00284425">
              <w:rPr>
                <w:rFonts w:ascii="Times New Roman" w:hAnsi="Times New Roman"/>
              </w:rPr>
              <w:t>FLCluster</w:t>
            </w:r>
            <w:proofErr w:type="spellEnd"/>
            <w:r w:rsidRPr="00284425">
              <w:rPr>
                <w:rFonts w:ascii="Times New Roman" w:hAnsi="Times New Roman"/>
              </w:rPr>
              <w:t xml:space="preserve"> via YAML so that I can declaratively deploy a federated training cluster.</w:t>
            </w:r>
          </w:p>
        </w:tc>
        <w:tc>
          <w:tcPr>
            <w:tcW w:w="1092" w:type="dxa"/>
            <w:shd w:val="clear" w:color="auto" w:fill="FFFFFF"/>
          </w:tcPr>
          <w:p w14:paraId="04847B74" w14:textId="1CCA097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027" w:type="dxa"/>
            <w:shd w:val="clear" w:color="auto" w:fill="FFFFFF"/>
          </w:tcPr>
          <w:p w14:paraId="6980BF4B" w14:textId="04AA9530"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YAML applies without error; operator creates pods; status field shows "Pending" → "Active"</w:t>
            </w:r>
          </w:p>
        </w:tc>
        <w:tc>
          <w:tcPr>
            <w:tcW w:w="2268" w:type="dxa"/>
            <w:shd w:val="clear" w:color="auto" w:fill="FFFFFF"/>
          </w:tcPr>
          <w:p w14:paraId="6F7234B0" w14:textId="2A54322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Faisal Khalid</w:t>
            </w:r>
          </w:p>
        </w:tc>
      </w:tr>
      <w:tr w:rsidR="00FF23B9" w:rsidRPr="00284425" w14:paraId="403B315F" w14:textId="77777777" w:rsidTr="00191767">
        <w:trPr>
          <w:trHeight w:val="300"/>
        </w:trPr>
        <w:tc>
          <w:tcPr>
            <w:tcW w:w="959" w:type="dxa"/>
            <w:shd w:val="clear" w:color="auto" w:fill="FFFFFF"/>
          </w:tcPr>
          <w:p w14:paraId="2182FFD8" w14:textId="460FEB9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US-02</w:t>
            </w:r>
          </w:p>
        </w:tc>
        <w:tc>
          <w:tcPr>
            <w:tcW w:w="1134" w:type="dxa"/>
            <w:shd w:val="clear" w:color="auto" w:fill="FFFFFF"/>
          </w:tcPr>
          <w:p w14:paraId="399DCC9F" w14:textId="6772698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PB-02</w:t>
            </w:r>
          </w:p>
        </w:tc>
        <w:tc>
          <w:tcPr>
            <w:tcW w:w="2551" w:type="dxa"/>
            <w:shd w:val="clear" w:color="auto" w:fill="FFFFFF"/>
          </w:tcPr>
          <w:p w14:paraId="75BFD0B7" w14:textId="53F7BA6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As a System Administrator, I want the operator to automatically recover from pod crashes so that training continues without manual intervention.</w:t>
            </w:r>
          </w:p>
        </w:tc>
        <w:tc>
          <w:tcPr>
            <w:tcW w:w="1092" w:type="dxa"/>
            <w:shd w:val="clear" w:color="auto" w:fill="FFFFFF"/>
          </w:tcPr>
          <w:p w14:paraId="5AB6FE54" w14:textId="589A5E0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027" w:type="dxa"/>
            <w:shd w:val="clear" w:color="auto" w:fill="FFFFFF"/>
          </w:tcPr>
          <w:p w14:paraId="3947D47A" w14:textId="4282C1C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Kill a client pod mid-round; operator detects failure within 30s; new pod scheduled; round completes</w:t>
            </w:r>
          </w:p>
        </w:tc>
        <w:tc>
          <w:tcPr>
            <w:tcW w:w="2268" w:type="dxa"/>
            <w:shd w:val="clear" w:color="auto" w:fill="FFFFFF"/>
          </w:tcPr>
          <w:p w14:paraId="13AF1EBF" w14:textId="237CC5F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Faisal Khalid</w:t>
            </w:r>
          </w:p>
        </w:tc>
      </w:tr>
      <w:tr w:rsidR="00FF23B9" w:rsidRPr="00284425" w14:paraId="1B637370" w14:textId="77777777" w:rsidTr="00191767">
        <w:trPr>
          <w:trHeight w:val="300"/>
        </w:trPr>
        <w:tc>
          <w:tcPr>
            <w:tcW w:w="959" w:type="dxa"/>
            <w:shd w:val="clear" w:color="auto" w:fill="FFFFFF"/>
          </w:tcPr>
          <w:p w14:paraId="5B79292E" w14:textId="6C1646A6"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US-03</w:t>
            </w:r>
          </w:p>
        </w:tc>
        <w:tc>
          <w:tcPr>
            <w:tcW w:w="1134" w:type="dxa"/>
            <w:shd w:val="clear" w:color="auto" w:fill="FFFFFF"/>
          </w:tcPr>
          <w:p w14:paraId="522D9ED4" w14:textId="1BCA16F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PB-03</w:t>
            </w:r>
          </w:p>
        </w:tc>
        <w:tc>
          <w:tcPr>
            <w:tcW w:w="2551" w:type="dxa"/>
            <w:shd w:val="clear" w:color="auto" w:fill="FFFFFF"/>
          </w:tcPr>
          <w:p w14:paraId="3B33120B" w14:textId="4D3FCC8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As an </w:t>
            </w:r>
            <w:proofErr w:type="spellStart"/>
            <w:r w:rsidRPr="00284425">
              <w:rPr>
                <w:rFonts w:ascii="Times New Roman" w:hAnsi="Times New Roman"/>
              </w:rPr>
              <w:t>MLOps</w:t>
            </w:r>
            <w:proofErr w:type="spellEnd"/>
            <w:r w:rsidRPr="00284425">
              <w:rPr>
                <w:rFonts w:ascii="Times New Roman" w:hAnsi="Times New Roman"/>
              </w:rPr>
              <w:t xml:space="preserve"> Engineer, I want client nodes containerized so that I can deploy them consistently across heterogeneous hospital hardware.</w:t>
            </w:r>
          </w:p>
        </w:tc>
        <w:tc>
          <w:tcPr>
            <w:tcW w:w="1092" w:type="dxa"/>
            <w:shd w:val="clear" w:color="auto" w:fill="FFFFFF"/>
          </w:tcPr>
          <w:p w14:paraId="31480078" w14:textId="45C0E256"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027" w:type="dxa"/>
            <w:shd w:val="clear" w:color="auto" w:fill="FFFFFF"/>
          </w:tcPr>
          <w:p w14:paraId="3246D895" w14:textId="0EDCF12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Docker image builds successfully; runs on K3s; imports </w:t>
            </w:r>
            <w:proofErr w:type="spellStart"/>
            <w:r w:rsidRPr="00284425">
              <w:rPr>
                <w:rFonts w:ascii="Times New Roman" w:hAnsi="Times New Roman"/>
              </w:rPr>
              <w:t>PyTorch</w:t>
            </w:r>
            <w:proofErr w:type="spellEnd"/>
            <w:r w:rsidRPr="00284425">
              <w:rPr>
                <w:rFonts w:ascii="Times New Roman" w:hAnsi="Times New Roman"/>
              </w:rPr>
              <w:t xml:space="preserve"> and local dataset</w:t>
            </w:r>
          </w:p>
        </w:tc>
        <w:tc>
          <w:tcPr>
            <w:tcW w:w="2268" w:type="dxa"/>
            <w:shd w:val="clear" w:color="auto" w:fill="FFFFFF"/>
          </w:tcPr>
          <w:p w14:paraId="62EF8F90" w14:textId="38CAA8D6"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Faisal Khalid</w:t>
            </w:r>
          </w:p>
        </w:tc>
      </w:tr>
      <w:tr w:rsidR="00FF23B9" w:rsidRPr="00284425" w14:paraId="04ADC552" w14:textId="77777777" w:rsidTr="00191767">
        <w:trPr>
          <w:trHeight w:val="300"/>
        </w:trPr>
        <w:tc>
          <w:tcPr>
            <w:tcW w:w="959" w:type="dxa"/>
            <w:shd w:val="clear" w:color="auto" w:fill="FFFFFF"/>
          </w:tcPr>
          <w:p w14:paraId="7AEE039B" w14:textId="315FD99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US-04</w:t>
            </w:r>
          </w:p>
        </w:tc>
        <w:tc>
          <w:tcPr>
            <w:tcW w:w="1134" w:type="dxa"/>
            <w:shd w:val="clear" w:color="auto" w:fill="FFFFFF"/>
          </w:tcPr>
          <w:p w14:paraId="180D4A78" w14:textId="3E716170"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PB-04</w:t>
            </w:r>
          </w:p>
        </w:tc>
        <w:tc>
          <w:tcPr>
            <w:tcW w:w="2551" w:type="dxa"/>
            <w:shd w:val="clear" w:color="auto" w:fill="FFFFFF"/>
          </w:tcPr>
          <w:p w14:paraId="50EEAC7E" w14:textId="73F80235"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As a Clinical Data Engineer, I want to configure local training epochs so that I can balance convergence speed against compute cost per node.</w:t>
            </w:r>
          </w:p>
        </w:tc>
        <w:tc>
          <w:tcPr>
            <w:tcW w:w="1092" w:type="dxa"/>
            <w:shd w:val="clear" w:color="auto" w:fill="FFFFFF"/>
          </w:tcPr>
          <w:p w14:paraId="6F5C41E0" w14:textId="2EF6446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027" w:type="dxa"/>
            <w:shd w:val="clear" w:color="auto" w:fill="FFFFFF"/>
          </w:tcPr>
          <w:p w14:paraId="415821FD" w14:textId="02387D26"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Epoch count configurable via </w:t>
            </w:r>
            <w:proofErr w:type="spellStart"/>
            <w:r w:rsidRPr="00284425">
              <w:rPr>
                <w:rFonts w:ascii="Times New Roman" w:hAnsi="Times New Roman"/>
              </w:rPr>
              <w:t>ConfigMap</w:t>
            </w:r>
            <w:proofErr w:type="spellEnd"/>
            <w:r w:rsidRPr="00284425">
              <w:rPr>
                <w:rFonts w:ascii="Times New Roman" w:hAnsi="Times New Roman"/>
              </w:rPr>
              <w:t>; training completes; metrics logged</w:t>
            </w:r>
          </w:p>
        </w:tc>
        <w:tc>
          <w:tcPr>
            <w:tcW w:w="2268" w:type="dxa"/>
            <w:shd w:val="clear" w:color="auto" w:fill="FFFFFF"/>
          </w:tcPr>
          <w:p w14:paraId="6D1CCB3D" w14:textId="62AC433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Syed Shah </w:t>
            </w:r>
            <w:proofErr w:type="spellStart"/>
            <w:r w:rsidRPr="00284425">
              <w:rPr>
                <w:rFonts w:ascii="Times New Roman" w:hAnsi="Times New Roman"/>
              </w:rPr>
              <w:t>Wali</w:t>
            </w:r>
            <w:proofErr w:type="spellEnd"/>
          </w:p>
        </w:tc>
      </w:tr>
      <w:tr w:rsidR="00FF23B9" w:rsidRPr="00284425" w14:paraId="2A2D6547" w14:textId="77777777" w:rsidTr="00191767">
        <w:trPr>
          <w:trHeight w:val="300"/>
        </w:trPr>
        <w:tc>
          <w:tcPr>
            <w:tcW w:w="959" w:type="dxa"/>
            <w:shd w:val="clear" w:color="auto" w:fill="FFFFFF"/>
          </w:tcPr>
          <w:p w14:paraId="2AA664C0" w14:textId="398C623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lastRenderedPageBreak/>
              <w:t>US-05</w:t>
            </w:r>
          </w:p>
        </w:tc>
        <w:tc>
          <w:tcPr>
            <w:tcW w:w="1134" w:type="dxa"/>
            <w:shd w:val="clear" w:color="auto" w:fill="FFFFFF"/>
          </w:tcPr>
          <w:p w14:paraId="4C73DE62" w14:textId="0670845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PB-05</w:t>
            </w:r>
          </w:p>
        </w:tc>
        <w:tc>
          <w:tcPr>
            <w:tcW w:w="2551" w:type="dxa"/>
            <w:shd w:val="clear" w:color="auto" w:fill="FFFFFF"/>
          </w:tcPr>
          <w:p w14:paraId="14273E21" w14:textId="643FE1E6"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As a Backend Developer, I want </w:t>
            </w:r>
            <w:proofErr w:type="spellStart"/>
            <w:r w:rsidRPr="00284425">
              <w:rPr>
                <w:rFonts w:ascii="Times New Roman" w:hAnsi="Times New Roman"/>
              </w:rPr>
              <w:t>gRPC</w:t>
            </w:r>
            <w:proofErr w:type="spellEnd"/>
            <w:r w:rsidRPr="00284425">
              <w:rPr>
                <w:rFonts w:ascii="Times New Roman" w:hAnsi="Times New Roman"/>
              </w:rPr>
              <w:t xml:space="preserve"> APIs for model download and gradient upload so that client-server communication is efficient and typed.</w:t>
            </w:r>
          </w:p>
        </w:tc>
        <w:tc>
          <w:tcPr>
            <w:tcW w:w="1092" w:type="dxa"/>
            <w:shd w:val="clear" w:color="auto" w:fill="FFFFFF"/>
          </w:tcPr>
          <w:p w14:paraId="40873A60" w14:textId="41F86EF2"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027" w:type="dxa"/>
            <w:shd w:val="clear" w:color="auto" w:fill="FFFFFF"/>
          </w:tcPr>
          <w:p w14:paraId="1ED74C2B" w14:textId="0ECFED9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Proto definitions compile; client downloads model; server receives gradient message</w:t>
            </w:r>
          </w:p>
        </w:tc>
        <w:tc>
          <w:tcPr>
            <w:tcW w:w="2268" w:type="dxa"/>
            <w:shd w:val="clear" w:color="auto" w:fill="FFFFFF"/>
          </w:tcPr>
          <w:p w14:paraId="4491D88D" w14:textId="08C6B8FB"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Wajeeh</w:t>
            </w:r>
            <w:proofErr w:type="spellEnd"/>
            <w:r w:rsidRPr="00284425">
              <w:rPr>
                <w:rFonts w:ascii="Times New Roman" w:hAnsi="Times New Roman"/>
              </w:rPr>
              <w:t xml:space="preserve"> </w:t>
            </w:r>
            <w:proofErr w:type="spellStart"/>
            <w:r w:rsidRPr="00284425">
              <w:rPr>
                <w:rFonts w:ascii="Times New Roman" w:hAnsi="Times New Roman"/>
              </w:rPr>
              <w:t>ur</w:t>
            </w:r>
            <w:proofErr w:type="spellEnd"/>
            <w:r w:rsidRPr="00284425">
              <w:rPr>
                <w:rFonts w:ascii="Times New Roman" w:hAnsi="Times New Roman"/>
              </w:rPr>
              <w:t xml:space="preserve"> Rehman</w:t>
            </w:r>
          </w:p>
        </w:tc>
      </w:tr>
      <w:tr w:rsidR="00FF23B9" w:rsidRPr="00284425" w14:paraId="4D77F091" w14:textId="77777777" w:rsidTr="00191767">
        <w:trPr>
          <w:trHeight w:val="300"/>
        </w:trPr>
        <w:tc>
          <w:tcPr>
            <w:tcW w:w="959" w:type="dxa"/>
            <w:shd w:val="clear" w:color="auto" w:fill="FFFFFF"/>
          </w:tcPr>
          <w:p w14:paraId="421F068D" w14:textId="589E50D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US-06</w:t>
            </w:r>
          </w:p>
        </w:tc>
        <w:tc>
          <w:tcPr>
            <w:tcW w:w="1134" w:type="dxa"/>
            <w:shd w:val="clear" w:color="auto" w:fill="FFFFFF"/>
          </w:tcPr>
          <w:p w14:paraId="3B4B1BA6" w14:textId="01B85B1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PB-06</w:t>
            </w:r>
          </w:p>
        </w:tc>
        <w:tc>
          <w:tcPr>
            <w:tcW w:w="2551" w:type="dxa"/>
            <w:shd w:val="clear" w:color="auto" w:fill="FFFFFF"/>
          </w:tcPr>
          <w:p w14:paraId="4B7093A2" w14:textId="4A07AF1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As a Security Engineer, I want client gradients split into secret shares so that no single gradient is exposed during transmission.</w:t>
            </w:r>
          </w:p>
        </w:tc>
        <w:tc>
          <w:tcPr>
            <w:tcW w:w="1092" w:type="dxa"/>
            <w:shd w:val="clear" w:color="auto" w:fill="FFFFFF"/>
          </w:tcPr>
          <w:p w14:paraId="38DC9002" w14:textId="187A63C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027" w:type="dxa"/>
            <w:shd w:val="clear" w:color="auto" w:fill="FFFFFF"/>
          </w:tcPr>
          <w:p w14:paraId="008D749F" w14:textId="6470D515"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PySyft</w:t>
            </w:r>
            <w:proofErr w:type="spellEnd"/>
            <w:r w:rsidRPr="00284425">
              <w:rPr>
                <w:rFonts w:ascii="Times New Roman" w:hAnsi="Times New Roman"/>
              </w:rPr>
              <w:t xml:space="preserve"> secret sharing produces ≥2 shares; server receives shares only; original gradient irretrievable</w:t>
            </w:r>
          </w:p>
        </w:tc>
        <w:tc>
          <w:tcPr>
            <w:tcW w:w="2268" w:type="dxa"/>
            <w:shd w:val="clear" w:color="auto" w:fill="FFFFFF"/>
          </w:tcPr>
          <w:p w14:paraId="4DBFADB6" w14:textId="67ABAA3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Syed Shah </w:t>
            </w:r>
            <w:proofErr w:type="spellStart"/>
            <w:r w:rsidRPr="00284425">
              <w:rPr>
                <w:rFonts w:ascii="Times New Roman" w:hAnsi="Times New Roman"/>
              </w:rPr>
              <w:t>Wali</w:t>
            </w:r>
            <w:proofErr w:type="spellEnd"/>
          </w:p>
        </w:tc>
      </w:tr>
      <w:tr w:rsidR="00FF23B9" w:rsidRPr="00284425" w14:paraId="30EEEA16" w14:textId="77777777" w:rsidTr="00191767">
        <w:trPr>
          <w:trHeight w:val="300"/>
        </w:trPr>
        <w:tc>
          <w:tcPr>
            <w:tcW w:w="959" w:type="dxa"/>
            <w:shd w:val="clear" w:color="auto" w:fill="FFFFFF"/>
          </w:tcPr>
          <w:p w14:paraId="3F3CB854" w14:textId="1094C4E6"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US-07</w:t>
            </w:r>
          </w:p>
        </w:tc>
        <w:tc>
          <w:tcPr>
            <w:tcW w:w="1134" w:type="dxa"/>
            <w:shd w:val="clear" w:color="auto" w:fill="FFFFFF"/>
          </w:tcPr>
          <w:p w14:paraId="177832C7" w14:textId="0FAD37B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PB-07</w:t>
            </w:r>
          </w:p>
        </w:tc>
        <w:tc>
          <w:tcPr>
            <w:tcW w:w="2551" w:type="dxa"/>
            <w:shd w:val="clear" w:color="auto" w:fill="FFFFFF"/>
          </w:tcPr>
          <w:p w14:paraId="7940C1F9" w14:textId="575C2D6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As a Compliance Auditor, I want the aggregation server to compute the global update without reconstructing individual contributions so that privacy is mathematically guaranteed.</w:t>
            </w:r>
          </w:p>
        </w:tc>
        <w:tc>
          <w:tcPr>
            <w:tcW w:w="1092" w:type="dxa"/>
            <w:shd w:val="clear" w:color="auto" w:fill="FFFFFF"/>
          </w:tcPr>
          <w:p w14:paraId="445E6AD0" w14:textId="6AE93B1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027" w:type="dxa"/>
            <w:shd w:val="clear" w:color="auto" w:fill="FFFFFF"/>
          </w:tcPr>
          <w:p w14:paraId="7534830E" w14:textId="1DCEFE2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Inspect server memory; no individual gradient tensor present; aggregated result correct</w:t>
            </w:r>
          </w:p>
        </w:tc>
        <w:tc>
          <w:tcPr>
            <w:tcW w:w="2268" w:type="dxa"/>
            <w:shd w:val="clear" w:color="auto" w:fill="FFFFFF"/>
          </w:tcPr>
          <w:p w14:paraId="7A949396" w14:textId="1EF15455"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Syed Shah </w:t>
            </w:r>
            <w:proofErr w:type="spellStart"/>
            <w:r w:rsidRPr="00284425">
              <w:rPr>
                <w:rFonts w:ascii="Times New Roman" w:hAnsi="Times New Roman"/>
              </w:rPr>
              <w:t>Wali</w:t>
            </w:r>
            <w:proofErr w:type="spellEnd"/>
          </w:p>
        </w:tc>
      </w:tr>
      <w:tr w:rsidR="00FF23B9" w:rsidRPr="00284425" w14:paraId="71FE6390" w14:textId="77777777" w:rsidTr="00191767">
        <w:trPr>
          <w:trHeight w:val="300"/>
        </w:trPr>
        <w:tc>
          <w:tcPr>
            <w:tcW w:w="959" w:type="dxa"/>
            <w:shd w:val="clear" w:color="auto" w:fill="FFFFFF"/>
          </w:tcPr>
          <w:p w14:paraId="206A4B74" w14:textId="5C62F9A2"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US-08</w:t>
            </w:r>
          </w:p>
        </w:tc>
        <w:tc>
          <w:tcPr>
            <w:tcW w:w="1134" w:type="dxa"/>
            <w:shd w:val="clear" w:color="auto" w:fill="FFFFFF"/>
          </w:tcPr>
          <w:p w14:paraId="28DD71EA" w14:textId="612FE7F5"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PB-08</w:t>
            </w:r>
          </w:p>
        </w:tc>
        <w:tc>
          <w:tcPr>
            <w:tcW w:w="2551" w:type="dxa"/>
            <w:shd w:val="clear" w:color="auto" w:fill="FFFFFF"/>
          </w:tcPr>
          <w:p w14:paraId="5267F081" w14:textId="5E4B2CE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As an </w:t>
            </w:r>
            <w:proofErr w:type="spellStart"/>
            <w:r w:rsidRPr="00284425">
              <w:rPr>
                <w:rFonts w:ascii="Times New Roman" w:hAnsi="Times New Roman"/>
              </w:rPr>
              <w:t>MLOps</w:t>
            </w:r>
            <w:proofErr w:type="spellEnd"/>
            <w:r w:rsidRPr="00284425">
              <w:rPr>
                <w:rFonts w:ascii="Times New Roman" w:hAnsi="Times New Roman"/>
              </w:rPr>
              <w:t xml:space="preserve"> Engineer, I want a Kubeflow Pipeline DAG defining each round so that experiments are reproducible and versioned.</w:t>
            </w:r>
          </w:p>
        </w:tc>
        <w:tc>
          <w:tcPr>
            <w:tcW w:w="1092" w:type="dxa"/>
            <w:shd w:val="clear" w:color="auto" w:fill="FFFFFF"/>
          </w:tcPr>
          <w:p w14:paraId="78825E2D" w14:textId="686A936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027" w:type="dxa"/>
            <w:shd w:val="clear" w:color="auto" w:fill="FFFFFF"/>
          </w:tcPr>
          <w:p w14:paraId="3C63D1F8" w14:textId="081E15C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DAG executes 10 rounds; each step logs inputs/outputs; pipeline version tracked</w:t>
            </w:r>
          </w:p>
        </w:tc>
        <w:tc>
          <w:tcPr>
            <w:tcW w:w="2268" w:type="dxa"/>
            <w:shd w:val="clear" w:color="auto" w:fill="FFFFFF"/>
          </w:tcPr>
          <w:p w14:paraId="5C7AE70A" w14:textId="155E3C4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 Hammad</w:t>
            </w:r>
          </w:p>
        </w:tc>
      </w:tr>
      <w:tr w:rsidR="00FF23B9" w:rsidRPr="00284425" w14:paraId="11359691" w14:textId="77777777" w:rsidTr="00191767">
        <w:trPr>
          <w:trHeight w:val="300"/>
        </w:trPr>
        <w:tc>
          <w:tcPr>
            <w:tcW w:w="959" w:type="dxa"/>
            <w:shd w:val="clear" w:color="auto" w:fill="FFFFFF"/>
          </w:tcPr>
          <w:p w14:paraId="4D54DA6E" w14:textId="1394AC2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US-09</w:t>
            </w:r>
          </w:p>
        </w:tc>
        <w:tc>
          <w:tcPr>
            <w:tcW w:w="1134" w:type="dxa"/>
            <w:shd w:val="clear" w:color="auto" w:fill="FFFFFF"/>
          </w:tcPr>
          <w:p w14:paraId="4B4C90CA" w14:textId="52E34B4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PB-09</w:t>
            </w:r>
          </w:p>
        </w:tc>
        <w:tc>
          <w:tcPr>
            <w:tcW w:w="2551" w:type="dxa"/>
            <w:shd w:val="clear" w:color="auto" w:fill="FFFFFF"/>
          </w:tcPr>
          <w:p w14:paraId="535B85A0" w14:textId="6EB07C2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As a Healthcare AI Researcher, I want per-round metrics in </w:t>
            </w:r>
            <w:proofErr w:type="spellStart"/>
            <w:r w:rsidRPr="00284425">
              <w:rPr>
                <w:rFonts w:ascii="Times New Roman" w:hAnsi="Times New Roman"/>
              </w:rPr>
              <w:t>MLflow</w:t>
            </w:r>
            <w:proofErr w:type="spellEnd"/>
            <w:r w:rsidRPr="00284425">
              <w:rPr>
                <w:rFonts w:ascii="Times New Roman" w:hAnsi="Times New Roman"/>
              </w:rPr>
              <w:t xml:space="preserve"> so that I can compare convergence curves across experiments.</w:t>
            </w:r>
          </w:p>
        </w:tc>
        <w:tc>
          <w:tcPr>
            <w:tcW w:w="1092" w:type="dxa"/>
            <w:shd w:val="clear" w:color="auto" w:fill="FFFFFF"/>
          </w:tcPr>
          <w:p w14:paraId="792228B5" w14:textId="520CF646"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027" w:type="dxa"/>
            <w:shd w:val="clear" w:color="auto" w:fill="FFFFFF"/>
          </w:tcPr>
          <w:p w14:paraId="2E80A2F0" w14:textId="6FDF99E7"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MLflow</w:t>
            </w:r>
            <w:proofErr w:type="spellEnd"/>
            <w:r w:rsidRPr="00284425">
              <w:rPr>
                <w:rFonts w:ascii="Times New Roman" w:hAnsi="Times New Roman"/>
              </w:rPr>
              <w:t xml:space="preserve"> UI shows accuracy/loss per round; artifacts versioned; experiments searchable</w:t>
            </w:r>
          </w:p>
        </w:tc>
        <w:tc>
          <w:tcPr>
            <w:tcW w:w="2268" w:type="dxa"/>
            <w:shd w:val="clear" w:color="auto" w:fill="FFFFFF"/>
          </w:tcPr>
          <w:p w14:paraId="17F79C58" w14:textId="1AFA849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 Hammad</w:t>
            </w:r>
          </w:p>
        </w:tc>
      </w:tr>
      <w:tr w:rsidR="00FF23B9" w:rsidRPr="00284425" w14:paraId="6ED615CB" w14:textId="77777777" w:rsidTr="00191767">
        <w:trPr>
          <w:trHeight w:val="300"/>
        </w:trPr>
        <w:tc>
          <w:tcPr>
            <w:tcW w:w="959" w:type="dxa"/>
            <w:shd w:val="clear" w:color="auto" w:fill="FFFFFF"/>
          </w:tcPr>
          <w:p w14:paraId="44B5457D" w14:textId="6B2CA672"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US-10</w:t>
            </w:r>
          </w:p>
        </w:tc>
        <w:tc>
          <w:tcPr>
            <w:tcW w:w="1134" w:type="dxa"/>
            <w:shd w:val="clear" w:color="auto" w:fill="FFFFFF"/>
          </w:tcPr>
          <w:p w14:paraId="7937AA24" w14:textId="62A437F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PB-10</w:t>
            </w:r>
          </w:p>
        </w:tc>
        <w:tc>
          <w:tcPr>
            <w:tcW w:w="2551" w:type="dxa"/>
            <w:shd w:val="clear" w:color="auto" w:fill="FFFFFF"/>
          </w:tcPr>
          <w:p w14:paraId="67873032" w14:textId="0E38A4B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As a System Administrator, I want health checks on client pods so that unhealthy nodes are excluded from aggregation.</w:t>
            </w:r>
          </w:p>
        </w:tc>
        <w:tc>
          <w:tcPr>
            <w:tcW w:w="1092" w:type="dxa"/>
            <w:shd w:val="clear" w:color="auto" w:fill="FFFFFF"/>
          </w:tcPr>
          <w:p w14:paraId="4850D797" w14:textId="6CBF64F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027" w:type="dxa"/>
            <w:shd w:val="clear" w:color="auto" w:fill="FFFFFF"/>
          </w:tcPr>
          <w:p w14:paraId="606B8522" w14:textId="2271669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Liveness probe fails on stuck pod; operator marks node unhealthy; aggregation proceeds with quorum</w:t>
            </w:r>
          </w:p>
        </w:tc>
        <w:tc>
          <w:tcPr>
            <w:tcW w:w="2268" w:type="dxa"/>
            <w:shd w:val="clear" w:color="auto" w:fill="FFFFFF"/>
          </w:tcPr>
          <w:p w14:paraId="17DF5BEB" w14:textId="24287FF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Faisal Khalid</w:t>
            </w:r>
          </w:p>
        </w:tc>
      </w:tr>
      <w:tr w:rsidR="00FF23B9" w:rsidRPr="00284425" w14:paraId="17AA7E3D" w14:textId="77777777" w:rsidTr="00191767">
        <w:trPr>
          <w:trHeight w:val="300"/>
        </w:trPr>
        <w:tc>
          <w:tcPr>
            <w:tcW w:w="959" w:type="dxa"/>
            <w:shd w:val="clear" w:color="auto" w:fill="FFFFFF"/>
          </w:tcPr>
          <w:p w14:paraId="41852556" w14:textId="6FCA599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US-11</w:t>
            </w:r>
          </w:p>
        </w:tc>
        <w:tc>
          <w:tcPr>
            <w:tcW w:w="1134" w:type="dxa"/>
            <w:shd w:val="clear" w:color="auto" w:fill="FFFFFF"/>
          </w:tcPr>
          <w:p w14:paraId="2BF63E44" w14:textId="7A9415D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PB-11</w:t>
            </w:r>
          </w:p>
        </w:tc>
        <w:tc>
          <w:tcPr>
            <w:tcW w:w="2551" w:type="dxa"/>
            <w:shd w:val="clear" w:color="auto" w:fill="FFFFFF"/>
          </w:tcPr>
          <w:p w14:paraId="20BF915E" w14:textId="0A62D210"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As a Hospital IT Admin, I want failed nodes automatically rescheduled so that round quorum is restored without manual pod creation.</w:t>
            </w:r>
          </w:p>
        </w:tc>
        <w:tc>
          <w:tcPr>
            <w:tcW w:w="1092" w:type="dxa"/>
            <w:shd w:val="clear" w:color="auto" w:fill="FFFFFF"/>
          </w:tcPr>
          <w:p w14:paraId="703894BE" w14:textId="7815FD9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027" w:type="dxa"/>
            <w:shd w:val="clear" w:color="auto" w:fill="FFFFFF"/>
          </w:tcPr>
          <w:p w14:paraId="45AF35CF" w14:textId="27DCAF1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Delete node pod; operator creates replacement; client re-registers; next round includes new node</w:t>
            </w:r>
          </w:p>
        </w:tc>
        <w:tc>
          <w:tcPr>
            <w:tcW w:w="2268" w:type="dxa"/>
            <w:shd w:val="clear" w:color="auto" w:fill="FFFFFF"/>
          </w:tcPr>
          <w:p w14:paraId="6DB0188B" w14:textId="217C03F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Faisal Khalid</w:t>
            </w:r>
          </w:p>
        </w:tc>
      </w:tr>
      <w:tr w:rsidR="00FF23B9" w:rsidRPr="00284425" w14:paraId="19CCDC17" w14:textId="77777777" w:rsidTr="00191767">
        <w:trPr>
          <w:trHeight w:val="300"/>
        </w:trPr>
        <w:tc>
          <w:tcPr>
            <w:tcW w:w="959" w:type="dxa"/>
            <w:shd w:val="clear" w:color="auto" w:fill="FFFFFF"/>
          </w:tcPr>
          <w:p w14:paraId="2C9219EE" w14:textId="0E889A8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lastRenderedPageBreak/>
              <w:t>US-12</w:t>
            </w:r>
          </w:p>
        </w:tc>
        <w:tc>
          <w:tcPr>
            <w:tcW w:w="1134" w:type="dxa"/>
            <w:shd w:val="clear" w:color="auto" w:fill="FFFFFF"/>
          </w:tcPr>
          <w:p w14:paraId="7BF99241" w14:textId="0554FDD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PB-12</w:t>
            </w:r>
          </w:p>
        </w:tc>
        <w:tc>
          <w:tcPr>
            <w:tcW w:w="2551" w:type="dxa"/>
            <w:shd w:val="clear" w:color="auto" w:fill="FFFFFF"/>
          </w:tcPr>
          <w:p w14:paraId="306CBCCD" w14:textId="65F73BB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As a Clinical Data Engineer, I want synthetic patient data with hospital-specific distributions so that I can benchmark without exposing real records.</w:t>
            </w:r>
          </w:p>
        </w:tc>
        <w:tc>
          <w:tcPr>
            <w:tcW w:w="1092" w:type="dxa"/>
            <w:shd w:val="clear" w:color="auto" w:fill="FFFFFF"/>
          </w:tcPr>
          <w:p w14:paraId="5693E19C" w14:textId="21547B70"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027" w:type="dxa"/>
            <w:shd w:val="clear" w:color="auto" w:fill="FFFFFF"/>
          </w:tcPr>
          <w:p w14:paraId="0242EF0C" w14:textId="24C1F70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4 datasets generated; feature distributions differ across nodes; no real PII present</w:t>
            </w:r>
          </w:p>
        </w:tc>
        <w:tc>
          <w:tcPr>
            <w:tcW w:w="2268" w:type="dxa"/>
            <w:shd w:val="clear" w:color="auto" w:fill="FFFFFF"/>
          </w:tcPr>
          <w:p w14:paraId="5CD95CE0" w14:textId="4628CB20"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Wajeeh</w:t>
            </w:r>
            <w:proofErr w:type="spellEnd"/>
            <w:r w:rsidRPr="00284425">
              <w:rPr>
                <w:rFonts w:ascii="Times New Roman" w:hAnsi="Times New Roman"/>
              </w:rPr>
              <w:t xml:space="preserve"> </w:t>
            </w:r>
            <w:proofErr w:type="spellStart"/>
            <w:r w:rsidRPr="00284425">
              <w:rPr>
                <w:rFonts w:ascii="Times New Roman" w:hAnsi="Times New Roman"/>
              </w:rPr>
              <w:t>ur</w:t>
            </w:r>
            <w:proofErr w:type="spellEnd"/>
            <w:r w:rsidRPr="00284425">
              <w:rPr>
                <w:rFonts w:ascii="Times New Roman" w:hAnsi="Times New Roman"/>
              </w:rPr>
              <w:t xml:space="preserve"> Rehman</w:t>
            </w:r>
          </w:p>
        </w:tc>
      </w:tr>
      <w:tr w:rsidR="00FF23B9" w:rsidRPr="00284425" w14:paraId="6C06B9F3" w14:textId="77777777" w:rsidTr="00191767">
        <w:trPr>
          <w:trHeight w:val="300"/>
        </w:trPr>
        <w:tc>
          <w:tcPr>
            <w:tcW w:w="959" w:type="dxa"/>
            <w:shd w:val="clear" w:color="auto" w:fill="FFFFFF"/>
          </w:tcPr>
          <w:p w14:paraId="196147B3" w14:textId="38C0B155"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US-13</w:t>
            </w:r>
          </w:p>
        </w:tc>
        <w:tc>
          <w:tcPr>
            <w:tcW w:w="1134" w:type="dxa"/>
            <w:shd w:val="clear" w:color="auto" w:fill="FFFFFF"/>
          </w:tcPr>
          <w:p w14:paraId="44084D15" w14:textId="20E958E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PB-13</w:t>
            </w:r>
          </w:p>
        </w:tc>
        <w:tc>
          <w:tcPr>
            <w:tcW w:w="2551" w:type="dxa"/>
            <w:shd w:val="clear" w:color="auto" w:fill="FFFFFF"/>
          </w:tcPr>
          <w:p w14:paraId="0D81FB2B" w14:textId="7392B23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As a Healthcare AI Researcher, I want a centralized training baseline so that I can quantify the accuracy-communication trade-off of federation.</w:t>
            </w:r>
          </w:p>
        </w:tc>
        <w:tc>
          <w:tcPr>
            <w:tcW w:w="1092" w:type="dxa"/>
            <w:shd w:val="clear" w:color="auto" w:fill="FFFFFF"/>
          </w:tcPr>
          <w:p w14:paraId="4E8D609C" w14:textId="1F6A208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027" w:type="dxa"/>
            <w:shd w:val="clear" w:color="auto" w:fill="FFFFFF"/>
          </w:tcPr>
          <w:p w14:paraId="20C01F29" w14:textId="67938FD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Centralized model trains on merged data; accuracy logged; federated model compared</w:t>
            </w:r>
          </w:p>
        </w:tc>
        <w:tc>
          <w:tcPr>
            <w:tcW w:w="2268" w:type="dxa"/>
            <w:shd w:val="clear" w:color="auto" w:fill="FFFFFF"/>
          </w:tcPr>
          <w:p w14:paraId="05781D3F" w14:textId="31DA9666"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Wajeeh</w:t>
            </w:r>
            <w:proofErr w:type="spellEnd"/>
            <w:r w:rsidRPr="00284425">
              <w:rPr>
                <w:rFonts w:ascii="Times New Roman" w:hAnsi="Times New Roman"/>
              </w:rPr>
              <w:t xml:space="preserve"> </w:t>
            </w:r>
            <w:proofErr w:type="spellStart"/>
            <w:r w:rsidRPr="00284425">
              <w:rPr>
                <w:rFonts w:ascii="Times New Roman" w:hAnsi="Times New Roman"/>
              </w:rPr>
              <w:t>ur</w:t>
            </w:r>
            <w:proofErr w:type="spellEnd"/>
            <w:r w:rsidRPr="00284425">
              <w:rPr>
                <w:rFonts w:ascii="Times New Roman" w:hAnsi="Times New Roman"/>
              </w:rPr>
              <w:t xml:space="preserve"> Rehman</w:t>
            </w:r>
          </w:p>
        </w:tc>
      </w:tr>
      <w:tr w:rsidR="00FF23B9" w:rsidRPr="00284425" w14:paraId="3CE12E2D" w14:textId="77777777" w:rsidTr="00191767">
        <w:trPr>
          <w:trHeight w:val="300"/>
        </w:trPr>
        <w:tc>
          <w:tcPr>
            <w:tcW w:w="959" w:type="dxa"/>
            <w:shd w:val="clear" w:color="auto" w:fill="FFFFFF"/>
          </w:tcPr>
          <w:p w14:paraId="1D6BB13F" w14:textId="0E55FF7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US-14</w:t>
            </w:r>
          </w:p>
        </w:tc>
        <w:tc>
          <w:tcPr>
            <w:tcW w:w="1134" w:type="dxa"/>
            <w:shd w:val="clear" w:color="auto" w:fill="FFFFFF"/>
          </w:tcPr>
          <w:p w14:paraId="477B7482" w14:textId="64A90B42"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PB-14</w:t>
            </w:r>
          </w:p>
        </w:tc>
        <w:tc>
          <w:tcPr>
            <w:tcW w:w="2551" w:type="dxa"/>
            <w:shd w:val="clear" w:color="auto" w:fill="FFFFFF"/>
          </w:tcPr>
          <w:p w14:paraId="66318906" w14:textId="629F52A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As an </w:t>
            </w:r>
            <w:proofErr w:type="spellStart"/>
            <w:r w:rsidRPr="00284425">
              <w:rPr>
                <w:rFonts w:ascii="Times New Roman" w:hAnsi="Times New Roman"/>
              </w:rPr>
              <w:t>MLOps</w:t>
            </w:r>
            <w:proofErr w:type="spellEnd"/>
            <w:r w:rsidRPr="00284425">
              <w:rPr>
                <w:rFonts w:ascii="Times New Roman" w:hAnsi="Times New Roman"/>
              </w:rPr>
              <w:t xml:space="preserve"> Engineer, I want communication overhead measured per round so that I can report bandwidth costs to hospital IT.</w:t>
            </w:r>
          </w:p>
        </w:tc>
        <w:tc>
          <w:tcPr>
            <w:tcW w:w="1092" w:type="dxa"/>
            <w:shd w:val="clear" w:color="auto" w:fill="FFFFFF"/>
          </w:tcPr>
          <w:p w14:paraId="1562974E" w14:textId="0403C330"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027" w:type="dxa"/>
            <w:shd w:val="clear" w:color="auto" w:fill="FFFFFF"/>
          </w:tcPr>
          <w:p w14:paraId="025342F0" w14:textId="5274576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Bytes sent/received logged per client; aggregation server logs total traffic; report generated</w:t>
            </w:r>
          </w:p>
        </w:tc>
        <w:tc>
          <w:tcPr>
            <w:tcW w:w="2268" w:type="dxa"/>
            <w:shd w:val="clear" w:color="auto" w:fill="FFFFFF"/>
          </w:tcPr>
          <w:p w14:paraId="4F3B9C1F" w14:textId="55505055"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 Hammad</w:t>
            </w:r>
          </w:p>
        </w:tc>
      </w:tr>
      <w:tr w:rsidR="00FF23B9" w:rsidRPr="00284425" w14:paraId="3C65B52F" w14:textId="77777777" w:rsidTr="00191767">
        <w:trPr>
          <w:trHeight w:val="300"/>
        </w:trPr>
        <w:tc>
          <w:tcPr>
            <w:tcW w:w="959" w:type="dxa"/>
            <w:shd w:val="clear" w:color="auto" w:fill="FFFFFF"/>
          </w:tcPr>
          <w:p w14:paraId="3341ACA2" w14:textId="36D3D2A5"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US-15</w:t>
            </w:r>
          </w:p>
        </w:tc>
        <w:tc>
          <w:tcPr>
            <w:tcW w:w="1134" w:type="dxa"/>
            <w:shd w:val="clear" w:color="auto" w:fill="FFFFFF"/>
          </w:tcPr>
          <w:p w14:paraId="79889E09" w14:textId="2889ECF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PB-15</w:t>
            </w:r>
          </w:p>
        </w:tc>
        <w:tc>
          <w:tcPr>
            <w:tcW w:w="2551" w:type="dxa"/>
            <w:shd w:val="clear" w:color="auto" w:fill="FFFFFF"/>
          </w:tcPr>
          <w:p w14:paraId="0923C1A6" w14:textId="45400A50"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As a Hospital IT Admin, I want JWT authentication on all APIs so that only authorized hospital nodes participate in training.</w:t>
            </w:r>
          </w:p>
        </w:tc>
        <w:tc>
          <w:tcPr>
            <w:tcW w:w="1092" w:type="dxa"/>
            <w:shd w:val="clear" w:color="auto" w:fill="FFFFFF"/>
          </w:tcPr>
          <w:p w14:paraId="3BC8B2E1" w14:textId="3FCB45C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027" w:type="dxa"/>
            <w:shd w:val="clear" w:color="auto" w:fill="FFFFFF"/>
          </w:tcPr>
          <w:p w14:paraId="1D8336B6" w14:textId="756D72F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Unauthenticated requests rejected; valid JWT permits access; tokens expire correctly</w:t>
            </w:r>
          </w:p>
        </w:tc>
        <w:tc>
          <w:tcPr>
            <w:tcW w:w="2268" w:type="dxa"/>
            <w:shd w:val="clear" w:color="auto" w:fill="FFFFFF"/>
          </w:tcPr>
          <w:p w14:paraId="4DD696D8" w14:textId="5C2CEF5D"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Wajeeh</w:t>
            </w:r>
            <w:proofErr w:type="spellEnd"/>
            <w:r w:rsidRPr="00284425">
              <w:rPr>
                <w:rFonts w:ascii="Times New Roman" w:hAnsi="Times New Roman"/>
              </w:rPr>
              <w:t xml:space="preserve"> </w:t>
            </w:r>
            <w:proofErr w:type="spellStart"/>
            <w:r w:rsidRPr="00284425">
              <w:rPr>
                <w:rFonts w:ascii="Times New Roman" w:hAnsi="Times New Roman"/>
              </w:rPr>
              <w:t>ur</w:t>
            </w:r>
            <w:proofErr w:type="spellEnd"/>
            <w:r w:rsidRPr="00284425">
              <w:rPr>
                <w:rFonts w:ascii="Times New Roman" w:hAnsi="Times New Roman"/>
              </w:rPr>
              <w:t xml:space="preserve"> Rehman</w:t>
            </w:r>
          </w:p>
        </w:tc>
      </w:tr>
      <w:tr w:rsidR="00FF23B9" w:rsidRPr="00284425" w14:paraId="5CD09DA0" w14:textId="77777777" w:rsidTr="00191767">
        <w:trPr>
          <w:trHeight w:val="300"/>
        </w:trPr>
        <w:tc>
          <w:tcPr>
            <w:tcW w:w="959" w:type="dxa"/>
            <w:shd w:val="clear" w:color="auto" w:fill="FFFFFF"/>
          </w:tcPr>
          <w:p w14:paraId="220CD671" w14:textId="4F3BF79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US-16</w:t>
            </w:r>
          </w:p>
        </w:tc>
        <w:tc>
          <w:tcPr>
            <w:tcW w:w="1134" w:type="dxa"/>
            <w:shd w:val="clear" w:color="auto" w:fill="FFFFFF"/>
          </w:tcPr>
          <w:p w14:paraId="618B7F3F" w14:textId="6DAB0DB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PB-16</w:t>
            </w:r>
          </w:p>
        </w:tc>
        <w:tc>
          <w:tcPr>
            <w:tcW w:w="2551" w:type="dxa"/>
            <w:shd w:val="clear" w:color="auto" w:fill="FFFFFF"/>
          </w:tcPr>
          <w:p w14:paraId="3F9D77B1" w14:textId="2F01548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As a Compliance Auditor, I want RBAC so that different users see only permitted resources.</w:t>
            </w:r>
          </w:p>
        </w:tc>
        <w:tc>
          <w:tcPr>
            <w:tcW w:w="1092" w:type="dxa"/>
            <w:shd w:val="clear" w:color="auto" w:fill="FFFFFF"/>
          </w:tcPr>
          <w:p w14:paraId="1705990B" w14:textId="7B93AE00"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027" w:type="dxa"/>
            <w:shd w:val="clear" w:color="auto" w:fill="FFFFFF"/>
          </w:tcPr>
          <w:p w14:paraId="4CCD095F" w14:textId="3EBB494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Admin sees all; Engineer sees pipelines; Auditor sees logs only; unauthorized access blocked</w:t>
            </w:r>
          </w:p>
        </w:tc>
        <w:tc>
          <w:tcPr>
            <w:tcW w:w="2268" w:type="dxa"/>
            <w:shd w:val="clear" w:color="auto" w:fill="FFFFFF"/>
          </w:tcPr>
          <w:p w14:paraId="70ED5B33" w14:textId="48D3E9A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Faisal Khalid</w:t>
            </w:r>
          </w:p>
        </w:tc>
      </w:tr>
      <w:tr w:rsidR="00FF23B9" w:rsidRPr="00284425" w14:paraId="36BEC15D" w14:textId="77777777" w:rsidTr="00191767">
        <w:trPr>
          <w:trHeight w:val="300"/>
        </w:trPr>
        <w:tc>
          <w:tcPr>
            <w:tcW w:w="959" w:type="dxa"/>
            <w:shd w:val="clear" w:color="auto" w:fill="FFFFFF"/>
          </w:tcPr>
          <w:p w14:paraId="7B6A53A7" w14:textId="7F2A9A7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US-17</w:t>
            </w:r>
          </w:p>
        </w:tc>
        <w:tc>
          <w:tcPr>
            <w:tcW w:w="1134" w:type="dxa"/>
            <w:shd w:val="clear" w:color="auto" w:fill="FFFFFF"/>
          </w:tcPr>
          <w:p w14:paraId="3918367D" w14:textId="27959F95"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PB-17</w:t>
            </w:r>
          </w:p>
        </w:tc>
        <w:tc>
          <w:tcPr>
            <w:tcW w:w="2551" w:type="dxa"/>
            <w:shd w:val="clear" w:color="auto" w:fill="FFFFFF"/>
          </w:tcPr>
          <w:p w14:paraId="70EF26F5" w14:textId="598762A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As a System Administrator, I want structured logs for operator events so that I can debug deployment issues via log aggregation.</w:t>
            </w:r>
          </w:p>
        </w:tc>
        <w:tc>
          <w:tcPr>
            <w:tcW w:w="1092" w:type="dxa"/>
            <w:shd w:val="clear" w:color="auto" w:fill="FFFFFF"/>
          </w:tcPr>
          <w:p w14:paraId="21B68522" w14:textId="798B3C8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027" w:type="dxa"/>
            <w:shd w:val="clear" w:color="auto" w:fill="FFFFFF"/>
          </w:tcPr>
          <w:p w14:paraId="721E3434" w14:textId="0457E850"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Logs in JSON format; include round number, node ID, event type; searchable in Kibana/</w:t>
            </w:r>
            <w:proofErr w:type="spellStart"/>
            <w:r w:rsidRPr="00284425">
              <w:rPr>
                <w:rFonts w:ascii="Times New Roman" w:hAnsi="Times New Roman"/>
              </w:rPr>
              <w:t>stdout</w:t>
            </w:r>
            <w:proofErr w:type="spellEnd"/>
          </w:p>
        </w:tc>
        <w:tc>
          <w:tcPr>
            <w:tcW w:w="2268" w:type="dxa"/>
            <w:shd w:val="clear" w:color="auto" w:fill="FFFFFF"/>
          </w:tcPr>
          <w:p w14:paraId="0BC59A57" w14:textId="03FC9E0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 Hammad</w:t>
            </w:r>
          </w:p>
        </w:tc>
      </w:tr>
      <w:tr w:rsidR="00FF23B9" w:rsidRPr="00284425" w14:paraId="68C1E6FB" w14:textId="77777777" w:rsidTr="00191767">
        <w:trPr>
          <w:trHeight w:val="300"/>
        </w:trPr>
        <w:tc>
          <w:tcPr>
            <w:tcW w:w="959" w:type="dxa"/>
            <w:shd w:val="clear" w:color="auto" w:fill="FFFFFF"/>
          </w:tcPr>
          <w:p w14:paraId="01D5A2BE" w14:textId="6D1FDC8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US-18</w:t>
            </w:r>
          </w:p>
        </w:tc>
        <w:tc>
          <w:tcPr>
            <w:tcW w:w="1134" w:type="dxa"/>
            <w:shd w:val="clear" w:color="auto" w:fill="FFFFFF"/>
          </w:tcPr>
          <w:p w14:paraId="7BD0F8DC" w14:textId="6A91D95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PB-18</w:t>
            </w:r>
          </w:p>
        </w:tc>
        <w:tc>
          <w:tcPr>
            <w:tcW w:w="2551" w:type="dxa"/>
            <w:shd w:val="clear" w:color="auto" w:fill="FFFFFF"/>
          </w:tcPr>
          <w:p w14:paraId="1AE805B7" w14:textId="7AD3042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As an </w:t>
            </w:r>
            <w:proofErr w:type="spellStart"/>
            <w:r w:rsidRPr="00284425">
              <w:rPr>
                <w:rFonts w:ascii="Times New Roman" w:hAnsi="Times New Roman"/>
              </w:rPr>
              <w:t>MLOps</w:t>
            </w:r>
            <w:proofErr w:type="spellEnd"/>
            <w:r w:rsidRPr="00284425">
              <w:rPr>
                <w:rFonts w:ascii="Times New Roman" w:hAnsi="Times New Roman"/>
              </w:rPr>
              <w:t xml:space="preserve"> Engineer, I want Prometheus metrics for round latency so that I can alert on SLA breaches.</w:t>
            </w:r>
          </w:p>
        </w:tc>
        <w:tc>
          <w:tcPr>
            <w:tcW w:w="1092" w:type="dxa"/>
            <w:shd w:val="clear" w:color="auto" w:fill="FFFFFF"/>
          </w:tcPr>
          <w:p w14:paraId="522FF65A" w14:textId="136F30A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027" w:type="dxa"/>
            <w:shd w:val="clear" w:color="auto" w:fill="FFFFFF"/>
          </w:tcPr>
          <w:p w14:paraId="150AAF5E" w14:textId="1A7E2B6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Metric </w:t>
            </w:r>
            <w:proofErr w:type="spellStart"/>
            <w:r w:rsidRPr="00284425">
              <w:rPr>
                <w:rFonts w:ascii="Times New Roman" w:hAnsi="Times New Roman"/>
              </w:rPr>
              <w:t>fl_round_duration_seconds</w:t>
            </w:r>
            <w:proofErr w:type="spellEnd"/>
            <w:r w:rsidRPr="00284425">
              <w:rPr>
                <w:rFonts w:ascii="Times New Roman" w:hAnsi="Times New Roman"/>
              </w:rPr>
              <w:t xml:space="preserve"> exposed; Grafana dashboard plots trend; alert fires if &gt;30s</w:t>
            </w:r>
          </w:p>
        </w:tc>
        <w:tc>
          <w:tcPr>
            <w:tcW w:w="2268" w:type="dxa"/>
            <w:shd w:val="clear" w:color="auto" w:fill="FFFFFF"/>
          </w:tcPr>
          <w:p w14:paraId="55F6665D" w14:textId="4F2D6B2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 Hammad</w:t>
            </w:r>
          </w:p>
        </w:tc>
      </w:tr>
      <w:tr w:rsidR="00FF23B9" w:rsidRPr="00284425" w14:paraId="364105C3" w14:textId="77777777" w:rsidTr="00191767">
        <w:trPr>
          <w:trHeight w:val="300"/>
        </w:trPr>
        <w:tc>
          <w:tcPr>
            <w:tcW w:w="959" w:type="dxa"/>
            <w:shd w:val="clear" w:color="auto" w:fill="FFFFFF"/>
          </w:tcPr>
          <w:p w14:paraId="1A4DF672" w14:textId="1DBAC9B0"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US-19</w:t>
            </w:r>
          </w:p>
        </w:tc>
        <w:tc>
          <w:tcPr>
            <w:tcW w:w="1134" w:type="dxa"/>
            <w:shd w:val="clear" w:color="auto" w:fill="FFFFFF"/>
          </w:tcPr>
          <w:p w14:paraId="3BF42FF5" w14:textId="7D358942"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PB-19</w:t>
            </w:r>
          </w:p>
        </w:tc>
        <w:tc>
          <w:tcPr>
            <w:tcW w:w="2551" w:type="dxa"/>
            <w:shd w:val="clear" w:color="auto" w:fill="FFFFFF"/>
          </w:tcPr>
          <w:p w14:paraId="21E09ADB" w14:textId="64531C7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As a Hospital Governance Board member, I want a dashboard view of training progress so that </w:t>
            </w:r>
            <w:r w:rsidRPr="00284425">
              <w:rPr>
                <w:rFonts w:ascii="Times New Roman" w:hAnsi="Times New Roman"/>
              </w:rPr>
              <w:lastRenderedPageBreak/>
              <w:t>I can monitor without technical tooling.</w:t>
            </w:r>
          </w:p>
        </w:tc>
        <w:tc>
          <w:tcPr>
            <w:tcW w:w="1092" w:type="dxa"/>
            <w:shd w:val="clear" w:color="auto" w:fill="FFFFFF"/>
          </w:tcPr>
          <w:p w14:paraId="40A176A9" w14:textId="308561C5"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lastRenderedPageBreak/>
              <w:t>Medium</w:t>
            </w:r>
          </w:p>
        </w:tc>
        <w:tc>
          <w:tcPr>
            <w:tcW w:w="2027" w:type="dxa"/>
            <w:shd w:val="clear" w:color="auto" w:fill="FFFFFF"/>
          </w:tcPr>
          <w:p w14:paraId="0D520697" w14:textId="305C1CB6"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Kubeflow Dashboard accessible via browser; shows pipeline runs, </w:t>
            </w:r>
            <w:r w:rsidRPr="00284425">
              <w:rPr>
                <w:rFonts w:ascii="Times New Roman" w:hAnsi="Times New Roman"/>
              </w:rPr>
              <w:lastRenderedPageBreak/>
              <w:t>round status, model versions</w:t>
            </w:r>
          </w:p>
        </w:tc>
        <w:tc>
          <w:tcPr>
            <w:tcW w:w="2268" w:type="dxa"/>
            <w:shd w:val="clear" w:color="auto" w:fill="FFFFFF"/>
          </w:tcPr>
          <w:p w14:paraId="1ED3967D" w14:textId="461598F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lastRenderedPageBreak/>
              <w:t>M. Hammad</w:t>
            </w:r>
          </w:p>
        </w:tc>
      </w:tr>
      <w:tr w:rsidR="00FF23B9" w:rsidRPr="00284425" w14:paraId="289F2BED" w14:textId="77777777" w:rsidTr="00191767">
        <w:trPr>
          <w:trHeight w:val="300"/>
        </w:trPr>
        <w:tc>
          <w:tcPr>
            <w:tcW w:w="959" w:type="dxa"/>
            <w:shd w:val="clear" w:color="auto" w:fill="FFFFFF"/>
          </w:tcPr>
          <w:p w14:paraId="0295DB2B" w14:textId="1A8D92D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US-20</w:t>
            </w:r>
          </w:p>
        </w:tc>
        <w:tc>
          <w:tcPr>
            <w:tcW w:w="1134" w:type="dxa"/>
            <w:shd w:val="clear" w:color="auto" w:fill="FFFFFF"/>
          </w:tcPr>
          <w:p w14:paraId="4A05B213" w14:textId="420C9F7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PB-20</w:t>
            </w:r>
          </w:p>
        </w:tc>
        <w:tc>
          <w:tcPr>
            <w:tcW w:w="2551" w:type="dxa"/>
            <w:shd w:val="clear" w:color="auto" w:fill="FFFFFF"/>
          </w:tcPr>
          <w:p w14:paraId="578D583F" w14:textId="54D387A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As a System Administrator, I want alerts for failed rounds so that I can respond to infrastructure issues promptly.</w:t>
            </w:r>
          </w:p>
        </w:tc>
        <w:tc>
          <w:tcPr>
            <w:tcW w:w="1092" w:type="dxa"/>
            <w:shd w:val="clear" w:color="auto" w:fill="FFFFFF"/>
          </w:tcPr>
          <w:p w14:paraId="647F5575" w14:textId="317EE26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027" w:type="dxa"/>
            <w:shd w:val="clear" w:color="auto" w:fill="FFFFFF"/>
          </w:tcPr>
          <w:p w14:paraId="03FE4AEA" w14:textId="2806A9C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Round failure triggers Slack/email alert within 60s; includes failure reason and affected node</w:t>
            </w:r>
          </w:p>
        </w:tc>
        <w:tc>
          <w:tcPr>
            <w:tcW w:w="2268" w:type="dxa"/>
            <w:shd w:val="clear" w:color="auto" w:fill="FFFFFF"/>
          </w:tcPr>
          <w:p w14:paraId="4D8CAB94" w14:textId="4DD261F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 Hammad</w:t>
            </w:r>
          </w:p>
        </w:tc>
      </w:tr>
      <w:tr w:rsidR="00FF23B9" w:rsidRPr="00284425" w14:paraId="4F012E7B" w14:textId="77777777" w:rsidTr="00191767">
        <w:trPr>
          <w:trHeight w:val="300"/>
        </w:trPr>
        <w:tc>
          <w:tcPr>
            <w:tcW w:w="959" w:type="dxa"/>
            <w:shd w:val="clear" w:color="auto" w:fill="FFFFFF"/>
          </w:tcPr>
          <w:p w14:paraId="7BB295FF" w14:textId="1CC713E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US-21</w:t>
            </w:r>
          </w:p>
        </w:tc>
        <w:tc>
          <w:tcPr>
            <w:tcW w:w="1134" w:type="dxa"/>
            <w:shd w:val="clear" w:color="auto" w:fill="FFFFFF"/>
          </w:tcPr>
          <w:p w14:paraId="0D314E7A" w14:textId="0996AE80"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PB-21</w:t>
            </w:r>
          </w:p>
        </w:tc>
        <w:tc>
          <w:tcPr>
            <w:tcW w:w="2551" w:type="dxa"/>
            <w:shd w:val="clear" w:color="auto" w:fill="FFFFFF"/>
          </w:tcPr>
          <w:p w14:paraId="379C5518" w14:textId="4C10BF8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As a third-party evaluator, I want a deployment guide so that I can reproduce the system without team assistance.</w:t>
            </w:r>
          </w:p>
        </w:tc>
        <w:tc>
          <w:tcPr>
            <w:tcW w:w="1092" w:type="dxa"/>
            <w:shd w:val="clear" w:color="auto" w:fill="FFFFFF"/>
          </w:tcPr>
          <w:p w14:paraId="03794B18" w14:textId="4EB4BAC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027" w:type="dxa"/>
            <w:shd w:val="clear" w:color="auto" w:fill="FFFFFF"/>
          </w:tcPr>
          <w:p w14:paraId="5F42953C" w14:textId="57E36770"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Guide contains step-by-step K3s setup; verified by independent team member; deployment succeeds</w:t>
            </w:r>
          </w:p>
        </w:tc>
        <w:tc>
          <w:tcPr>
            <w:tcW w:w="2268" w:type="dxa"/>
            <w:shd w:val="clear" w:color="auto" w:fill="FFFFFF"/>
          </w:tcPr>
          <w:p w14:paraId="1863FD82" w14:textId="1CE3138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Faisal Khalid</w:t>
            </w:r>
          </w:p>
        </w:tc>
      </w:tr>
      <w:tr w:rsidR="00FF23B9" w:rsidRPr="00284425" w14:paraId="2EB842DA" w14:textId="77777777" w:rsidTr="00191767">
        <w:trPr>
          <w:trHeight w:val="300"/>
        </w:trPr>
        <w:tc>
          <w:tcPr>
            <w:tcW w:w="959" w:type="dxa"/>
            <w:shd w:val="clear" w:color="auto" w:fill="FFFFFF"/>
          </w:tcPr>
          <w:p w14:paraId="6EDAA1EA" w14:textId="6CC185E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US-22</w:t>
            </w:r>
          </w:p>
        </w:tc>
        <w:tc>
          <w:tcPr>
            <w:tcW w:w="1134" w:type="dxa"/>
            <w:shd w:val="clear" w:color="auto" w:fill="FFFFFF"/>
          </w:tcPr>
          <w:p w14:paraId="548278B4" w14:textId="10CB06C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PB-22</w:t>
            </w:r>
          </w:p>
        </w:tc>
        <w:tc>
          <w:tcPr>
            <w:tcW w:w="2551" w:type="dxa"/>
            <w:shd w:val="clear" w:color="auto" w:fill="FFFFFF"/>
          </w:tcPr>
          <w:p w14:paraId="2C5D8468" w14:textId="40FA728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As a Security Engineer, I want TLS 1.3 encryption for control-plane traffic so that gradient metadata is protected in transit.</w:t>
            </w:r>
          </w:p>
        </w:tc>
        <w:tc>
          <w:tcPr>
            <w:tcW w:w="1092" w:type="dxa"/>
            <w:shd w:val="clear" w:color="auto" w:fill="FFFFFF"/>
          </w:tcPr>
          <w:p w14:paraId="1AAD5CA8" w14:textId="62F0D76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027" w:type="dxa"/>
            <w:shd w:val="clear" w:color="auto" w:fill="FFFFFF"/>
          </w:tcPr>
          <w:p w14:paraId="07C84877" w14:textId="2AFC5C1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TLS handshake verified via packet capture; certificate rotation documented; no plaintext traffic</w:t>
            </w:r>
          </w:p>
        </w:tc>
        <w:tc>
          <w:tcPr>
            <w:tcW w:w="2268" w:type="dxa"/>
            <w:shd w:val="clear" w:color="auto" w:fill="FFFFFF"/>
          </w:tcPr>
          <w:p w14:paraId="2990AFE2" w14:textId="3748BBD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Syed Shah </w:t>
            </w:r>
            <w:proofErr w:type="spellStart"/>
            <w:r w:rsidRPr="00284425">
              <w:rPr>
                <w:rFonts w:ascii="Times New Roman" w:hAnsi="Times New Roman"/>
              </w:rPr>
              <w:t>Wali</w:t>
            </w:r>
            <w:proofErr w:type="spellEnd"/>
          </w:p>
        </w:tc>
      </w:tr>
      <w:tr w:rsidR="00FF23B9" w:rsidRPr="00284425" w14:paraId="5A58D6BF" w14:textId="77777777" w:rsidTr="00191767">
        <w:trPr>
          <w:trHeight w:val="300"/>
        </w:trPr>
        <w:tc>
          <w:tcPr>
            <w:tcW w:w="959" w:type="dxa"/>
            <w:shd w:val="clear" w:color="auto" w:fill="FFFFFF"/>
          </w:tcPr>
          <w:p w14:paraId="6C75C9D6" w14:textId="329D45D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US-23</w:t>
            </w:r>
          </w:p>
        </w:tc>
        <w:tc>
          <w:tcPr>
            <w:tcW w:w="1134" w:type="dxa"/>
            <w:shd w:val="clear" w:color="auto" w:fill="FFFFFF"/>
          </w:tcPr>
          <w:p w14:paraId="7DCCF719" w14:textId="5DAAB55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PB-23</w:t>
            </w:r>
          </w:p>
        </w:tc>
        <w:tc>
          <w:tcPr>
            <w:tcW w:w="2551" w:type="dxa"/>
            <w:shd w:val="clear" w:color="auto" w:fill="FFFFFF"/>
          </w:tcPr>
          <w:p w14:paraId="3B306AB3" w14:textId="1B39B73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As an </w:t>
            </w:r>
            <w:proofErr w:type="spellStart"/>
            <w:r w:rsidRPr="00284425">
              <w:rPr>
                <w:rFonts w:ascii="Times New Roman" w:hAnsi="Times New Roman"/>
              </w:rPr>
              <w:t>MLOps</w:t>
            </w:r>
            <w:proofErr w:type="spellEnd"/>
            <w:r w:rsidRPr="00284425">
              <w:rPr>
                <w:rFonts w:ascii="Times New Roman" w:hAnsi="Times New Roman"/>
              </w:rPr>
              <w:t xml:space="preserve"> Engineer, I want reproducible environment manifests so that deployments are deterministic across clusters.</w:t>
            </w:r>
          </w:p>
        </w:tc>
        <w:tc>
          <w:tcPr>
            <w:tcW w:w="1092" w:type="dxa"/>
            <w:shd w:val="clear" w:color="auto" w:fill="FFFFFF"/>
          </w:tcPr>
          <w:p w14:paraId="4B7A2F2A" w14:textId="72390EC5"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Low</w:t>
            </w:r>
          </w:p>
        </w:tc>
        <w:tc>
          <w:tcPr>
            <w:tcW w:w="2027" w:type="dxa"/>
            <w:shd w:val="clear" w:color="auto" w:fill="FFFFFF"/>
          </w:tcPr>
          <w:p w14:paraId="29704BCE" w14:textId="08577382"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requirements.txt pins versions; Docker Compose brings up full stack; hashes match</w:t>
            </w:r>
          </w:p>
        </w:tc>
        <w:tc>
          <w:tcPr>
            <w:tcW w:w="2268" w:type="dxa"/>
            <w:shd w:val="clear" w:color="auto" w:fill="FFFFFF"/>
          </w:tcPr>
          <w:p w14:paraId="5418E6BE" w14:textId="26F7A3A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 Hammad</w:t>
            </w:r>
          </w:p>
        </w:tc>
      </w:tr>
      <w:tr w:rsidR="00FF23B9" w:rsidRPr="00284425" w14:paraId="7C8327BD" w14:textId="77777777" w:rsidTr="00191767">
        <w:trPr>
          <w:trHeight w:val="300"/>
        </w:trPr>
        <w:tc>
          <w:tcPr>
            <w:tcW w:w="959" w:type="dxa"/>
            <w:shd w:val="clear" w:color="auto" w:fill="FFFFFF"/>
          </w:tcPr>
          <w:p w14:paraId="6DB4AA90" w14:textId="25B1054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US-24</w:t>
            </w:r>
          </w:p>
        </w:tc>
        <w:tc>
          <w:tcPr>
            <w:tcW w:w="1134" w:type="dxa"/>
            <w:shd w:val="clear" w:color="auto" w:fill="FFFFFF"/>
          </w:tcPr>
          <w:p w14:paraId="470054CB" w14:textId="0DBC999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PB-24</w:t>
            </w:r>
          </w:p>
        </w:tc>
        <w:tc>
          <w:tcPr>
            <w:tcW w:w="2551" w:type="dxa"/>
            <w:shd w:val="clear" w:color="auto" w:fill="FFFFFF"/>
          </w:tcPr>
          <w:p w14:paraId="72C1BA99" w14:textId="41FFC92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As a Product Owner, I want CI/CD pipelines so that code quality is enforced before merge.</w:t>
            </w:r>
          </w:p>
        </w:tc>
        <w:tc>
          <w:tcPr>
            <w:tcW w:w="1092" w:type="dxa"/>
            <w:shd w:val="clear" w:color="auto" w:fill="FFFFFF"/>
          </w:tcPr>
          <w:p w14:paraId="0D206B08" w14:textId="762218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Low</w:t>
            </w:r>
          </w:p>
        </w:tc>
        <w:tc>
          <w:tcPr>
            <w:tcW w:w="2027" w:type="dxa"/>
            <w:shd w:val="clear" w:color="auto" w:fill="FFFFFF"/>
          </w:tcPr>
          <w:p w14:paraId="2FB6D7AA" w14:textId="5C77582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GitHub Actions runs </w:t>
            </w:r>
            <w:proofErr w:type="spellStart"/>
            <w:r w:rsidRPr="00284425">
              <w:rPr>
                <w:rFonts w:ascii="Times New Roman" w:hAnsi="Times New Roman"/>
              </w:rPr>
              <w:t>pytest</w:t>
            </w:r>
            <w:proofErr w:type="spellEnd"/>
            <w:r w:rsidRPr="00284425">
              <w:rPr>
                <w:rFonts w:ascii="Times New Roman" w:hAnsi="Times New Roman"/>
              </w:rPr>
              <w:t xml:space="preserve"> and flake8 on PR; build fails on test failure; coverage reported</w:t>
            </w:r>
          </w:p>
        </w:tc>
        <w:tc>
          <w:tcPr>
            <w:tcW w:w="2268" w:type="dxa"/>
            <w:shd w:val="clear" w:color="auto" w:fill="FFFFFF"/>
          </w:tcPr>
          <w:p w14:paraId="7B7617FC" w14:textId="00B6E952"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Wajeeh</w:t>
            </w:r>
            <w:proofErr w:type="spellEnd"/>
            <w:r w:rsidRPr="00284425">
              <w:rPr>
                <w:rFonts w:ascii="Times New Roman" w:hAnsi="Times New Roman"/>
              </w:rPr>
              <w:t xml:space="preserve"> </w:t>
            </w:r>
            <w:proofErr w:type="spellStart"/>
            <w:r w:rsidRPr="00284425">
              <w:rPr>
                <w:rFonts w:ascii="Times New Roman" w:hAnsi="Times New Roman"/>
              </w:rPr>
              <w:t>ur</w:t>
            </w:r>
            <w:proofErr w:type="spellEnd"/>
            <w:r w:rsidRPr="00284425">
              <w:rPr>
                <w:rFonts w:ascii="Times New Roman" w:hAnsi="Times New Roman"/>
              </w:rPr>
              <w:t xml:space="preserve"> Rehman</w:t>
            </w:r>
          </w:p>
        </w:tc>
      </w:tr>
    </w:tbl>
    <w:p w14:paraId="004ECE6E" w14:textId="71A0B69D" w:rsidR="00ED4F88" w:rsidRPr="00284425" w:rsidRDefault="00ED4F88">
      <w:pPr>
        <w:rPr>
          <w:rFonts w:ascii="Times New Roman" w:hAnsi="Times New Roman"/>
        </w:rPr>
      </w:pPr>
    </w:p>
    <w:p w14:paraId="0919E624" w14:textId="52A03544" w:rsidR="006375D4" w:rsidRPr="00284425" w:rsidRDefault="00EC3253" w:rsidP="00EC3253">
      <w:pPr>
        <w:pStyle w:val="Heading2"/>
        <w:rPr>
          <w:rFonts w:ascii="Times New Roman" w:hAnsi="Times New Roman"/>
          <w:color w:val="0D0D0D" w:themeColor="text1" w:themeTint="F2"/>
        </w:rPr>
      </w:pPr>
      <w:bookmarkStart w:id="86" w:name="_Toc237185300"/>
      <w:r w:rsidRPr="00284425">
        <w:rPr>
          <w:rFonts w:ascii="Times New Roman" w:hAnsi="Times New Roman"/>
          <w:color w:val="0D0D0D" w:themeColor="text1" w:themeTint="F2"/>
        </w:rPr>
        <w:t>Story Points &amp; Estimation</w:t>
      </w:r>
      <w:bookmarkEnd w:id="8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915"/>
        <w:gridCol w:w="1763"/>
        <w:gridCol w:w="1403"/>
        <w:gridCol w:w="1272"/>
        <w:gridCol w:w="3964"/>
      </w:tblGrid>
      <w:tr w:rsidR="009D1CDD" w:rsidRPr="00284425" w14:paraId="5D1F355C" w14:textId="77777777" w:rsidTr="00E77C48">
        <w:trPr>
          <w:trHeight w:val="300"/>
        </w:trPr>
        <w:tc>
          <w:tcPr>
            <w:tcW w:w="915" w:type="dxa"/>
            <w:shd w:val="clear" w:color="auto" w:fill="auto"/>
          </w:tcPr>
          <w:p w14:paraId="419EA8F4"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Story ID</w:t>
            </w:r>
          </w:p>
        </w:tc>
        <w:tc>
          <w:tcPr>
            <w:tcW w:w="1524" w:type="dxa"/>
            <w:shd w:val="clear" w:color="auto" w:fill="auto"/>
          </w:tcPr>
          <w:p w14:paraId="7EC4631E"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User Story (Short)</w:t>
            </w:r>
          </w:p>
        </w:tc>
        <w:tc>
          <w:tcPr>
            <w:tcW w:w="1403" w:type="dxa"/>
            <w:shd w:val="clear" w:color="auto" w:fill="auto"/>
          </w:tcPr>
          <w:p w14:paraId="4F1B64DE"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Complexity Level</w:t>
            </w:r>
          </w:p>
        </w:tc>
        <w:tc>
          <w:tcPr>
            <w:tcW w:w="1272" w:type="dxa"/>
            <w:shd w:val="clear" w:color="auto" w:fill="auto"/>
          </w:tcPr>
          <w:p w14:paraId="68F972EF"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Story Points</w:t>
            </w:r>
          </w:p>
        </w:tc>
        <w:tc>
          <w:tcPr>
            <w:tcW w:w="3964" w:type="dxa"/>
            <w:shd w:val="clear" w:color="auto" w:fill="auto"/>
          </w:tcPr>
          <w:p w14:paraId="44BB364E"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Justification</w:t>
            </w:r>
          </w:p>
        </w:tc>
      </w:tr>
      <w:tr w:rsidR="00FF23B9" w:rsidRPr="00284425" w14:paraId="6E2A7FB1" w14:textId="77777777" w:rsidTr="00E77C48">
        <w:trPr>
          <w:trHeight w:val="300"/>
        </w:trPr>
        <w:tc>
          <w:tcPr>
            <w:tcW w:w="915" w:type="dxa"/>
            <w:shd w:val="clear" w:color="auto" w:fill="auto"/>
          </w:tcPr>
          <w:p w14:paraId="114F0143" w14:textId="314B786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US-01</w:t>
            </w:r>
          </w:p>
        </w:tc>
        <w:tc>
          <w:tcPr>
            <w:tcW w:w="1524" w:type="dxa"/>
            <w:shd w:val="clear" w:color="auto" w:fill="auto"/>
          </w:tcPr>
          <w:p w14:paraId="1EF01DF7" w14:textId="1E708B9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Define </w:t>
            </w:r>
            <w:proofErr w:type="spellStart"/>
            <w:r w:rsidRPr="00284425">
              <w:rPr>
                <w:rFonts w:ascii="Times New Roman" w:hAnsi="Times New Roman"/>
              </w:rPr>
              <w:t>FLCluster</w:t>
            </w:r>
            <w:proofErr w:type="spellEnd"/>
            <w:r w:rsidRPr="00284425">
              <w:rPr>
                <w:rFonts w:ascii="Times New Roman" w:hAnsi="Times New Roman"/>
              </w:rPr>
              <w:t xml:space="preserve"> YAML</w:t>
            </w:r>
          </w:p>
        </w:tc>
        <w:tc>
          <w:tcPr>
            <w:tcW w:w="1403" w:type="dxa"/>
            <w:shd w:val="clear" w:color="auto" w:fill="auto"/>
          </w:tcPr>
          <w:p w14:paraId="7CBA502A" w14:textId="7047CF1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1272" w:type="dxa"/>
            <w:shd w:val="clear" w:color="auto" w:fill="auto"/>
          </w:tcPr>
          <w:p w14:paraId="12A24762" w14:textId="2BB5E4E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5</w:t>
            </w:r>
          </w:p>
        </w:tc>
        <w:tc>
          <w:tcPr>
            <w:tcW w:w="3964" w:type="dxa"/>
            <w:shd w:val="clear" w:color="auto" w:fill="auto"/>
          </w:tcPr>
          <w:p w14:paraId="76993245" w14:textId="61586E7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Requires CRD schema design, validation, and </w:t>
            </w:r>
            <w:proofErr w:type="spellStart"/>
            <w:r w:rsidRPr="00284425">
              <w:rPr>
                <w:rFonts w:ascii="Times New Roman" w:hAnsi="Times New Roman"/>
              </w:rPr>
              <w:t>kubectl</w:t>
            </w:r>
            <w:proofErr w:type="spellEnd"/>
            <w:r w:rsidRPr="00284425">
              <w:rPr>
                <w:rFonts w:ascii="Times New Roman" w:hAnsi="Times New Roman"/>
              </w:rPr>
              <w:t xml:space="preserve"> integration</w:t>
            </w:r>
          </w:p>
        </w:tc>
      </w:tr>
      <w:tr w:rsidR="00FF23B9" w:rsidRPr="00284425" w14:paraId="0C270C05" w14:textId="77777777" w:rsidTr="00E77C48">
        <w:trPr>
          <w:trHeight w:val="300"/>
        </w:trPr>
        <w:tc>
          <w:tcPr>
            <w:tcW w:w="915" w:type="dxa"/>
            <w:shd w:val="clear" w:color="auto" w:fill="auto"/>
          </w:tcPr>
          <w:p w14:paraId="6F71A89A" w14:textId="6E8E70B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US-02</w:t>
            </w:r>
          </w:p>
        </w:tc>
        <w:tc>
          <w:tcPr>
            <w:tcW w:w="1524" w:type="dxa"/>
            <w:shd w:val="clear" w:color="auto" w:fill="auto"/>
          </w:tcPr>
          <w:p w14:paraId="765E0D29" w14:textId="7B53A622"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Auto-recovery from crashes</w:t>
            </w:r>
          </w:p>
        </w:tc>
        <w:tc>
          <w:tcPr>
            <w:tcW w:w="1403" w:type="dxa"/>
            <w:shd w:val="clear" w:color="auto" w:fill="auto"/>
          </w:tcPr>
          <w:p w14:paraId="112BC96B" w14:textId="10D3838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1272" w:type="dxa"/>
            <w:shd w:val="clear" w:color="auto" w:fill="auto"/>
          </w:tcPr>
          <w:p w14:paraId="57DADA86" w14:textId="5C7A424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8</w:t>
            </w:r>
          </w:p>
        </w:tc>
        <w:tc>
          <w:tcPr>
            <w:tcW w:w="3964" w:type="dxa"/>
            <w:shd w:val="clear" w:color="auto" w:fill="auto"/>
          </w:tcPr>
          <w:p w14:paraId="01FE198E" w14:textId="6949C2C0"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Complex reconciliation logic; pod watch streams; state machine handling</w:t>
            </w:r>
          </w:p>
        </w:tc>
      </w:tr>
      <w:tr w:rsidR="00FF23B9" w:rsidRPr="00284425" w14:paraId="13399BA1" w14:textId="77777777" w:rsidTr="00E77C48">
        <w:trPr>
          <w:trHeight w:val="300"/>
        </w:trPr>
        <w:tc>
          <w:tcPr>
            <w:tcW w:w="915" w:type="dxa"/>
            <w:shd w:val="clear" w:color="auto" w:fill="auto"/>
          </w:tcPr>
          <w:p w14:paraId="12AD8B76" w14:textId="4DC1309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US-03</w:t>
            </w:r>
          </w:p>
        </w:tc>
        <w:tc>
          <w:tcPr>
            <w:tcW w:w="1524" w:type="dxa"/>
            <w:shd w:val="clear" w:color="auto" w:fill="auto"/>
          </w:tcPr>
          <w:p w14:paraId="26CBE1CB" w14:textId="0771FFD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Containerize client nodes</w:t>
            </w:r>
          </w:p>
        </w:tc>
        <w:tc>
          <w:tcPr>
            <w:tcW w:w="1403" w:type="dxa"/>
            <w:shd w:val="clear" w:color="auto" w:fill="auto"/>
          </w:tcPr>
          <w:p w14:paraId="76A1FDDD" w14:textId="3B701BD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1272" w:type="dxa"/>
            <w:shd w:val="clear" w:color="auto" w:fill="auto"/>
          </w:tcPr>
          <w:p w14:paraId="3F94EE50" w14:textId="56E9E1C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3</w:t>
            </w:r>
          </w:p>
        </w:tc>
        <w:tc>
          <w:tcPr>
            <w:tcW w:w="3964" w:type="dxa"/>
            <w:shd w:val="clear" w:color="auto" w:fill="auto"/>
          </w:tcPr>
          <w:p w14:paraId="4F87439C" w14:textId="65883A4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Standard Docker packaging; </w:t>
            </w:r>
            <w:proofErr w:type="spellStart"/>
            <w:r w:rsidRPr="00284425">
              <w:rPr>
                <w:rFonts w:ascii="Times New Roman" w:hAnsi="Times New Roman"/>
              </w:rPr>
              <w:t>PyTorch</w:t>
            </w:r>
            <w:proofErr w:type="spellEnd"/>
            <w:r w:rsidRPr="00284425">
              <w:rPr>
                <w:rFonts w:ascii="Times New Roman" w:hAnsi="Times New Roman"/>
              </w:rPr>
              <w:t xml:space="preserve"> base image</w:t>
            </w:r>
          </w:p>
        </w:tc>
      </w:tr>
      <w:tr w:rsidR="00FF23B9" w:rsidRPr="00284425" w14:paraId="3C70A911" w14:textId="77777777" w:rsidTr="00E77C48">
        <w:trPr>
          <w:trHeight w:val="300"/>
        </w:trPr>
        <w:tc>
          <w:tcPr>
            <w:tcW w:w="915" w:type="dxa"/>
            <w:shd w:val="clear" w:color="auto" w:fill="auto"/>
          </w:tcPr>
          <w:p w14:paraId="2DCBE7CE" w14:textId="362FC61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US-04</w:t>
            </w:r>
          </w:p>
        </w:tc>
        <w:tc>
          <w:tcPr>
            <w:tcW w:w="1524" w:type="dxa"/>
            <w:shd w:val="clear" w:color="auto" w:fill="auto"/>
          </w:tcPr>
          <w:p w14:paraId="0288A6AD" w14:textId="61CEA76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Configurable local training</w:t>
            </w:r>
          </w:p>
        </w:tc>
        <w:tc>
          <w:tcPr>
            <w:tcW w:w="1403" w:type="dxa"/>
            <w:shd w:val="clear" w:color="auto" w:fill="auto"/>
          </w:tcPr>
          <w:p w14:paraId="4F6EF059" w14:textId="4FF93F2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Low</w:t>
            </w:r>
          </w:p>
        </w:tc>
        <w:tc>
          <w:tcPr>
            <w:tcW w:w="1272" w:type="dxa"/>
            <w:shd w:val="clear" w:color="auto" w:fill="auto"/>
          </w:tcPr>
          <w:p w14:paraId="6E075455" w14:textId="27F9D85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3</w:t>
            </w:r>
          </w:p>
        </w:tc>
        <w:tc>
          <w:tcPr>
            <w:tcW w:w="3964" w:type="dxa"/>
            <w:shd w:val="clear" w:color="auto" w:fill="auto"/>
          </w:tcPr>
          <w:p w14:paraId="2A3B3518" w14:textId="36ECB15C"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ConfigMap</w:t>
            </w:r>
            <w:proofErr w:type="spellEnd"/>
            <w:r w:rsidRPr="00284425">
              <w:rPr>
                <w:rFonts w:ascii="Times New Roman" w:hAnsi="Times New Roman"/>
              </w:rPr>
              <w:t xml:space="preserve"> injection; epoch loop parameterization</w:t>
            </w:r>
          </w:p>
        </w:tc>
      </w:tr>
      <w:tr w:rsidR="00FF23B9" w:rsidRPr="00284425" w14:paraId="1A07E66D" w14:textId="77777777" w:rsidTr="00E77C48">
        <w:trPr>
          <w:trHeight w:val="300"/>
        </w:trPr>
        <w:tc>
          <w:tcPr>
            <w:tcW w:w="915" w:type="dxa"/>
            <w:shd w:val="clear" w:color="auto" w:fill="auto"/>
          </w:tcPr>
          <w:p w14:paraId="6F01C534" w14:textId="315CDBA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lastRenderedPageBreak/>
              <w:t>US-05</w:t>
            </w:r>
          </w:p>
        </w:tc>
        <w:tc>
          <w:tcPr>
            <w:tcW w:w="1524" w:type="dxa"/>
            <w:shd w:val="clear" w:color="auto" w:fill="auto"/>
          </w:tcPr>
          <w:p w14:paraId="31F73EA6" w14:textId="52638F93"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gRPC</w:t>
            </w:r>
            <w:proofErr w:type="spellEnd"/>
            <w:r w:rsidRPr="00284425">
              <w:rPr>
                <w:rFonts w:ascii="Times New Roman" w:hAnsi="Times New Roman"/>
              </w:rPr>
              <w:t xml:space="preserve"> API definitions</w:t>
            </w:r>
          </w:p>
        </w:tc>
        <w:tc>
          <w:tcPr>
            <w:tcW w:w="1403" w:type="dxa"/>
            <w:shd w:val="clear" w:color="auto" w:fill="auto"/>
          </w:tcPr>
          <w:p w14:paraId="752B295D" w14:textId="5087E88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1272" w:type="dxa"/>
            <w:shd w:val="clear" w:color="auto" w:fill="auto"/>
          </w:tcPr>
          <w:p w14:paraId="13DEC46E" w14:textId="08F11D2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5</w:t>
            </w:r>
          </w:p>
        </w:tc>
        <w:tc>
          <w:tcPr>
            <w:tcW w:w="3964" w:type="dxa"/>
            <w:shd w:val="clear" w:color="auto" w:fill="auto"/>
          </w:tcPr>
          <w:p w14:paraId="64227C50" w14:textId="24F80FE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Proto design; code generation; client/server stubs</w:t>
            </w:r>
          </w:p>
        </w:tc>
      </w:tr>
      <w:tr w:rsidR="00FF23B9" w:rsidRPr="00284425" w14:paraId="2E7308EC" w14:textId="77777777" w:rsidTr="00E77C48">
        <w:trPr>
          <w:trHeight w:val="300"/>
        </w:trPr>
        <w:tc>
          <w:tcPr>
            <w:tcW w:w="915" w:type="dxa"/>
            <w:shd w:val="clear" w:color="auto" w:fill="auto"/>
          </w:tcPr>
          <w:p w14:paraId="14D0CE58" w14:textId="5B87B7C2"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US-06</w:t>
            </w:r>
          </w:p>
        </w:tc>
        <w:tc>
          <w:tcPr>
            <w:tcW w:w="1524" w:type="dxa"/>
            <w:shd w:val="clear" w:color="auto" w:fill="auto"/>
          </w:tcPr>
          <w:p w14:paraId="2988BF5E" w14:textId="00A18451"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PySyft</w:t>
            </w:r>
            <w:proofErr w:type="spellEnd"/>
            <w:r w:rsidRPr="00284425">
              <w:rPr>
                <w:rFonts w:ascii="Times New Roman" w:hAnsi="Times New Roman"/>
              </w:rPr>
              <w:t xml:space="preserve"> secret sharing</w:t>
            </w:r>
          </w:p>
        </w:tc>
        <w:tc>
          <w:tcPr>
            <w:tcW w:w="1403" w:type="dxa"/>
            <w:shd w:val="clear" w:color="auto" w:fill="auto"/>
          </w:tcPr>
          <w:p w14:paraId="7E2231DE" w14:textId="4F5DCE0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1272" w:type="dxa"/>
            <w:shd w:val="clear" w:color="auto" w:fill="auto"/>
          </w:tcPr>
          <w:p w14:paraId="00DFFEC0" w14:textId="5CB68C2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13</w:t>
            </w:r>
          </w:p>
        </w:tc>
        <w:tc>
          <w:tcPr>
            <w:tcW w:w="3964" w:type="dxa"/>
            <w:shd w:val="clear" w:color="auto" w:fill="auto"/>
          </w:tcPr>
          <w:p w14:paraId="2C3CAAD9" w14:textId="622BD21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Cryptographic integration; tensor serialization; share distribution</w:t>
            </w:r>
          </w:p>
        </w:tc>
      </w:tr>
      <w:tr w:rsidR="00FF23B9" w:rsidRPr="00284425" w14:paraId="64CC4EE7" w14:textId="77777777" w:rsidTr="00E77C48">
        <w:trPr>
          <w:trHeight w:val="300"/>
        </w:trPr>
        <w:tc>
          <w:tcPr>
            <w:tcW w:w="915" w:type="dxa"/>
            <w:shd w:val="clear" w:color="auto" w:fill="auto"/>
          </w:tcPr>
          <w:p w14:paraId="2AE0B6CB" w14:textId="46289ED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US-07</w:t>
            </w:r>
          </w:p>
        </w:tc>
        <w:tc>
          <w:tcPr>
            <w:tcW w:w="1524" w:type="dxa"/>
            <w:shd w:val="clear" w:color="auto" w:fill="auto"/>
          </w:tcPr>
          <w:p w14:paraId="09D15727" w14:textId="1F62850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SMPC aggregation server</w:t>
            </w:r>
          </w:p>
        </w:tc>
        <w:tc>
          <w:tcPr>
            <w:tcW w:w="1403" w:type="dxa"/>
            <w:shd w:val="clear" w:color="auto" w:fill="auto"/>
          </w:tcPr>
          <w:p w14:paraId="3F0918A2" w14:textId="219759F5"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1272" w:type="dxa"/>
            <w:shd w:val="clear" w:color="auto" w:fill="auto"/>
          </w:tcPr>
          <w:p w14:paraId="5B02D1CC" w14:textId="4662C6B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13</w:t>
            </w:r>
          </w:p>
        </w:tc>
        <w:tc>
          <w:tcPr>
            <w:tcW w:w="3964" w:type="dxa"/>
            <w:shd w:val="clear" w:color="auto" w:fill="auto"/>
          </w:tcPr>
          <w:p w14:paraId="16375BE0" w14:textId="566F76C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Shamir reconstruction; zero-knowledge verification; memory inspection testing</w:t>
            </w:r>
          </w:p>
        </w:tc>
      </w:tr>
      <w:tr w:rsidR="00FF23B9" w:rsidRPr="00284425" w14:paraId="4F625C6A" w14:textId="77777777" w:rsidTr="00E77C48">
        <w:trPr>
          <w:trHeight w:val="300"/>
        </w:trPr>
        <w:tc>
          <w:tcPr>
            <w:tcW w:w="915" w:type="dxa"/>
            <w:shd w:val="clear" w:color="auto" w:fill="auto"/>
          </w:tcPr>
          <w:p w14:paraId="58832BEC" w14:textId="0D2DD2D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US-08</w:t>
            </w:r>
          </w:p>
        </w:tc>
        <w:tc>
          <w:tcPr>
            <w:tcW w:w="1524" w:type="dxa"/>
            <w:shd w:val="clear" w:color="auto" w:fill="auto"/>
          </w:tcPr>
          <w:p w14:paraId="3B38D274" w14:textId="31FE74A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Kubeflow DAG</w:t>
            </w:r>
          </w:p>
        </w:tc>
        <w:tc>
          <w:tcPr>
            <w:tcW w:w="1403" w:type="dxa"/>
            <w:shd w:val="clear" w:color="auto" w:fill="auto"/>
          </w:tcPr>
          <w:p w14:paraId="0DEE7E31" w14:textId="09CEB9E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1272" w:type="dxa"/>
            <w:shd w:val="clear" w:color="auto" w:fill="auto"/>
          </w:tcPr>
          <w:p w14:paraId="116BCD4F" w14:textId="5ABEE7C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8</w:t>
            </w:r>
          </w:p>
        </w:tc>
        <w:tc>
          <w:tcPr>
            <w:tcW w:w="3964" w:type="dxa"/>
            <w:shd w:val="clear" w:color="auto" w:fill="auto"/>
          </w:tcPr>
          <w:p w14:paraId="6FB00951" w14:textId="68CF7A3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Pipeline SDK; component definitions; artifact passing</w:t>
            </w:r>
          </w:p>
        </w:tc>
      </w:tr>
      <w:tr w:rsidR="00FF23B9" w:rsidRPr="00284425" w14:paraId="7A5082DB" w14:textId="77777777" w:rsidTr="00E77C48">
        <w:trPr>
          <w:trHeight w:val="300"/>
        </w:trPr>
        <w:tc>
          <w:tcPr>
            <w:tcW w:w="915" w:type="dxa"/>
            <w:shd w:val="clear" w:color="auto" w:fill="auto"/>
          </w:tcPr>
          <w:p w14:paraId="707FD34E" w14:textId="7A915D0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US-09</w:t>
            </w:r>
          </w:p>
        </w:tc>
        <w:tc>
          <w:tcPr>
            <w:tcW w:w="1524" w:type="dxa"/>
            <w:shd w:val="clear" w:color="auto" w:fill="auto"/>
          </w:tcPr>
          <w:p w14:paraId="72DA3990" w14:textId="35AB0B2C"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MLflow</w:t>
            </w:r>
            <w:proofErr w:type="spellEnd"/>
            <w:r w:rsidRPr="00284425">
              <w:rPr>
                <w:rFonts w:ascii="Times New Roman" w:hAnsi="Times New Roman"/>
              </w:rPr>
              <w:t xml:space="preserve"> tracking</w:t>
            </w:r>
          </w:p>
        </w:tc>
        <w:tc>
          <w:tcPr>
            <w:tcW w:w="1403" w:type="dxa"/>
            <w:shd w:val="clear" w:color="auto" w:fill="auto"/>
          </w:tcPr>
          <w:p w14:paraId="38DF4E9C" w14:textId="7DD855D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1272" w:type="dxa"/>
            <w:shd w:val="clear" w:color="auto" w:fill="auto"/>
          </w:tcPr>
          <w:p w14:paraId="69D795E7" w14:textId="6F624EE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5</w:t>
            </w:r>
          </w:p>
        </w:tc>
        <w:tc>
          <w:tcPr>
            <w:tcW w:w="3964" w:type="dxa"/>
            <w:shd w:val="clear" w:color="auto" w:fill="auto"/>
          </w:tcPr>
          <w:p w14:paraId="0E9EB9F4" w14:textId="2979010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Experiment creation; metric logging; artifact storage</w:t>
            </w:r>
          </w:p>
        </w:tc>
      </w:tr>
      <w:tr w:rsidR="00FF23B9" w:rsidRPr="00284425" w14:paraId="497E86F4" w14:textId="77777777" w:rsidTr="00E77C48">
        <w:trPr>
          <w:trHeight w:val="300"/>
        </w:trPr>
        <w:tc>
          <w:tcPr>
            <w:tcW w:w="915" w:type="dxa"/>
            <w:shd w:val="clear" w:color="auto" w:fill="auto"/>
          </w:tcPr>
          <w:p w14:paraId="04EDCD9C" w14:textId="222A3E8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US-10</w:t>
            </w:r>
          </w:p>
        </w:tc>
        <w:tc>
          <w:tcPr>
            <w:tcW w:w="1524" w:type="dxa"/>
            <w:shd w:val="clear" w:color="auto" w:fill="auto"/>
          </w:tcPr>
          <w:p w14:paraId="31F5826F" w14:textId="49AE26C6"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Health checks</w:t>
            </w:r>
          </w:p>
        </w:tc>
        <w:tc>
          <w:tcPr>
            <w:tcW w:w="1403" w:type="dxa"/>
            <w:shd w:val="clear" w:color="auto" w:fill="auto"/>
          </w:tcPr>
          <w:p w14:paraId="3299AEF9" w14:textId="3912505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1272" w:type="dxa"/>
            <w:shd w:val="clear" w:color="auto" w:fill="auto"/>
          </w:tcPr>
          <w:p w14:paraId="4CDA4758" w14:textId="0EA0443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3</w:t>
            </w:r>
          </w:p>
        </w:tc>
        <w:tc>
          <w:tcPr>
            <w:tcW w:w="3964" w:type="dxa"/>
            <w:shd w:val="clear" w:color="auto" w:fill="auto"/>
          </w:tcPr>
          <w:p w14:paraId="6CEFE058" w14:textId="3564BC9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Kubernetes probe definitions; endpoint exposure</w:t>
            </w:r>
          </w:p>
        </w:tc>
      </w:tr>
      <w:tr w:rsidR="00FF23B9" w:rsidRPr="00284425" w14:paraId="506C8299" w14:textId="77777777" w:rsidTr="00E77C48">
        <w:trPr>
          <w:trHeight w:val="300"/>
        </w:trPr>
        <w:tc>
          <w:tcPr>
            <w:tcW w:w="915" w:type="dxa"/>
            <w:shd w:val="clear" w:color="auto" w:fill="auto"/>
          </w:tcPr>
          <w:p w14:paraId="4A9BAFE5" w14:textId="74A35D1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US-11</w:t>
            </w:r>
          </w:p>
        </w:tc>
        <w:tc>
          <w:tcPr>
            <w:tcW w:w="1524" w:type="dxa"/>
            <w:shd w:val="clear" w:color="auto" w:fill="auto"/>
          </w:tcPr>
          <w:p w14:paraId="51B7BE1B" w14:textId="3A38428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Auto-reschedule nodes</w:t>
            </w:r>
          </w:p>
        </w:tc>
        <w:tc>
          <w:tcPr>
            <w:tcW w:w="1403" w:type="dxa"/>
            <w:shd w:val="clear" w:color="auto" w:fill="auto"/>
          </w:tcPr>
          <w:p w14:paraId="1104EA74" w14:textId="1B5E28C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1272" w:type="dxa"/>
            <w:shd w:val="clear" w:color="auto" w:fill="auto"/>
          </w:tcPr>
          <w:p w14:paraId="04A3130D" w14:textId="064E9F4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8</w:t>
            </w:r>
          </w:p>
        </w:tc>
        <w:tc>
          <w:tcPr>
            <w:tcW w:w="3964" w:type="dxa"/>
            <w:shd w:val="clear" w:color="auto" w:fill="auto"/>
          </w:tcPr>
          <w:p w14:paraId="7F1E81F5" w14:textId="11402EF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Operator event handling; pod creation; state re-synchronization</w:t>
            </w:r>
          </w:p>
        </w:tc>
      </w:tr>
      <w:tr w:rsidR="00FF23B9" w:rsidRPr="00284425" w14:paraId="45FF3FCC" w14:textId="77777777" w:rsidTr="00E77C48">
        <w:trPr>
          <w:trHeight w:val="300"/>
        </w:trPr>
        <w:tc>
          <w:tcPr>
            <w:tcW w:w="915" w:type="dxa"/>
            <w:shd w:val="clear" w:color="auto" w:fill="auto"/>
          </w:tcPr>
          <w:p w14:paraId="125BCBEF" w14:textId="6657B0D2"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US-12</w:t>
            </w:r>
          </w:p>
        </w:tc>
        <w:tc>
          <w:tcPr>
            <w:tcW w:w="1524" w:type="dxa"/>
            <w:shd w:val="clear" w:color="auto" w:fill="auto"/>
          </w:tcPr>
          <w:p w14:paraId="66AB4698" w14:textId="4D274D5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Synthetic dataset gen</w:t>
            </w:r>
          </w:p>
        </w:tc>
        <w:tc>
          <w:tcPr>
            <w:tcW w:w="1403" w:type="dxa"/>
            <w:shd w:val="clear" w:color="auto" w:fill="auto"/>
          </w:tcPr>
          <w:p w14:paraId="53C02CF4" w14:textId="77CFEA42"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1272" w:type="dxa"/>
            <w:shd w:val="clear" w:color="auto" w:fill="auto"/>
          </w:tcPr>
          <w:p w14:paraId="0E897086" w14:textId="7E5AE16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5</w:t>
            </w:r>
          </w:p>
        </w:tc>
        <w:tc>
          <w:tcPr>
            <w:tcW w:w="3964" w:type="dxa"/>
            <w:shd w:val="clear" w:color="auto" w:fill="auto"/>
          </w:tcPr>
          <w:p w14:paraId="49AE7D07" w14:textId="7F854CB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Statistical distribution modeling; CSV/Parquet output</w:t>
            </w:r>
          </w:p>
        </w:tc>
      </w:tr>
      <w:tr w:rsidR="00FF23B9" w:rsidRPr="00284425" w14:paraId="71DA7D4C" w14:textId="77777777" w:rsidTr="00E77C48">
        <w:trPr>
          <w:trHeight w:val="300"/>
        </w:trPr>
        <w:tc>
          <w:tcPr>
            <w:tcW w:w="915" w:type="dxa"/>
            <w:shd w:val="clear" w:color="auto" w:fill="auto"/>
          </w:tcPr>
          <w:p w14:paraId="59E0D643" w14:textId="37DDA3E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US-13</w:t>
            </w:r>
          </w:p>
        </w:tc>
        <w:tc>
          <w:tcPr>
            <w:tcW w:w="1524" w:type="dxa"/>
            <w:shd w:val="clear" w:color="auto" w:fill="auto"/>
          </w:tcPr>
          <w:p w14:paraId="2188A195" w14:textId="4CE6E75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Centralized baseline</w:t>
            </w:r>
          </w:p>
        </w:tc>
        <w:tc>
          <w:tcPr>
            <w:tcW w:w="1403" w:type="dxa"/>
            <w:shd w:val="clear" w:color="auto" w:fill="auto"/>
          </w:tcPr>
          <w:p w14:paraId="11AB916C" w14:textId="51467E9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Low</w:t>
            </w:r>
          </w:p>
        </w:tc>
        <w:tc>
          <w:tcPr>
            <w:tcW w:w="1272" w:type="dxa"/>
            <w:shd w:val="clear" w:color="auto" w:fill="auto"/>
          </w:tcPr>
          <w:p w14:paraId="7DF689DD" w14:textId="1873AD0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3</w:t>
            </w:r>
          </w:p>
        </w:tc>
        <w:tc>
          <w:tcPr>
            <w:tcW w:w="3964" w:type="dxa"/>
            <w:shd w:val="clear" w:color="auto" w:fill="auto"/>
          </w:tcPr>
          <w:p w14:paraId="7613D4E0" w14:textId="28C24355"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Standard </w:t>
            </w:r>
            <w:proofErr w:type="spellStart"/>
            <w:r w:rsidRPr="00284425">
              <w:rPr>
                <w:rFonts w:ascii="Times New Roman" w:hAnsi="Times New Roman"/>
              </w:rPr>
              <w:t>PyTorch</w:t>
            </w:r>
            <w:proofErr w:type="spellEnd"/>
            <w:r w:rsidRPr="00284425">
              <w:rPr>
                <w:rFonts w:ascii="Times New Roman" w:hAnsi="Times New Roman"/>
              </w:rPr>
              <w:t xml:space="preserve"> training; accuracy evaluation</w:t>
            </w:r>
          </w:p>
        </w:tc>
      </w:tr>
      <w:tr w:rsidR="00FF23B9" w:rsidRPr="00284425" w14:paraId="3409806D" w14:textId="77777777" w:rsidTr="00E77C48">
        <w:trPr>
          <w:trHeight w:val="300"/>
        </w:trPr>
        <w:tc>
          <w:tcPr>
            <w:tcW w:w="915" w:type="dxa"/>
            <w:shd w:val="clear" w:color="auto" w:fill="auto"/>
          </w:tcPr>
          <w:p w14:paraId="5142311F" w14:textId="3F9DE08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US-14</w:t>
            </w:r>
          </w:p>
        </w:tc>
        <w:tc>
          <w:tcPr>
            <w:tcW w:w="1524" w:type="dxa"/>
            <w:shd w:val="clear" w:color="auto" w:fill="auto"/>
          </w:tcPr>
          <w:p w14:paraId="7363492D" w14:textId="26BB944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Communication overhead</w:t>
            </w:r>
          </w:p>
        </w:tc>
        <w:tc>
          <w:tcPr>
            <w:tcW w:w="1403" w:type="dxa"/>
            <w:shd w:val="clear" w:color="auto" w:fill="auto"/>
          </w:tcPr>
          <w:p w14:paraId="42FB3829" w14:textId="05343D9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Low</w:t>
            </w:r>
          </w:p>
        </w:tc>
        <w:tc>
          <w:tcPr>
            <w:tcW w:w="1272" w:type="dxa"/>
            <w:shd w:val="clear" w:color="auto" w:fill="auto"/>
          </w:tcPr>
          <w:p w14:paraId="3AA65DA1" w14:textId="402B7C82"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w:t>
            </w:r>
          </w:p>
        </w:tc>
        <w:tc>
          <w:tcPr>
            <w:tcW w:w="3964" w:type="dxa"/>
            <w:shd w:val="clear" w:color="auto" w:fill="auto"/>
          </w:tcPr>
          <w:p w14:paraId="1B62B013" w14:textId="5F5458F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Byte counting; logging wrapper</w:t>
            </w:r>
          </w:p>
        </w:tc>
      </w:tr>
      <w:tr w:rsidR="00FF23B9" w:rsidRPr="00284425" w14:paraId="084CA64B" w14:textId="77777777" w:rsidTr="00E77C48">
        <w:trPr>
          <w:trHeight w:val="300"/>
        </w:trPr>
        <w:tc>
          <w:tcPr>
            <w:tcW w:w="915" w:type="dxa"/>
            <w:shd w:val="clear" w:color="auto" w:fill="auto"/>
          </w:tcPr>
          <w:p w14:paraId="60799361" w14:textId="41E628D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US-15</w:t>
            </w:r>
          </w:p>
        </w:tc>
        <w:tc>
          <w:tcPr>
            <w:tcW w:w="1524" w:type="dxa"/>
            <w:shd w:val="clear" w:color="auto" w:fill="auto"/>
          </w:tcPr>
          <w:p w14:paraId="3317C9EE" w14:textId="35B8A40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JWT authentication</w:t>
            </w:r>
          </w:p>
        </w:tc>
        <w:tc>
          <w:tcPr>
            <w:tcW w:w="1403" w:type="dxa"/>
            <w:shd w:val="clear" w:color="auto" w:fill="auto"/>
          </w:tcPr>
          <w:p w14:paraId="32AA7332" w14:textId="0779930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1272" w:type="dxa"/>
            <w:shd w:val="clear" w:color="auto" w:fill="auto"/>
          </w:tcPr>
          <w:p w14:paraId="501226CC" w14:textId="5E0A88B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5</w:t>
            </w:r>
          </w:p>
        </w:tc>
        <w:tc>
          <w:tcPr>
            <w:tcW w:w="3964" w:type="dxa"/>
            <w:shd w:val="clear" w:color="auto" w:fill="auto"/>
          </w:tcPr>
          <w:p w14:paraId="63672D95" w14:textId="552C13D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Token generation; middleware; expiration handling</w:t>
            </w:r>
          </w:p>
        </w:tc>
      </w:tr>
      <w:tr w:rsidR="00FF23B9" w:rsidRPr="00284425" w14:paraId="4FA5ED55" w14:textId="77777777" w:rsidTr="00E77C48">
        <w:trPr>
          <w:trHeight w:val="300"/>
        </w:trPr>
        <w:tc>
          <w:tcPr>
            <w:tcW w:w="915" w:type="dxa"/>
            <w:shd w:val="clear" w:color="auto" w:fill="auto"/>
          </w:tcPr>
          <w:p w14:paraId="70842752" w14:textId="1702423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US-16</w:t>
            </w:r>
          </w:p>
        </w:tc>
        <w:tc>
          <w:tcPr>
            <w:tcW w:w="1524" w:type="dxa"/>
            <w:shd w:val="clear" w:color="auto" w:fill="auto"/>
          </w:tcPr>
          <w:p w14:paraId="18E55B38" w14:textId="4CB36F1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RBAC implementation</w:t>
            </w:r>
          </w:p>
        </w:tc>
        <w:tc>
          <w:tcPr>
            <w:tcW w:w="1403" w:type="dxa"/>
            <w:shd w:val="clear" w:color="auto" w:fill="auto"/>
          </w:tcPr>
          <w:p w14:paraId="31E93282" w14:textId="1ABA35F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1272" w:type="dxa"/>
            <w:shd w:val="clear" w:color="auto" w:fill="auto"/>
          </w:tcPr>
          <w:p w14:paraId="5A4383C9" w14:textId="74B48EA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5</w:t>
            </w:r>
          </w:p>
        </w:tc>
        <w:tc>
          <w:tcPr>
            <w:tcW w:w="3964" w:type="dxa"/>
            <w:shd w:val="clear" w:color="auto" w:fill="auto"/>
          </w:tcPr>
          <w:p w14:paraId="6B2398B3" w14:textId="4DD0B125"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Role definitions; permission matrix; middleware enforcement</w:t>
            </w:r>
          </w:p>
        </w:tc>
      </w:tr>
      <w:tr w:rsidR="00FF23B9" w:rsidRPr="00284425" w14:paraId="1BC8B28C" w14:textId="77777777" w:rsidTr="00E77C48">
        <w:trPr>
          <w:trHeight w:val="300"/>
        </w:trPr>
        <w:tc>
          <w:tcPr>
            <w:tcW w:w="915" w:type="dxa"/>
            <w:shd w:val="clear" w:color="auto" w:fill="auto"/>
          </w:tcPr>
          <w:p w14:paraId="7C2A0E51" w14:textId="5A28BF9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US-17</w:t>
            </w:r>
          </w:p>
        </w:tc>
        <w:tc>
          <w:tcPr>
            <w:tcW w:w="1524" w:type="dxa"/>
            <w:shd w:val="clear" w:color="auto" w:fill="auto"/>
          </w:tcPr>
          <w:p w14:paraId="747439DA" w14:textId="684BEEC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Structured logging</w:t>
            </w:r>
          </w:p>
        </w:tc>
        <w:tc>
          <w:tcPr>
            <w:tcW w:w="1403" w:type="dxa"/>
            <w:shd w:val="clear" w:color="auto" w:fill="auto"/>
          </w:tcPr>
          <w:p w14:paraId="29DC46EC" w14:textId="44154FF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Low</w:t>
            </w:r>
          </w:p>
        </w:tc>
        <w:tc>
          <w:tcPr>
            <w:tcW w:w="1272" w:type="dxa"/>
            <w:shd w:val="clear" w:color="auto" w:fill="auto"/>
          </w:tcPr>
          <w:p w14:paraId="0299A6C7" w14:textId="00A8BB1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w:t>
            </w:r>
          </w:p>
        </w:tc>
        <w:tc>
          <w:tcPr>
            <w:tcW w:w="3964" w:type="dxa"/>
            <w:shd w:val="clear" w:color="auto" w:fill="auto"/>
          </w:tcPr>
          <w:p w14:paraId="5B9FC801" w14:textId="641E932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JSON formatter; context injection</w:t>
            </w:r>
          </w:p>
        </w:tc>
      </w:tr>
      <w:tr w:rsidR="00FF23B9" w:rsidRPr="00284425" w14:paraId="6DCDF45D" w14:textId="77777777" w:rsidTr="00E77C48">
        <w:trPr>
          <w:trHeight w:val="300"/>
        </w:trPr>
        <w:tc>
          <w:tcPr>
            <w:tcW w:w="915" w:type="dxa"/>
            <w:shd w:val="clear" w:color="auto" w:fill="auto"/>
          </w:tcPr>
          <w:p w14:paraId="71645CEB" w14:textId="0400670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US-18</w:t>
            </w:r>
          </w:p>
        </w:tc>
        <w:tc>
          <w:tcPr>
            <w:tcW w:w="1524" w:type="dxa"/>
            <w:shd w:val="clear" w:color="auto" w:fill="auto"/>
          </w:tcPr>
          <w:p w14:paraId="324DA200" w14:textId="1E7C983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Prometheus metrics</w:t>
            </w:r>
          </w:p>
        </w:tc>
        <w:tc>
          <w:tcPr>
            <w:tcW w:w="1403" w:type="dxa"/>
            <w:shd w:val="clear" w:color="auto" w:fill="auto"/>
          </w:tcPr>
          <w:p w14:paraId="674CB2F0" w14:textId="2CE90DD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1272" w:type="dxa"/>
            <w:shd w:val="clear" w:color="auto" w:fill="auto"/>
          </w:tcPr>
          <w:p w14:paraId="04799255" w14:textId="03C4B4F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3</w:t>
            </w:r>
          </w:p>
        </w:tc>
        <w:tc>
          <w:tcPr>
            <w:tcW w:w="3964" w:type="dxa"/>
            <w:shd w:val="clear" w:color="auto" w:fill="auto"/>
          </w:tcPr>
          <w:p w14:paraId="46EF84FF" w14:textId="2C603D7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Counter/gauge definitions; HTTP endpoint</w:t>
            </w:r>
          </w:p>
        </w:tc>
      </w:tr>
      <w:tr w:rsidR="00FF23B9" w:rsidRPr="00284425" w14:paraId="61688DE3" w14:textId="77777777" w:rsidTr="00E77C48">
        <w:trPr>
          <w:trHeight w:val="300"/>
        </w:trPr>
        <w:tc>
          <w:tcPr>
            <w:tcW w:w="915" w:type="dxa"/>
            <w:shd w:val="clear" w:color="auto" w:fill="auto"/>
          </w:tcPr>
          <w:p w14:paraId="484932C7" w14:textId="03235CE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US-19</w:t>
            </w:r>
          </w:p>
        </w:tc>
        <w:tc>
          <w:tcPr>
            <w:tcW w:w="1524" w:type="dxa"/>
            <w:shd w:val="clear" w:color="auto" w:fill="auto"/>
          </w:tcPr>
          <w:p w14:paraId="3B2DDEC0" w14:textId="7EB076E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Dashboard configuration</w:t>
            </w:r>
          </w:p>
        </w:tc>
        <w:tc>
          <w:tcPr>
            <w:tcW w:w="1403" w:type="dxa"/>
            <w:shd w:val="clear" w:color="auto" w:fill="auto"/>
          </w:tcPr>
          <w:p w14:paraId="69C73926" w14:textId="52CEDD2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Low</w:t>
            </w:r>
          </w:p>
        </w:tc>
        <w:tc>
          <w:tcPr>
            <w:tcW w:w="1272" w:type="dxa"/>
            <w:shd w:val="clear" w:color="auto" w:fill="auto"/>
          </w:tcPr>
          <w:p w14:paraId="1AE858FF" w14:textId="6507128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w:t>
            </w:r>
          </w:p>
        </w:tc>
        <w:tc>
          <w:tcPr>
            <w:tcW w:w="3964" w:type="dxa"/>
            <w:shd w:val="clear" w:color="auto" w:fill="auto"/>
          </w:tcPr>
          <w:p w14:paraId="5EAB0195" w14:textId="5B5EE4C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Kubeflow UI setup; namespace config</w:t>
            </w:r>
          </w:p>
        </w:tc>
      </w:tr>
      <w:tr w:rsidR="00FF23B9" w:rsidRPr="00284425" w14:paraId="4B76B6B3" w14:textId="77777777" w:rsidTr="00E77C48">
        <w:trPr>
          <w:trHeight w:val="300"/>
        </w:trPr>
        <w:tc>
          <w:tcPr>
            <w:tcW w:w="915" w:type="dxa"/>
            <w:shd w:val="clear" w:color="auto" w:fill="auto"/>
          </w:tcPr>
          <w:p w14:paraId="6D587856" w14:textId="627BFD1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US-20</w:t>
            </w:r>
          </w:p>
        </w:tc>
        <w:tc>
          <w:tcPr>
            <w:tcW w:w="1524" w:type="dxa"/>
            <w:shd w:val="clear" w:color="auto" w:fill="auto"/>
          </w:tcPr>
          <w:p w14:paraId="760D6D35" w14:textId="49AA124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Alerting integration</w:t>
            </w:r>
          </w:p>
        </w:tc>
        <w:tc>
          <w:tcPr>
            <w:tcW w:w="1403" w:type="dxa"/>
            <w:shd w:val="clear" w:color="auto" w:fill="auto"/>
          </w:tcPr>
          <w:p w14:paraId="7C236EBB" w14:textId="1C8D333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1272" w:type="dxa"/>
            <w:shd w:val="clear" w:color="auto" w:fill="auto"/>
          </w:tcPr>
          <w:p w14:paraId="765BEC19" w14:textId="6FF1DE7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5</w:t>
            </w:r>
          </w:p>
        </w:tc>
        <w:tc>
          <w:tcPr>
            <w:tcW w:w="3964" w:type="dxa"/>
            <w:shd w:val="clear" w:color="auto" w:fill="auto"/>
          </w:tcPr>
          <w:p w14:paraId="3F7D7823" w14:textId="2CF0DBF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Webhook configuration; message templating</w:t>
            </w:r>
          </w:p>
        </w:tc>
      </w:tr>
    </w:tbl>
    <w:p w14:paraId="23EF6815" w14:textId="77777777" w:rsidR="00EC3253" w:rsidRPr="00284425" w:rsidRDefault="00EC3253" w:rsidP="00EC3253">
      <w:pPr>
        <w:rPr>
          <w:rFonts w:ascii="Times New Roman" w:hAnsi="Times New Roman"/>
          <w:b/>
          <w:bCs/>
          <w:color w:val="0D0D0D" w:themeColor="text1" w:themeTint="F2"/>
          <w:szCs w:val="24"/>
        </w:rPr>
      </w:pPr>
    </w:p>
    <w:p w14:paraId="26818EFB" w14:textId="60373391" w:rsidR="00E07472" w:rsidRPr="00284425" w:rsidRDefault="00EC3253" w:rsidP="00FF23B9">
      <w:pPr>
        <w:pStyle w:val="Heading2"/>
        <w:rPr>
          <w:rFonts w:ascii="Times New Roman" w:hAnsi="Times New Roman"/>
          <w:color w:val="0D0D0D" w:themeColor="text1" w:themeTint="F2"/>
        </w:rPr>
      </w:pPr>
      <w:bookmarkStart w:id="87" w:name="_Toc237185301"/>
      <w:r w:rsidRPr="00284425">
        <w:rPr>
          <w:rFonts w:ascii="Times New Roman" w:hAnsi="Times New Roman"/>
          <w:color w:val="0D0D0D" w:themeColor="text1" w:themeTint="F2"/>
        </w:rPr>
        <w:t>Sprint Planning &amp; Sprint Backlog</w:t>
      </w:r>
      <w:bookmarkEnd w:id="87"/>
      <w:r w:rsidR="001317B4" w:rsidRPr="00284425">
        <w:rPr>
          <w:rFonts w:ascii="Times New Roman" w:hAnsi="Times New Roman"/>
          <w:bCs/>
          <w:color w:val="0D0D0D" w:themeColor="text1" w:themeTint="F2"/>
          <w:szCs w:val="24"/>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367"/>
        <w:gridCol w:w="1234"/>
        <w:gridCol w:w="4165"/>
        <w:gridCol w:w="2145"/>
      </w:tblGrid>
      <w:tr w:rsidR="009D1CDD" w:rsidRPr="00284425" w14:paraId="6CA36A8D" w14:textId="77777777" w:rsidTr="00D33B20">
        <w:trPr>
          <w:trHeight w:val="300"/>
        </w:trPr>
        <w:tc>
          <w:tcPr>
            <w:tcW w:w="1367" w:type="dxa"/>
            <w:shd w:val="clear" w:color="auto" w:fill="auto"/>
          </w:tcPr>
          <w:p w14:paraId="53570754"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Sprint No.</w:t>
            </w:r>
          </w:p>
        </w:tc>
        <w:tc>
          <w:tcPr>
            <w:tcW w:w="1234" w:type="dxa"/>
            <w:shd w:val="clear" w:color="auto" w:fill="auto"/>
          </w:tcPr>
          <w:p w14:paraId="4CC0FAAE"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Duration</w:t>
            </w:r>
          </w:p>
        </w:tc>
        <w:tc>
          <w:tcPr>
            <w:tcW w:w="4165" w:type="dxa"/>
            <w:shd w:val="clear" w:color="auto" w:fill="auto"/>
          </w:tcPr>
          <w:p w14:paraId="225DC4E6"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Sprint Goal</w:t>
            </w:r>
          </w:p>
        </w:tc>
        <w:tc>
          <w:tcPr>
            <w:tcW w:w="2145" w:type="dxa"/>
            <w:shd w:val="clear" w:color="auto" w:fill="auto"/>
          </w:tcPr>
          <w:p w14:paraId="02575D50"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Total Story Points</w:t>
            </w:r>
          </w:p>
        </w:tc>
      </w:tr>
      <w:tr w:rsidR="00FF23B9" w:rsidRPr="00284425" w14:paraId="0BAD0AEE" w14:textId="77777777" w:rsidTr="00D33B20">
        <w:trPr>
          <w:trHeight w:val="300"/>
        </w:trPr>
        <w:tc>
          <w:tcPr>
            <w:tcW w:w="1367" w:type="dxa"/>
            <w:shd w:val="clear" w:color="auto" w:fill="auto"/>
          </w:tcPr>
          <w:p w14:paraId="543B8EAC" w14:textId="127C218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w:t>
            </w:r>
          </w:p>
        </w:tc>
        <w:tc>
          <w:tcPr>
            <w:tcW w:w="1234" w:type="dxa"/>
            <w:shd w:val="clear" w:color="auto" w:fill="auto"/>
          </w:tcPr>
          <w:p w14:paraId="0BDD392D" w14:textId="3A17354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40E71AE9" w14:textId="3C9FEFF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K3s cluster setup and scaffolding</w:t>
            </w:r>
          </w:p>
        </w:tc>
        <w:tc>
          <w:tcPr>
            <w:tcW w:w="2145" w:type="dxa"/>
            <w:shd w:val="clear" w:color="auto" w:fill="auto"/>
          </w:tcPr>
          <w:p w14:paraId="7D0032E2" w14:textId="62E54DC2"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US-03, US-23</w:t>
            </w:r>
          </w:p>
        </w:tc>
      </w:tr>
      <w:tr w:rsidR="00FF23B9" w:rsidRPr="00284425" w14:paraId="24E6C1AE" w14:textId="77777777" w:rsidTr="00D33B20">
        <w:trPr>
          <w:trHeight w:val="300"/>
        </w:trPr>
        <w:tc>
          <w:tcPr>
            <w:tcW w:w="1367" w:type="dxa"/>
            <w:shd w:val="clear" w:color="auto" w:fill="auto"/>
          </w:tcPr>
          <w:p w14:paraId="088905A3" w14:textId="189C7F4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2</w:t>
            </w:r>
          </w:p>
        </w:tc>
        <w:tc>
          <w:tcPr>
            <w:tcW w:w="1234" w:type="dxa"/>
            <w:shd w:val="clear" w:color="auto" w:fill="auto"/>
          </w:tcPr>
          <w:p w14:paraId="0BA9E209" w14:textId="2DFDFB0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0F512001" w14:textId="4C9024E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CRD design and operator scaffolding</w:t>
            </w:r>
          </w:p>
        </w:tc>
        <w:tc>
          <w:tcPr>
            <w:tcW w:w="2145" w:type="dxa"/>
            <w:shd w:val="clear" w:color="auto" w:fill="auto"/>
          </w:tcPr>
          <w:p w14:paraId="36458AB3" w14:textId="0C59A0F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US-01, US-17</w:t>
            </w:r>
          </w:p>
        </w:tc>
      </w:tr>
      <w:tr w:rsidR="00FF23B9" w:rsidRPr="00284425" w14:paraId="398A80FF" w14:textId="77777777" w:rsidTr="00D33B20">
        <w:trPr>
          <w:trHeight w:val="300"/>
        </w:trPr>
        <w:tc>
          <w:tcPr>
            <w:tcW w:w="1367" w:type="dxa"/>
            <w:shd w:val="clear" w:color="auto" w:fill="auto"/>
          </w:tcPr>
          <w:p w14:paraId="43A10315" w14:textId="38D903D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lastRenderedPageBreak/>
              <w:t>Sprint 3</w:t>
            </w:r>
          </w:p>
        </w:tc>
        <w:tc>
          <w:tcPr>
            <w:tcW w:w="1234" w:type="dxa"/>
            <w:shd w:val="clear" w:color="auto" w:fill="auto"/>
          </w:tcPr>
          <w:p w14:paraId="1300126D" w14:textId="5038363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04CF9241" w14:textId="7BA77EB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Client runtime and local training</w:t>
            </w:r>
          </w:p>
        </w:tc>
        <w:tc>
          <w:tcPr>
            <w:tcW w:w="2145" w:type="dxa"/>
            <w:shd w:val="clear" w:color="auto" w:fill="auto"/>
          </w:tcPr>
          <w:p w14:paraId="2A2A7300" w14:textId="2746C60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US-04, US-12</w:t>
            </w:r>
          </w:p>
        </w:tc>
      </w:tr>
      <w:tr w:rsidR="00FF23B9" w:rsidRPr="00284425" w14:paraId="372C93A7" w14:textId="77777777" w:rsidTr="00D33B20">
        <w:trPr>
          <w:trHeight w:val="300"/>
        </w:trPr>
        <w:tc>
          <w:tcPr>
            <w:tcW w:w="1367" w:type="dxa"/>
            <w:shd w:val="clear" w:color="auto" w:fill="auto"/>
          </w:tcPr>
          <w:p w14:paraId="4EE8DEB3" w14:textId="6128CF9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4</w:t>
            </w:r>
          </w:p>
        </w:tc>
        <w:tc>
          <w:tcPr>
            <w:tcW w:w="1234" w:type="dxa"/>
            <w:shd w:val="clear" w:color="auto" w:fill="auto"/>
          </w:tcPr>
          <w:p w14:paraId="56B4508B" w14:textId="75B1B3A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5E82C454" w14:textId="3D459337"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gRPC</w:t>
            </w:r>
            <w:proofErr w:type="spellEnd"/>
            <w:r w:rsidRPr="00284425">
              <w:rPr>
                <w:rFonts w:ascii="Times New Roman" w:hAnsi="Times New Roman"/>
              </w:rPr>
              <w:t xml:space="preserve"> communication layer</w:t>
            </w:r>
          </w:p>
        </w:tc>
        <w:tc>
          <w:tcPr>
            <w:tcW w:w="2145" w:type="dxa"/>
            <w:shd w:val="clear" w:color="auto" w:fill="auto"/>
          </w:tcPr>
          <w:p w14:paraId="59B2B091" w14:textId="312D698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US-05, US-10</w:t>
            </w:r>
          </w:p>
        </w:tc>
      </w:tr>
      <w:tr w:rsidR="00FF23B9" w:rsidRPr="00284425" w14:paraId="528E44AD" w14:textId="77777777" w:rsidTr="00D33B20">
        <w:trPr>
          <w:trHeight w:val="300"/>
        </w:trPr>
        <w:tc>
          <w:tcPr>
            <w:tcW w:w="1367" w:type="dxa"/>
            <w:shd w:val="clear" w:color="auto" w:fill="auto"/>
          </w:tcPr>
          <w:p w14:paraId="5DE576F5" w14:textId="3636B4B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5</w:t>
            </w:r>
          </w:p>
        </w:tc>
        <w:tc>
          <w:tcPr>
            <w:tcW w:w="1234" w:type="dxa"/>
            <w:shd w:val="clear" w:color="auto" w:fill="auto"/>
          </w:tcPr>
          <w:p w14:paraId="47118612" w14:textId="6BBEB0C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06513E0E" w14:textId="0D91CC1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Operator reconciliation and health monitoring</w:t>
            </w:r>
          </w:p>
        </w:tc>
        <w:tc>
          <w:tcPr>
            <w:tcW w:w="2145" w:type="dxa"/>
            <w:shd w:val="clear" w:color="auto" w:fill="auto"/>
          </w:tcPr>
          <w:p w14:paraId="75C64692" w14:textId="2D50695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US-02, US-11</w:t>
            </w:r>
          </w:p>
        </w:tc>
      </w:tr>
      <w:tr w:rsidR="00FF23B9" w:rsidRPr="00284425" w14:paraId="65991BA4" w14:textId="77777777" w:rsidTr="00D33B20">
        <w:trPr>
          <w:trHeight w:val="300"/>
        </w:trPr>
        <w:tc>
          <w:tcPr>
            <w:tcW w:w="1367" w:type="dxa"/>
            <w:shd w:val="clear" w:color="auto" w:fill="auto"/>
          </w:tcPr>
          <w:p w14:paraId="0826CE19" w14:textId="00E65BF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6</w:t>
            </w:r>
          </w:p>
        </w:tc>
        <w:tc>
          <w:tcPr>
            <w:tcW w:w="1234" w:type="dxa"/>
            <w:shd w:val="clear" w:color="auto" w:fill="auto"/>
          </w:tcPr>
          <w:p w14:paraId="53BD4244" w14:textId="2063DEE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1EA3FDFD" w14:textId="326A8C79"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PySyft</w:t>
            </w:r>
            <w:proofErr w:type="spellEnd"/>
            <w:r w:rsidRPr="00284425">
              <w:rPr>
                <w:rFonts w:ascii="Times New Roman" w:hAnsi="Times New Roman"/>
              </w:rPr>
              <w:t xml:space="preserve"> SMPC client integration</w:t>
            </w:r>
          </w:p>
        </w:tc>
        <w:tc>
          <w:tcPr>
            <w:tcW w:w="2145" w:type="dxa"/>
            <w:shd w:val="clear" w:color="auto" w:fill="auto"/>
          </w:tcPr>
          <w:p w14:paraId="14539573" w14:textId="3C9BD36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US-06</w:t>
            </w:r>
          </w:p>
        </w:tc>
      </w:tr>
      <w:tr w:rsidR="00FF23B9" w:rsidRPr="00284425" w14:paraId="74DBB353" w14:textId="77777777" w:rsidTr="00D33B20">
        <w:trPr>
          <w:trHeight w:val="300"/>
        </w:trPr>
        <w:tc>
          <w:tcPr>
            <w:tcW w:w="1367" w:type="dxa"/>
            <w:shd w:val="clear" w:color="auto" w:fill="auto"/>
          </w:tcPr>
          <w:p w14:paraId="1EB48C83" w14:textId="410A565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7</w:t>
            </w:r>
          </w:p>
        </w:tc>
        <w:tc>
          <w:tcPr>
            <w:tcW w:w="1234" w:type="dxa"/>
            <w:shd w:val="clear" w:color="auto" w:fill="auto"/>
          </w:tcPr>
          <w:p w14:paraId="0F7F46A6" w14:textId="449F656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20C6059B" w14:textId="32020EC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SMPC aggregation server</w:t>
            </w:r>
          </w:p>
        </w:tc>
        <w:tc>
          <w:tcPr>
            <w:tcW w:w="2145" w:type="dxa"/>
            <w:shd w:val="clear" w:color="auto" w:fill="auto"/>
          </w:tcPr>
          <w:p w14:paraId="67D1C0BB" w14:textId="13FE243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US-07</w:t>
            </w:r>
          </w:p>
        </w:tc>
      </w:tr>
      <w:tr w:rsidR="00FF23B9" w:rsidRPr="00284425" w14:paraId="734F8608" w14:textId="77777777" w:rsidTr="00D33B20">
        <w:trPr>
          <w:trHeight w:val="300"/>
        </w:trPr>
        <w:tc>
          <w:tcPr>
            <w:tcW w:w="1367" w:type="dxa"/>
            <w:shd w:val="clear" w:color="auto" w:fill="auto"/>
          </w:tcPr>
          <w:p w14:paraId="117579AA" w14:textId="17C01AB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8</w:t>
            </w:r>
          </w:p>
        </w:tc>
        <w:tc>
          <w:tcPr>
            <w:tcW w:w="1234" w:type="dxa"/>
            <w:shd w:val="clear" w:color="auto" w:fill="auto"/>
          </w:tcPr>
          <w:p w14:paraId="62C9399C" w14:textId="3FCE867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5CB4011E" w14:textId="7108AFA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Kubeflow Pipeline DAG design</w:t>
            </w:r>
          </w:p>
        </w:tc>
        <w:tc>
          <w:tcPr>
            <w:tcW w:w="2145" w:type="dxa"/>
            <w:shd w:val="clear" w:color="auto" w:fill="auto"/>
          </w:tcPr>
          <w:p w14:paraId="009BC7E0" w14:textId="7548B87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US-08</w:t>
            </w:r>
          </w:p>
        </w:tc>
      </w:tr>
      <w:tr w:rsidR="00FF23B9" w:rsidRPr="00284425" w14:paraId="2C43DBAA" w14:textId="77777777" w:rsidTr="00D33B20">
        <w:trPr>
          <w:trHeight w:val="300"/>
        </w:trPr>
        <w:tc>
          <w:tcPr>
            <w:tcW w:w="1367" w:type="dxa"/>
            <w:shd w:val="clear" w:color="auto" w:fill="auto"/>
          </w:tcPr>
          <w:p w14:paraId="7AAB192E" w14:textId="01D9C30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9</w:t>
            </w:r>
          </w:p>
        </w:tc>
        <w:tc>
          <w:tcPr>
            <w:tcW w:w="1234" w:type="dxa"/>
            <w:shd w:val="clear" w:color="auto" w:fill="auto"/>
          </w:tcPr>
          <w:p w14:paraId="10F1F20D" w14:textId="1A1B27D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2CDF8569" w14:textId="1ED3AC6A"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MLflow</w:t>
            </w:r>
            <w:proofErr w:type="spellEnd"/>
            <w:r w:rsidRPr="00284425">
              <w:rPr>
                <w:rFonts w:ascii="Times New Roman" w:hAnsi="Times New Roman"/>
              </w:rPr>
              <w:t xml:space="preserve"> experiment tracking</w:t>
            </w:r>
          </w:p>
        </w:tc>
        <w:tc>
          <w:tcPr>
            <w:tcW w:w="2145" w:type="dxa"/>
            <w:shd w:val="clear" w:color="auto" w:fill="auto"/>
          </w:tcPr>
          <w:p w14:paraId="160DD8D3" w14:textId="398A120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US-09, US-19</w:t>
            </w:r>
          </w:p>
        </w:tc>
      </w:tr>
      <w:tr w:rsidR="00FF23B9" w:rsidRPr="00284425" w14:paraId="553BB0C2" w14:textId="77777777" w:rsidTr="00D33B20">
        <w:trPr>
          <w:trHeight w:val="300"/>
        </w:trPr>
        <w:tc>
          <w:tcPr>
            <w:tcW w:w="1367" w:type="dxa"/>
            <w:shd w:val="clear" w:color="auto" w:fill="auto"/>
          </w:tcPr>
          <w:p w14:paraId="55238043" w14:textId="00E3A21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10</w:t>
            </w:r>
          </w:p>
        </w:tc>
        <w:tc>
          <w:tcPr>
            <w:tcW w:w="1234" w:type="dxa"/>
            <w:shd w:val="clear" w:color="auto" w:fill="auto"/>
          </w:tcPr>
          <w:p w14:paraId="4DFC7603" w14:textId="37CE21A0"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69482B9A" w14:textId="79ECC5B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Authentication and RBAC</w:t>
            </w:r>
          </w:p>
        </w:tc>
        <w:tc>
          <w:tcPr>
            <w:tcW w:w="2145" w:type="dxa"/>
            <w:shd w:val="clear" w:color="auto" w:fill="auto"/>
          </w:tcPr>
          <w:p w14:paraId="10BD9CF9" w14:textId="0B6A4445"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US-15, US-16</w:t>
            </w:r>
          </w:p>
        </w:tc>
      </w:tr>
      <w:tr w:rsidR="00FF23B9" w:rsidRPr="00284425" w14:paraId="58217A4A" w14:textId="77777777" w:rsidTr="00D33B20">
        <w:trPr>
          <w:trHeight w:val="300"/>
        </w:trPr>
        <w:tc>
          <w:tcPr>
            <w:tcW w:w="1367" w:type="dxa"/>
            <w:shd w:val="clear" w:color="auto" w:fill="auto"/>
          </w:tcPr>
          <w:p w14:paraId="6E3B0500" w14:textId="06C9BA80"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11</w:t>
            </w:r>
          </w:p>
        </w:tc>
        <w:tc>
          <w:tcPr>
            <w:tcW w:w="1234" w:type="dxa"/>
            <w:shd w:val="clear" w:color="auto" w:fill="auto"/>
          </w:tcPr>
          <w:p w14:paraId="693BD0C0" w14:textId="0404732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36C44A6A" w14:textId="39C270E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Benchmarking and centralized baseline</w:t>
            </w:r>
          </w:p>
        </w:tc>
        <w:tc>
          <w:tcPr>
            <w:tcW w:w="2145" w:type="dxa"/>
            <w:shd w:val="clear" w:color="auto" w:fill="auto"/>
          </w:tcPr>
          <w:p w14:paraId="2367973B" w14:textId="7372A15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US-13, US-14</w:t>
            </w:r>
          </w:p>
        </w:tc>
      </w:tr>
      <w:tr w:rsidR="00FF23B9" w:rsidRPr="00284425" w14:paraId="5190B5D3" w14:textId="77777777" w:rsidTr="00D33B20">
        <w:trPr>
          <w:trHeight w:val="300"/>
        </w:trPr>
        <w:tc>
          <w:tcPr>
            <w:tcW w:w="1367" w:type="dxa"/>
            <w:shd w:val="clear" w:color="auto" w:fill="auto"/>
          </w:tcPr>
          <w:p w14:paraId="018D31D1" w14:textId="0FA55D4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12</w:t>
            </w:r>
          </w:p>
        </w:tc>
        <w:tc>
          <w:tcPr>
            <w:tcW w:w="1234" w:type="dxa"/>
            <w:shd w:val="clear" w:color="auto" w:fill="auto"/>
          </w:tcPr>
          <w:p w14:paraId="20BCBE79" w14:textId="55F752D0"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03E3ED7F" w14:textId="0C30EB5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Fault tolerance hardening</w:t>
            </w:r>
          </w:p>
        </w:tc>
        <w:tc>
          <w:tcPr>
            <w:tcW w:w="2145" w:type="dxa"/>
            <w:shd w:val="clear" w:color="auto" w:fill="auto"/>
          </w:tcPr>
          <w:p w14:paraId="5A1ACF54" w14:textId="4BC1A3D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US-10 (refinement), US-20</w:t>
            </w:r>
          </w:p>
        </w:tc>
      </w:tr>
      <w:tr w:rsidR="00FF23B9" w:rsidRPr="00284425" w14:paraId="784A7CE6" w14:textId="77777777" w:rsidTr="00D33B20">
        <w:trPr>
          <w:trHeight w:val="300"/>
        </w:trPr>
        <w:tc>
          <w:tcPr>
            <w:tcW w:w="1367" w:type="dxa"/>
            <w:shd w:val="clear" w:color="auto" w:fill="auto"/>
          </w:tcPr>
          <w:p w14:paraId="59BA8A66" w14:textId="5EB7B8F6"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13</w:t>
            </w:r>
          </w:p>
        </w:tc>
        <w:tc>
          <w:tcPr>
            <w:tcW w:w="1234" w:type="dxa"/>
            <w:shd w:val="clear" w:color="auto" w:fill="auto"/>
          </w:tcPr>
          <w:p w14:paraId="645C4B1C" w14:textId="493F9C3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43BA6C21" w14:textId="2859DF6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TLS and security hardening</w:t>
            </w:r>
          </w:p>
        </w:tc>
        <w:tc>
          <w:tcPr>
            <w:tcW w:w="2145" w:type="dxa"/>
            <w:shd w:val="clear" w:color="auto" w:fill="auto"/>
          </w:tcPr>
          <w:p w14:paraId="61D30A99" w14:textId="1ADD1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US-22</w:t>
            </w:r>
          </w:p>
        </w:tc>
      </w:tr>
      <w:tr w:rsidR="00FF23B9" w:rsidRPr="00284425" w14:paraId="3134CFD4" w14:textId="77777777" w:rsidTr="00D33B20">
        <w:trPr>
          <w:trHeight w:val="300"/>
        </w:trPr>
        <w:tc>
          <w:tcPr>
            <w:tcW w:w="1367" w:type="dxa"/>
            <w:shd w:val="clear" w:color="auto" w:fill="auto"/>
          </w:tcPr>
          <w:p w14:paraId="1483C7D4" w14:textId="2ED9F2E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14</w:t>
            </w:r>
          </w:p>
        </w:tc>
        <w:tc>
          <w:tcPr>
            <w:tcW w:w="1234" w:type="dxa"/>
            <w:shd w:val="clear" w:color="auto" w:fill="auto"/>
          </w:tcPr>
          <w:p w14:paraId="1E95D63A" w14:textId="7A48EE2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75482A1C" w14:textId="5AE5EEC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Observability and metrics</w:t>
            </w:r>
          </w:p>
        </w:tc>
        <w:tc>
          <w:tcPr>
            <w:tcW w:w="2145" w:type="dxa"/>
            <w:shd w:val="clear" w:color="auto" w:fill="auto"/>
          </w:tcPr>
          <w:p w14:paraId="6C847978" w14:textId="4206AF4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US-18, US-17 (refinement)</w:t>
            </w:r>
          </w:p>
        </w:tc>
      </w:tr>
      <w:tr w:rsidR="00FF23B9" w:rsidRPr="00284425" w14:paraId="693A36B2" w14:textId="77777777" w:rsidTr="00D33B20">
        <w:trPr>
          <w:trHeight w:val="300"/>
        </w:trPr>
        <w:tc>
          <w:tcPr>
            <w:tcW w:w="1367" w:type="dxa"/>
            <w:shd w:val="clear" w:color="auto" w:fill="auto"/>
          </w:tcPr>
          <w:p w14:paraId="56E9E9A8" w14:textId="157FD060"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15</w:t>
            </w:r>
          </w:p>
        </w:tc>
        <w:tc>
          <w:tcPr>
            <w:tcW w:w="1234" w:type="dxa"/>
            <w:shd w:val="clear" w:color="auto" w:fill="auto"/>
          </w:tcPr>
          <w:p w14:paraId="66B5BA8E" w14:textId="6369BD9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64C2C255" w14:textId="6A9AB446"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End-to-end integration testing</w:t>
            </w:r>
          </w:p>
        </w:tc>
        <w:tc>
          <w:tcPr>
            <w:tcW w:w="2145" w:type="dxa"/>
            <w:shd w:val="clear" w:color="auto" w:fill="auto"/>
          </w:tcPr>
          <w:p w14:paraId="1EA63489" w14:textId="4C02D5A5"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US-02 (refinement), US-08 (refinement)</w:t>
            </w:r>
          </w:p>
        </w:tc>
      </w:tr>
      <w:tr w:rsidR="00FF23B9" w:rsidRPr="00284425" w14:paraId="6432BEAF" w14:textId="77777777" w:rsidTr="00D33B20">
        <w:trPr>
          <w:trHeight w:val="300"/>
        </w:trPr>
        <w:tc>
          <w:tcPr>
            <w:tcW w:w="1367" w:type="dxa"/>
            <w:shd w:val="clear" w:color="auto" w:fill="auto"/>
          </w:tcPr>
          <w:p w14:paraId="29D9F1FA" w14:textId="23CAEA38"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16</w:t>
            </w:r>
          </w:p>
        </w:tc>
        <w:tc>
          <w:tcPr>
            <w:tcW w:w="1234" w:type="dxa"/>
            <w:shd w:val="clear" w:color="auto" w:fill="auto"/>
          </w:tcPr>
          <w:p w14:paraId="2924BCB1" w14:textId="3A882090"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0167A6F9" w14:textId="1356135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Dashboard and alerting polish</w:t>
            </w:r>
          </w:p>
        </w:tc>
        <w:tc>
          <w:tcPr>
            <w:tcW w:w="2145" w:type="dxa"/>
            <w:shd w:val="clear" w:color="auto" w:fill="auto"/>
          </w:tcPr>
          <w:p w14:paraId="007D5BAD" w14:textId="683016E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US-19 (refinement), US-20 (refinement)</w:t>
            </w:r>
          </w:p>
        </w:tc>
      </w:tr>
      <w:tr w:rsidR="00FF23B9" w:rsidRPr="00284425" w14:paraId="020EBC08" w14:textId="77777777" w:rsidTr="00D33B20">
        <w:trPr>
          <w:trHeight w:val="300"/>
        </w:trPr>
        <w:tc>
          <w:tcPr>
            <w:tcW w:w="1367" w:type="dxa"/>
            <w:shd w:val="clear" w:color="auto" w:fill="auto"/>
          </w:tcPr>
          <w:p w14:paraId="206C5805" w14:textId="17EBFEF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17</w:t>
            </w:r>
          </w:p>
        </w:tc>
        <w:tc>
          <w:tcPr>
            <w:tcW w:w="1234" w:type="dxa"/>
            <w:shd w:val="clear" w:color="auto" w:fill="auto"/>
          </w:tcPr>
          <w:p w14:paraId="77797149" w14:textId="53A0985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08FBE393" w14:textId="530199F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Documentation and deployment guide</w:t>
            </w:r>
          </w:p>
        </w:tc>
        <w:tc>
          <w:tcPr>
            <w:tcW w:w="2145" w:type="dxa"/>
            <w:shd w:val="clear" w:color="auto" w:fill="auto"/>
          </w:tcPr>
          <w:p w14:paraId="4256412A" w14:textId="7F7DBBA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US-21, US-24</w:t>
            </w:r>
          </w:p>
        </w:tc>
      </w:tr>
      <w:tr w:rsidR="00FF23B9" w:rsidRPr="00284425" w14:paraId="7BC55CCA" w14:textId="77777777" w:rsidTr="00D33B20">
        <w:trPr>
          <w:trHeight w:val="300"/>
        </w:trPr>
        <w:tc>
          <w:tcPr>
            <w:tcW w:w="1367" w:type="dxa"/>
            <w:shd w:val="clear" w:color="auto" w:fill="auto"/>
          </w:tcPr>
          <w:p w14:paraId="464F0EE2" w14:textId="1594E4B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18</w:t>
            </w:r>
          </w:p>
        </w:tc>
        <w:tc>
          <w:tcPr>
            <w:tcW w:w="1234" w:type="dxa"/>
            <w:shd w:val="clear" w:color="auto" w:fill="auto"/>
          </w:tcPr>
          <w:p w14:paraId="61FADB0D" w14:textId="0C16FB7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6FB27197" w14:textId="68B942B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Third-party deployment validation</w:t>
            </w:r>
          </w:p>
        </w:tc>
        <w:tc>
          <w:tcPr>
            <w:tcW w:w="2145" w:type="dxa"/>
            <w:shd w:val="clear" w:color="auto" w:fill="auto"/>
          </w:tcPr>
          <w:p w14:paraId="2BBC8EF7" w14:textId="2642564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US-21 (verification)</w:t>
            </w:r>
          </w:p>
        </w:tc>
      </w:tr>
      <w:tr w:rsidR="00FF23B9" w:rsidRPr="00284425" w14:paraId="387F0B73" w14:textId="77777777" w:rsidTr="00D33B20">
        <w:trPr>
          <w:trHeight w:val="300"/>
        </w:trPr>
        <w:tc>
          <w:tcPr>
            <w:tcW w:w="1367" w:type="dxa"/>
            <w:shd w:val="clear" w:color="auto" w:fill="auto"/>
          </w:tcPr>
          <w:p w14:paraId="204B582B" w14:textId="59F5BBA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19</w:t>
            </w:r>
          </w:p>
        </w:tc>
        <w:tc>
          <w:tcPr>
            <w:tcW w:w="1234" w:type="dxa"/>
            <w:shd w:val="clear" w:color="auto" w:fill="auto"/>
          </w:tcPr>
          <w:p w14:paraId="0582371A" w14:textId="432D2D9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6F888CE0" w14:textId="373BDD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Performance tuning and benchmark finalization</w:t>
            </w:r>
          </w:p>
        </w:tc>
        <w:tc>
          <w:tcPr>
            <w:tcW w:w="2145" w:type="dxa"/>
            <w:shd w:val="clear" w:color="auto" w:fill="auto"/>
          </w:tcPr>
          <w:p w14:paraId="64916290" w14:textId="0EABFA9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US-13 (refinement), US-14 (refinement)</w:t>
            </w:r>
          </w:p>
        </w:tc>
      </w:tr>
      <w:tr w:rsidR="00FF23B9" w:rsidRPr="00284425" w14:paraId="414CB49E" w14:textId="77777777" w:rsidTr="00D33B20">
        <w:trPr>
          <w:trHeight w:val="300"/>
        </w:trPr>
        <w:tc>
          <w:tcPr>
            <w:tcW w:w="1367" w:type="dxa"/>
            <w:shd w:val="clear" w:color="auto" w:fill="auto"/>
          </w:tcPr>
          <w:p w14:paraId="0F5B6161" w14:textId="76BA57D0"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20</w:t>
            </w:r>
          </w:p>
        </w:tc>
        <w:tc>
          <w:tcPr>
            <w:tcW w:w="1234" w:type="dxa"/>
            <w:shd w:val="clear" w:color="auto" w:fill="auto"/>
          </w:tcPr>
          <w:p w14:paraId="3FB385B4" w14:textId="65C7AD4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4165" w:type="dxa"/>
            <w:shd w:val="clear" w:color="auto" w:fill="auto"/>
          </w:tcPr>
          <w:p w14:paraId="651D1E75" w14:textId="384FCAE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Final documentation, demo preparation, and buffer</w:t>
            </w:r>
          </w:p>
        </w:tc>
        <w:tc>
          <w:tcPr>
            <w:tcW w:w="2145" w:type="dxa"/>
            <w:shd w:val="clear" w:color="auto" w:fill="auto"/>
          </w:tcPr>
          <w:p w14:paraId="29266711" w14:textId="68288DC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US-24 (refinement), buffer</w:t>
            </w:r>
          </w:p>
        </w:tc>
      </w:tr>
    </w:tbl>
    <w:p w14:paraId="17321B51" w14:textId="77777777" w:rsidR="00E8140E" w:rsidRPr="00284425" w:rsidRDefault="00E8140E" w:rsidP="00E8140E">
      <w:pPr>
        <w:rPr>
          <w:rFonts w:ascii="Times New Roman" w:hAnsi="Times New Roman"/>
        </w:rPr>
      </w:pPr>
    </w:p>
    <w:p w14:paraId="7E0E2BC4" w14:textId="77777777" w:rsidR="00E8140E" w:rsidRPr="00284425" w:rsidRDefault="00E8140E">
      <w:pPr>
        <w:spacing w:line="240" w:lineRule="auto"/>
        <w:rPr>
          <w:rFonts w:ascii="Times New Roman" w:hAnsi="Times New Roman"/>
          <w:b/>
          <w:bCs/>
          <w:color w:val="0D0D0D" w:themeColor="text1" w:themeTint="F2"/>
          <w:kern w:val="28"/>
          <w:sz w:val="36"/>
        </w:rPr>
      </w:pPr>
      <w:r w:rsidRPr="00284425">
        <w:rPr>
          <w:rFonts w:ascii="Times New Roman" w:hAnsi="Times New Roman"/>
          <w:bCs/>
          <w:color w:val="0D0D0D" w:themeColor="text1" w:themeTint="F2"/>
        </w:rPr>
        <w:br w:type="page"/>
      </w:r>
    </w:p>
    <w:p w14:paraId="34C39A51" w14:textId="7DCF5DA2" w:rsidR="00CF395B" w:rsidRPr="00284425" w:rsidRDefault="00EC3253" w:rsidP="00EC3253">
      <w:pPr>
        <w:pStyle w:val="Heading1"/>
        <w:rPr>
          <w:rFonts w:ascii="Times New Roman" w:hAnsi="Times New Roman"/>
          <w:bCs/>
          <w:color w:val="0D0D0D" w:themeColor="text1" w:themeTint="F2"/>
        </w:rPr>
      </w:pPr>
      <w:bookmarkStart w:id="88" w:name="_Toc237185302"/>
      <w:r w:rsidRPr="00284425">
        <w:rPr>
          <w:rFonts w:ascii="Times New Roman" w:hAnsi="Times New Roman"/>
          <w:bCs/>
          <w:color w:val="0D0D0D" w:themeColor="text1" w:themeTint="F2"/>
        </w:rPr>
        <w:lastRenderedPageBreak/>
        <w:t>Functional Requirements</w:t>
      </w:r>
      <w:bookmarkEnd w:id="88"/>
    </w:p>
    <w:p w14:paraId="76265FEE" w14:textId="10050556" w:rsidR="001317B4" w:rsidRPr="00284425" w:rsidRDefault="00CF395B" w:rsidP="001317B4">
      <w:pPr>
        <w:pStyle w:val="Heading2"/>
        <w:rPr>
          <w:rFonts w:ascii="Times New Roman" w:hAnsi="Times New Roman"/>
          <w:color w:val="0D0D0D" w:themeColor="text1" w:themeTint="F2"/>
        </w:rPr>
      </w:pPr>
      <w:bookmarkStart w:id="89" w:name="_Toc237185303"/>
      <w:r w:rsidRPr="00284425">
        <w:rPr>
          <w:rFonts w:ascii="Times New Roman" w:hAnsi="Times New Roman"/>
          <w:color w:val="0D0D0D" w:themeColor="text1" w:themeTint="F2"/>
        </w:rPr>
        <w:t>Use Case Diagram</w:t>
      </w:r>
      <w:bookmarkEnd w:id="89"/>
    </w:p>
    <w:p w14:paraId="5904D29E" w14:textId="78A0C837" w:rsidR="00DC6F9C" w:rsidRPr="00284425" w:rsidRDefault="00DC6F9C" w:rsidP="00DC6F9C">
      <w:pPr>
        <w:rPr>
          <w:rFonts w:ascii="Times New Roman" w:hAnsi="Times New Roman"/>
        </w:rPr>
      </w:pPr>
    </w:p>
    <w:p w14:paraId="04DBE6F9" w14:textId="4732FCDA" w:rsidR="00DC6F9C" w:rsidRPr="00284425" w:rsidRDefault="00DC6F9C" w:rsidP="00DC6F9C">
      <w:pPr>
        <w:rPr>
          <w:rFonts w:ascii="Times New Roman" w:hAnsi="Times New Roman"/>
        </w:rPr>
      </w:pPr>
    </w:p>
    <w:p w14:paraId="2EB5F34E" w14:textId="1C90CB4C" w:rsidR="00DC6F9C" w:rsidRPr="00284425" w:rsidRDefault="00DC6F9C" w:rsidP="00DC6F9C">
      <w:pPr>
        <w:rPr>
          <w:rFonts w:ascii="Times New Roman" w:hAnsi="Times New Roman"/>
        </w:rPr>
      </w:pPr>
    </w:p>
    <w:p w14:paraId="63443079" w14:textId="76C8DED9" w:rsidR="00DC6F9C" w:rsidRPr="00284425" w:rsidRDefault="00DC6F9C" w:rsidP="00DC6F9C">
      <w:pPr>
        <w:rPr>
          <w:rFonts w:ascii="Times New Roman" w:hAnsi="Times New Roman"/>
        </w:rPr>
      </w:pPr>
    </w:p>
    <w:p w14:paraId="28DE894E" w14:textId="7C464881" w:rsidR="00DC6F9C" w:rsidRPr="00284425" w:rsidRDefault="00DC6F9C" w:rsidP="00DC6F9C">
      <w:pPr>
        <w:rPr>
          <w:rFonts w:ascii="Times New Roman" w:hAnsi="Times New Roman"/>
        </w:rPr>
      </w:pPr>
    </w:p>
    <w:p w14:paraId="2F586E88" w14:textId="6E952002" w:rsidR="00DC6F9C" w:rsidRPr="00284425" w:rsidRDefault="00DC6F9C" w:rsidP="00DC6F9C">
      <w:pPr>
        <w:rPr>
          <w:rFonts w:ascii="Times New Roman" w:hAnsi="Times New Roman"/>
        </w:rPr>
      </w:pPr>
    </w:p>
    <w:p w14:paraId="69F9ED4D" w14:textId="3411977D" w:rsidR="00DC6F9C" w:rsidRPr="00284425" w:rsidRDefault="00DC6F9C" w:rsidP="00DC6F9C">
      <w:pPr>
        <w:rPr>
          <w:rFonts w:ascii="Times New Roman" w:hAnsi="Times New Roman"/>
        </w:rPr>
      </w:pPr>
    </w:p>
    <w:p w14:paraId="21ED5B32" w14:textId="29D05D44" w:rsidR="00DC6F9C" w:rsidRPr="00284425" w:rsidRDefault="00DC6F9C" w:rsidP="00DC6F9C">
      <w:pPr>
        <w:rPr>
          <w:rFonts w:ascii="Times New Roman" w:hAnsi="Times New Roman"/>
        </w:rPr>
      </w:pPr>
    </w:p>
    <w:p w14:paraId="3996B3D9" w14:textId="657E63DF" w:rsidR="00DC6F9C" w:rsidRPr="00284425" w:rsidRDefault="00DC6F9C" w:rsidP="00DC6F9C">
      <w:pPr>
        <w:rPr>
          <w:rFonts w:ascii="Times New Roman" w:hAnsi="Times New Roman"/>
        </w:rPr>
      </w:pPr>
    </w:p>
    <w:p w14:paraId="3CCA4C43" w14:textId="37DC6F8C" w:rsidR="00DC6F9C" w:rsidRPr="00284425" w:rsidRDefault="00DC6F9C" w:rsidP="00DC6F9C">
      <w:pPr>
        <w:rPr>
          <w:rFonts w:ascii="Times New Roman" w:hAnsi="Times New Roman"/>
        </w:rPr>
      </w:pPr>
    </w:p>
    <w:p w14:paraId="1EB01318" w14:textId="707F2595" w:rsidR="00DC6F9C" w:rsidRPr="00284425" w:rsidRDefault="00DC6F9C" w:rsidP="00DC6F9C">
      <w:pPr>
        <w:rPr>
          <w:rFonts w:ascii="Times New Roman" w:hAnsi="Times New Roman"/>
        </w:rPr>
      </w:pPr>
    </w:p>
    <w:p w14:paraId="58D1BF69" w14:textId="4B793168" w:rsidR="00DC6F9C" w:rsidRPr="00284425" w:rsidRDefault="00DC6F9C" w:rsidP="00DC6F9C">
      <w:pPr>
        <w:rPr>
          <w:rFonts w:ascii="Times New Roman" w:hAnsi="Times New Roman"/>
        </w:rPr>
      </w:pPr>
    </w:p>
    <w:p w14:paraId="0369374E" w14:textId="767B5A9D" w:rsidR="00DC6F9C" w:rsidRPr="00284425" w:rsidRDefault="00DC6F9C" w:rsidP="00DC6F9C">
      <w:pPr>
        <w:rPr>
          <w:rFonts w:ascii="Times New Roman" w:hAnsi="Times New Roman"/>
        </w:rPr>
      </w:pPr>
    </w:p>
    <w:p w14:paraId="75502A79" w14:textId="1F7A6476" w:rsidR="00DC6F9C" w:rsidRPr="00284425" w:rsidRDefault="00DC6F9C" w:rsidP="00DC6F9C">
      <w:pPr>
        <w:rPr>
          <w:rFonts w:ascii="Times New Roman" w:hAnsi="Times New Roman"/>
        </w:rPr>
      </w:pPr>
    </w:p>
    <w:p w14:paraId="356CCA20" w14:textId="2992FD80" w:rsidR="00DC6F9C" w:rsidRPr="00284425" w:rsidRDefault="00DC6F9C" w:rsidP="00DC6F9C">
      <w:pPr>
        <w:rPr>
          <w:rFonts w:ascii="Times New Roman" w:hAnsi="Times New Roman"/>
        </w:rPr>
      </w:pPr>
    </w:p>
    <w:p w14:paraId="0713E31B" w14:textId="20FC40DA" w:rsidR="00DC6F9C" w:rsidRPr="00284425" w:rsidRDefault="00DC6F9C" w:rsidP="00DC6F9C">
      <w:pPr>
        <w:rPr>
          <w:rFonts w:ascii="Times New Roman" w:hAnsi="Times New Roman"/>
        </w:rPr>
      </w:pPr>
    </w:p>
    <w:p w14:paraId="0850ADF6" w14:textId="1A2E63C7" w:rsidR="00DC6F9C" w:rsidRPr="00284425" w:rsidRDefault="00DC6F9C" w:rsidP="00DC6F9C">
      <w:pPr>
        <w:rPr>
          <w:rFonts w:ascii="Times New Roman" w:hAnsi="Times New Roman"/>
        </w:rPr>
      </w:pPr>
    </w:p>
    <w:p w14:paraId="00B67F9F" w14:textId="744A9E52" w:rsidR="00DC6F9C" w:rsidRPr="00284425" w:rsidRDefault="00DC6F9C" w:rsidP="00DC6F9C">
      <w:pPr>
        <w:rPr>
          <w:rFonts w:ascii="Times New Roman" w:hAnsi="Times New Roman"/>
        </w:rPr>
      </w:pPr>
    </w:p>
    <w:p w14:paraId="6DA8AC65" w14:textId="7AEA86C3" w:rsidR="00DC6F9C" w:rsidRPr="00284425" w:rsidRDefault="00DC6F9C" w:rsidP="00DC6F9C">
      <w:pPr>
        <w:rPr>
          <w:rFonts w:ascii="Times New Roman" w:hAnsi="Times New Roman"/>
        </w:rPr>
      </w:pPr>
    </w:p>
    <w:p w14:paraId="1240F296" w14:textId="60A70ED3" w:rsidR="00DC6F9C" w:rsidRPr="00284425" w:rsidRDefault="00DC6F9C" w:rsidP="00DC6F9C">
      <w:pPr>
        <w:rPr>
          <w:rFonts w:ascii="Times New Roman" w:hAnsi="Times New Roman"/>
        </w:rPr>
      </w:pPr>
    </w:p>
    <w:p w14:paraId="03F0A68C" w14:textId="4231FFEF" w:rsidR="00DC6F9C" w:rsidRPr="00284425" w:rsidRDefault="00DC6F9C" w:rsidP="00DC6F9C">
      <w:pPr>
        <w:rPr>
          <w:rFonts w:ascii="Times New Roman" w:hAnsi="Times New Roman"/>
        </w:rPr>
      </w:pPr>
    </w:p>
    <w:p w14:paraId="13343AB6" w14:textId="55BD0526" w:rsidR="00DC6F9C" w:rsidRPr="00284425" w:rsidRDefault="00DC6F9C" w:rsidP="00DC6F9C">
      <w:pPr>
        <w:rPr>
          <w:rFonts w:ascii="Times New Roman" w:hAnsi="Times New Roman"/>
        </w:rPr>
      </w:pPr>
    </w:p>
    <w:p w14:paraId="4F7B6303" w14:textId="433A8E1E" w:rsidR="00DC6F9C" w:rsidRPr="00284425" w:rsidRDefault="00DC6F9C" w:rsidP="00DC6F9C">
      <w:pPr>
        <w:rPr>
          <w:rFonts w:ascii="Times New Roman" w:hAnsi="Times New Roman"/>
        </w:rPr>
      </w:pPr>
    </w:p>
    <w:p w14:paraId="386AFCD3" w14:textId="0899737E" w:rsidR="00DC6F9C" w:rsidRPr="00284425" w:rsidRDefault="00DC6F9C" w:rsidP="00DC6F9C">
      <w:pPr>
        <w:rPr>
          <w:rFonts w:ascii="Times New Roman" w:hAnsi="Times New Roman"/>
        </w:rPr>
      </w:pPr>
    </w:p>
    <w:p w14:paraId="01F04B3F" w14:textId="7A835247" w:rsidR="00DC6F9C" w:rsidRPr="00284425" w:rsidRDefault="00DC6F9C" w:rsidP="00DC6F9C">
      <w:pPr>
        <w:rPr>
          <w:rFonts w:ascii="Times New Roman" w:hAnsi="Times New Roman"/>
        </w:rPr>
      </w:pPr>
    </w:p>
    <w:p w14:paraId="1AF855F3" w14:textId="440601E6" w:rsidR="00DC6F9C" w:rsidRPr="00284425" w:rsidRDefault="00DC6F9C" w:rsidP="00DC6F9C">
      <w:pPr>
        <w:rPr>
          <w:rFonts w:ascii="Times New Roman" w:hAnsi="Times New Roman"/>
        </w:rPr>
      </w:pPr>
    </w:p>
    <w:p w14:paraId="3583BE5B" w14:textId="1A2A6ED2" w:rsidR="00DC6F9C" w:rsidRPr="00284425" w:rsidRDefault="00DC6F9C" w:rsidP="00DC6F9C">
      <w:pPr>
        <w:rPr>
          <w:rFonts w:ascii="Times New Roman" w:hAnsi="Times New Roman"/>
        </w:rPr>
      </w:pPr>
    </w:p>
    <w:p w14:paraId="68EA25E2" w14:textId="77777777" w:rsidR="00DC6F9C" w:rsidRPr="00284425" w:rsidRDefault="00DC6F9C" w:rsidP="00DC6F9C">
      <w:pPr>
        <w:rPr>
          <w:rFonts w:ascii="Times New Roman" w:hAnsi="Times New Roman"/>
        </w:rPr>
      </w:pPr>
    </w:p>
    <w:p w14:paraId="3BF98AFD" w14:textId="1973F520" w:rsidR="00DC6F9C" w:rsidRPr="00284425" w:rsidRDefault="00DC6F9C" w:rsidP="00DC6F9C">
      <w:pPr>
        <w:rPr>
          <w:rFonts w:ascii="Times New Roman" w:hAnsi="Times New Roman"/>
        </w:rPr>
      </w:pPr>
    </w:p>
    <w:p w14:paraId="5A0EA880" w14:textId="3D833BE4" w:rsidR="00FF23B9" w:rsidRPr="00284425" w:rsidRDefault="00FF23B9" w:rsidP="00FF23B9">
      <w:pPr>
        <w:spacing w:after="240"/>
        <w:jc w:val="center"/>
        <w:rPr>
          <w:rFonts w:ascii="Times New Roman" w:hAnsi="Times New Roman"/>
          <w:sz w:val="18"/>
          <w:szCs w:val="14"/>
        </w:rPr>
      </w:pPr>
      <w:r w:rsidRPr="00284425">
        <w:rPr>
          <w:rFonts w:ascii="Times New Roman" w:hAnsi="Times New Roman"/>
          <w:sz w:val="18"/>
          <w:szCs w:val="14"/>
        </w:rPr>
        <w:t xml:space="preserve">[FIGURE: Use Case Diagram </w:t>
      </w:r>
      <w:r w:rsidR="00E51567" w:rsidRPr="00284425">
        <w:rPr>
          <w:rFonts w:ascii="Times New Roman" w:hAnsi="Times New Roman"/>
          <w:sz w:val="18"/>
          <w:szCs w:val="14"/>
        </w:rPr>
        <w:t xml:space="preserve">, </w:t>
      </w:r>
      <w:r w:rsidRPr="00284425">
        <w:rPr>
          <w:rFonts w:ascii="Times New Roman" w:hAnsi="Times New Roman"/>
          <w:sz w:val="18"/>
          <w:szCs w:val="14"/>
        </w:rPr>
        <w:t xml:space="preserve"> showing Hospital Node, </w:t>
      </w:r>
      <w:proofErr w:type="spellStart"/>
      <w:r w:rsidRPr="00284425">
        <w:rPr>
          <w:rFonts w:ascii="Times New Roman" w:hAnsi="Times New Roman"/>
          <w:sz w:val="18"/>
          <w:szCs w:val="14"/>
        </w:rPr>
        <w:t>MLOps</w:t>
      </w:r>
      <w:proofErr w:type="spellEnd"/>
      <w:r w:rsidRPr="00284425">
        <w:rPr>
          <w:rFonts w:ascii="Times New Roman" w:hAnsi="Times New Roman"/>
          <w:sz w:val="18"/>
          <w:szCs w:val="14"/>
        </w:rPr>
        <w:t xml:space="preserve"> Engineer, Compliance Auditor, and System actors]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
        <w:gridCol w:w="1549"/>
        <w:gridCol w:w="1653"/>
        <w:gridCol w:w="2247"/>
        <w:gridCol w:w="1170"/>
        <w:gridCol w:w="2215"/>
      </w:tblGrid>
      <w:tr w:rsidR="009D1CDD" w:rsidRPr="00284425" w14:paraId="4300BFE2" w14:textId="77777777" w:rsidTr="001317B4">
        <w:tc>
          <w:tcPr>
            <w:tcW w:w="0" w:type="auto"/>
            <w:hideMark/>
          </w:tcPr>
          <w:p w14:paraId="49EADA29" w14:textId="77777777" w:rsidR="001317B4" w:rsidRPr="00284425" w:rsidRDefault="001317B4" w:rsidP="00DC6F9C">
            <w:pPr>
              <w:spacing w:before="240" w:line="240" w:lineRule="auto"/>
              <w:jc w:val="cente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Use Case ID</w:t>
            </w:r>
          </w:p>
        </w:tc>
        <w:tc>
          <w:tcPr>
            <w:tcW w:w="0" w:type="auto"/>
            <w:hideMark/>
          </w:tcPr>
          <w:p w14:paraId="51C03813" w14:textId="77777777" w:rsidR="001317B4" w:rsidRPr="00284425" w:rsidRDefault="001317B4" w:rsidP="00DC6F9C">
            <w:pPr>
              <w:spacing w:before="240" w:line="240" w:lineRule="auto"/>
              <w:jc w:val="cente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Use Case Name</w:t>
            </w:r>
          </w:p>
        </w:tc>
        <w:tc>
          <w:tcPr>
            <w:tcW w:w="0" w:type="auto"/>
            <w:hideMark/>
          </w:tcPr>
          <w:p w14:paraId="5634214B" w14:textId="77777777" w:rsidR="001317B4" w:rsidRPr="00284425" w:rsidRDefault="001317B4" w:rsidP="00DC6F9C">
            <w:pPr>
              <w:spacing w:before="240" w:line="240" w:lineRule="auto"/>
              <w:jc w:val="cente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Primary Actor</w:t>
            </w:r>
          </w:p>
        </w:tc>
        <w:tc>
          <w:tcPr>
            <w:tcW w:w="0" w:type="auto"/>
            <w:hideMark/>
          </w:tcPr>
          <w:p w14:paraId="28EE25C5" w14:textId="40ABC35E" w:rsidR="001317B4" w:rsidRPr="00284425" w:rsidRDefault="001317B4" w:rsidP="00DC6F9C">
            <w:pPr>
              <w:spacing w:before="240" w:line="240" w:lineRule="auto"/>
              <w:jc w:val="cente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Description</w:t>
            </w:r>
          </w:p>
        </w:tc>
        <w:tc>
          <w:tcPr>
            <w:tcW w:w="0" w:type="auto"/>
            <w:hideMark/>
          </w:tcPr>
          <w:p w14:paraId="532BC324" w14:textId="77777777" w:rsidR="001317B4" w:rsidRPr="00284425" w:rsidRDefault="001317B4" w:rsidP="00DC6F9C">
            <w:pPr>
              <w:spacing w:before="240" w:line="240" w:lineRule="auto"/>
              <w:jc w:val="cente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Mapped User Story ID</w:t>
            </w:r>
          </w:p>
        </w:tc>
        <w:tc>
          <w:tcPr>
            <w:tcW w:w="0" w:type="auto"/>
            <w:hideMark/>
          </w:tcPr>
          <w:p w14:paraId="50EA2E58" w14:textId="77777777" w:rsidR="001317B4" w:rsidRPr="00284425" w:rsidRDefault="001317B4" w:rsidP="00DC6F9C">
            <w:pPr>
              <w:spacing w:before="240" w:line="240" w:lineRule="auto"/>
              <w:jc w:val="cente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User Story</w:t>
            </w:r>
          </w:p>
        </w:tc>
      </w:tr>
      <w:tr w:rsidR="00FF23B9" w:rsidRPr="00284425" w14:paraId="6DC3572D" w14:textId="77777777" w:rsidTr="001317B4">
        <w:tc>
          <w:tcPr>
            <w:tcW w:w="0" w:type="auto"/>
            <w:hideMark/>
          </w:tcPr>
          <w:p w14:paraId="0ECE19BF" w14:textId="07BFD8C6"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UC-01</w:t>
            </w:r>
          </w:p>
        </w:tc>
        <w:tc>
          <w:tcPr>
            <w:tcW w:w="0" w:type="auto"/>
            <w:hideMark/>
          </w:tcPr>
          <w:p w14:paraId="13BE634B" w14:textId="23886465"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Register </w:t>
            </w:r>
            <w:proofErr w:type="spellStart"/>
            <w:r w:rsidRPr="00284425">
              <w:rPr>
                <w:rFonts w:ascii="Times New Roman" w:hAnsi="Times New Roman"/>
              </w:rPr>
              <w:t>FLCluster</w:t>
            </w:r>
            <w:proofErr w:type="spellEnd"/>
          </w:p>
        </w:tc>
        <w:tc>
          <w:tcPr>
            <w:tcW w:w="0" w:type="auto"/>
            <w:hideMark/>
          </w:tcPr>
          <w:p w14:paraId="09F402D9" w14:textId="4D50FD97"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Hospital IT Admin</w:t>
            </w:r>
          </w:p>
        </w:tc>
        <w:tc>
          <w:tcPr>
            <w:tcW w:w="0" w:type="auto"/>
            <w:hideMark/>
          </w:tcPr>
          <w:p w14:paraId="711E070F" w14:textId="7D94D4B0"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Creates a new federated learning cluster via YAML manifest</w:t>
            </w:r>
          </w:p>
        </w:tc>
        <w:tc>
          <w:tcPr>
            <w:tcW w:w="0" w:type="auto"/>
            <w:hideMark/>
          </w:tcPr>
          <w:p w14:paraId="2801CE8D" w14:textId="73D6CF3D"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US-01</w:t>
            </w:r>
          </w:p>
        </w:tc>
        <w:tc>
          <w:tcPr>
            <w:tcW w:w="0" w:type="auto"/>
            <w:hideMark/>
          </w:tcPr>
          <w:p w14:paraId="685DB3B0" w14:textId="34501B42"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As a Hospital IT Admin, I want to define an </w:t>
            </w:r>
            <w:proofErr w:type="spellStart"/>
            <w:r w:rsidRPr="00284425">
              <w:rPr>
                <w:rFonts w:ascii="Times New Roman" w:hAnsi="Times New Roman"/>
              </w:rPr>
              <w:t>FLCluster</w:t>
            </w:r>
            <w:proofErr w:type="spellEnd"/>
            <w:r w:rsidRPr="00284425">
              <w:rPr>
                <w:rFonts w:ascii="Times New Roman" w:hAnsi="Times New Roman"/>
              </w:rPr>
              <w:t xml:space="preserve"> via YAML...</w:t>
            </w:r>
          </w:p>
        </w:tc>
      </w:tr>
      <w:tr w:rsidR="00FF23B9" w:rsidRPr="00284425" w14:paraId="58C7F929" w14:textId="77777777" w:rsidTr="001317B4">
        <w:tc>
          <w:tcPr>
            <w:tcW w:w="0" w:type="auto"/>
            <w:hideMark/>
          </w:tcPr>
          <w:p w14:paraId="79F45D4B" w14:textId="2D3A2C25"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UC-02</w:t>
            </w:r>
          </w:p>
        </w:tc>
        <w:tc>
          <w:tcPr>
            <w:tcW w:w="0" w:type="auto"/>
            <w:hideMark/>
          </w:tcPr>
          <w:p w14:paraId="2EAC0181" w14:textId="7185EE66"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Monitor Cluster Health</w:t>
            </w:r>
          </w:p>
        </w:tc>
        <w:tc>
          <w:tcPr>
            <w:tcW w:w="0" w:type="auto"/>
            <w:hideMark/>
          </w:tcPr>
          <w:p w14:paraId="17C28410" w14:textId="38AFDFBA"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Hospital IT Admin</w:t>
            </w:r>
          </w:p>
        </w:tc>
        <w:tc>
          <w:tcPr>
            <w:tcW w:w="0" w:type="auto"/>
            <w:hideMark/>
          </w:tcPr>
          <w:p w14:paraId="1C511742" w14:textId="3D480EA3"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Views real-time status of all client nodes and aggregation server</w:t>
            </w:r>
          </w:p>
        </w:tc>
        <w:tc>
          <w:tcPr>
            <w:tcW w:w="0" w:type="auto"/>
            <w:hideMark/>
          </w:tcPr>
          <w:p w14:paraId="6DF5F05A" w14:textId="43AD8101"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US-02</w:t>
            </w:r>
          </w:p>
        </w:tc>
        <w:tc>
          <w:tcPr>
            <w:tcW w:w="0" w:type="auto"/>
            <w:hideMark/>
          </w:tcPr>
          <w:p w14:paraId="0F12A170" w14:textId="59A36A46"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As a System Administrator, I want the operator to automatically recover...</w:t>
            </w:r>
          </w:p>
        </w:tc>
      </w:tr>
      <w:tr w:rsidR="00FF23B9" w:rsidRPr="00284425" w14:paraId="273B93EE" w14:textId="77777777" w:rsidTr="001317B4">
        <w:tc>
          <w:tcPr>
            <w:tcW w:w="0" w:type="auto"/>
            <w:hideMark/>
          </w:tcPr>
          <w:p w14:paraId="0AAE91EF" w14:textId="07E92846"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UC-03</w:t>
            </w:r>
          </w:p>
        </w:tc>
        <w:tc>
          <w:tcPr>
            <w:tcW w:w="0" w:type="auto"/>
            <w:hideMark/>
          </w:tcPr>
          <w:p w14:paraId="662130D9" w14:textId="153A639C"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Deploy Client Node</w:t>
            </w:r>
          </w:p>
        </w:tc>
        <w:tc>
          <w:tcPr>
            <w:tcW w:w="0" w:type="auto"/>
            <w:hideMark/>
          </w:tcPr>
          <w:p w14:paraId="225BE96C" w14:textId="7759285A" w:rsidR="00FF23B9" w:rsidRPr="00284425" w:rsidRDefault="00FF23B9" w:rsidP="00DC6F9C">
            <w:pPr>
              <w:spacing w:before="240" w:line="240" w:lineRule="auto"/>
              <w:rPr>
                <w:rFonts w:ascii="Times New Roman" w:hAnsi="Times New Roman"/>
                <w:color w:val="0D0D0D" w:themeColor="text1" w:themeTint="F2"/>
                <w:szCs w:val="24"/>
              </w:rPr>
            </w:pPr>
            <w:proofErr w:type="spellStart"/>
            <w:r w:rsidRPr="00284425">
              <w:rPr>
                <w:rFonts w:ascii="Times New Roman" w:hAnsi="Times New Roman"/>
              </w:rPr>
              <w:t>MLOps</w:t>
            </w:r>
            <w:proofErr w:type="spellEnd"/>
            <w:r w:rsidRPr="00284425">
              <w:rPr>
                <w:rFonts w:ascii="Times New Roman" w:hAnsi="Times New Roman"/>
              </w:rPr>
              <w:t xml:space="preserve"> Engineer</w:t>
            </w:r>
          </w:p>
        </w:tc>
        <w:tc>
          <w:tcPr>
            <w:tcW w:w="0" w:type="auto"/>
            <w:hideMark/>
          </w:tcPr>
          <w:p w14:paraId="3B169FFD" w14:textId="3DA86C60"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Provisions a simulated hospital node with dataset and training runtime</w:t>
            </w:r>
          </w:p>
        </w:tc>
        <w:tc>
          <w:tcPr>
            <w:tcW w:w="0" w:type="auto"/>
            <w:hideMark/>
          </w:tcPr>
          <w:p w14:paraId="6E0478E3" w14:textId="557D642D"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US-03</w:t>
            </w:r>
          </w:p>
        </w:tc>
        <w:tc>
          <w:tcPr>
            <w:tcW w:w="0" w:type="auto"/>
            <w:hideMark/>
          </w:tcPr>
          <w:p w14:paraId="3C9E7D59" w14:textId="285D26D3"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As an </w:t>
            </w:r>
            <w:proofErr w:type="spellStart"/>
            <w:r w:rsidRPr="00284425">
              <w:rPr>
                <w:rFonts w:ascii="Times New Roman" w:hAnsi="Times New Roman"/>
              </w:rPr>
              <w:t>MLOps</w:t>
            </w:r>
            <w:proofErr w:type="spellEnd"/>
            <w:r w:rsidRPr="00284425">
              <w:rPr>
                <w:rFonts w:ascii="Times New Roman" w:hAnsi="Times New Roman"/>
              </w:rPr>
              <w:t xml:space="preserve"> Engineer, I want client nodes containerized...</w:t>
            </w:r>
          </w:p>
        </w:tc>
      </w:tr>
      <w:tr w:rsidR="00FF23B9" w:rsidRPr="00284425" w14:paraId="60CC30F7" w14:textId="77777777" w:rsidTr="001317B4">
        <w:tc>
          <w:tcPr>
            <w:tcW w:w="0" w:type="auto"/>
          </w:tcPr>
          <w:p w14:paraId="2C031830" w14:textId="18A7399B"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lastRenderedPageBreak/>
              <w:t>UC-04</w:t>
            </w:r>
          </w:p>
        </w:tc>
        <w:tc>
          <w:tcPr>
            <w:tcW w:w="0" w:type="auto"/>
          </w:tcPr>
          <w:p w14:paraId="0DC3AFE0" w14:textId="6259B7B0"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Configure Local Training</w:t>
            </w:r>
          </w:p>
        </w:tc>
        <w:tc>
          <w:tcPr>
            <w:tcW w:w="0" w:type="auto"/>
          </w:tcPr>
          <w:p w14:paraId="273ECDF6" w14:textId="26E8C69C"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Clinical Data Engineer</w:t>
            </w:r>
          </w:p>
        </w:tc>
        <w:tc>
          <w:tcPr>
            <w:tcW w:w="0" w:type="auto"/>
          </w:tcPr>
          <w:p w14:paraId="2F7028F1" w14:textId="4B18292F"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Sets hyperparameters (epochs, batch size, learning rate) per node</w:t>
            </w:r>
          </w:p>
        </w:tc>
        <w:tc>
          <w:tcPr>
            <w:tcW w:w="0" w:type="auto"/>
          </w:tcPr>
          <w:p w14:paraId="7CDF5F78" w14:textId="78F0DA18"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US-04</w:t>
            </w:r>
          </w:p>
        </w:tc>
        <w:tc>
          <w:tcPr>
            <w:tcW w:w="0" w:type="auto"/>
          </w:tcPr>
          <w:p w14:paraId="205E6818" w14:textId="4AEBCBBF"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As a Clinical Data Engineer, I want to configure local training epochs...</w:t>
            </w:r>
          </w:p>
        </w:tc>
      </w:tr>
      <w:tr w:rsidR="00FF23B9" w:rsidRPr="00284425" w14:paraId="3BF2EF56" w14:textId="77777777" w:rsidTr="001317B4">
        <w:tc>
          <w:tcPr>
            <w:tcW w:w="0" w:type="auto"/>
          </w:tcPr>
          <w:p w14:paraId="659D273B" w14:textId="52F43022"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UC-05</w:t>
            </w:r>
          </w:p>
        </w:tc>
        <w:tc>
          <w:tcPr>
            <w:tcW w:w="0" w:type="auto"/>
          </w:tcPr>
          <w:p w14:paraId="58F6E8C9" w14:textId="7CE768B5"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Download Global Model</w:t>
            </w:r>
          </w:p>
        </w:tc>
        <w:tc>
          <w:tcPr>
            <w:tcW w:w="0" w:type="auto"/>
          </w:tcPr>
          <w:p w14:paraId="134D4582" w14:textId="54A8D838"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Hospital Node (Client)</w:t>
            </w:r>
          </w:p>
        </w:tc>
        <w:tc>
          <w:tcPr>
            <w:tcW w:w="0" w:type="auto"/>
          </w:tcPr>
          <w:p w14:paraId="16704194" w14:textId="6C7BCEE8"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Receives current global model weights from aggregation server</w:t>
            </w:r>
          </w:p>
        </w:tc>
        <w:tc>
          <w:tcPr>
            <w:tcW w:w="0" w:type="auto"/>
          </w:tcPr>
          <w:p w14:paraId="6B908AD4" w14:textId="64BD9011"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US-05</w:t>
            </w:r>
          </w:p>
        </w:tc>
        <w:tc>
          <w:tcPr>
            <w:tcW w:w="0" w:type="auto"/>
          </w:tcPr>
          <w:p w14:paraId="232ACC78" w14:textId="574CCAB2"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As a Backend Developer, I want </w:t>
            </w:r>
            <w:proofErr w:type="spellStart"/>
            <w:r w:rsidRPr="00284425">
              <w:rPr>
                <w:rFonts w:ascii="Times New Roman" w:hAnsi="Times New Roman"/>
              </w:rPr>
              <w:t>gRPC</w:t>
            </w:r>
            <w:proofErr w:type="spellEnd"/>
            <w:r w:rsidRPr="00284425">
              <w:rPr>
                <w:rFonts w:ascii="Times New Roman" w:hAnsi="Times New Roman"/>
              </w:rPr>
              <w:t xml:space="preserve"> APIs for model download...</w:t>
            </w:r>
          </w:p>
        </w:tc>
      </w:tr>
      <w:tr w:rsidR="00FF23B9" w:rsidRPr="00284425" w14:paraId="43D58C27" w14:textId="77777777" w:rsidTr="001317B4">
        <w:tc>
          <w:tcPr>
            <w:tcW w:w="0" w:type="auto"/>
          </w:tcPr>
          <w:p w14:paraId="4D70A6DD" w14:textId="3808E56F"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UC-06</w:t>
            </w:r>
          </w:p>
        </w:tc>
        <w:tc>
          <w:tcPr>
            <w:tcW w:w="0" w:type="auto"/>
          </w:tcPr>
          <w:p w14:paraId="75BE56E8" w14:textId="485693D6"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Perform Local Training</w:t>
            </w:r>
          </w:p>
        </w:tc>
        <w:tc>
          <w:tcPr>
            <w:tcW w:w="0" w:type="auto"/>
          </w:tcPr>
          <w:p w14:paraId="2218EE54" w14:textId="3C7261A4"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Hospital Node (Client)</w:t>
            </w:r>
          </w:p>
        </w:tc>
        <w:tc>
          <w:tcPr>
            <w:tcW w:w="0" w:type="auto"/>
          </w:tcPr>
          <w:p w14:paraId="317BE3A9" w14:textId="0B18B5CF"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Executes training loop on private local dataset</w:t>
            </w:r>
          </w:p>
        </w:tc>
        <w:tc>
          <w:tcPr>
            <w:tcW w:w="0" w:type="auto"/>
          </w:tcPr>
          <w:p w14:paraId="78D98762" w14:textId="4E0388E3"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US-04</w:t>
            </w:r>
          </w:p>
        </w:tc>
        <w:tc>
          <w:tcPr>
            <w:tcW w:w="0" w:type="auto"/>
          </w:tcPr>
          <w:p w14:paraId="4C2BB542" w14:textId="78A73943"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As a Clinical Data Engineer, I want to configure local training epochs...</w:t>
            </w:r>
          </w:p>
        </w:tc>
      </w:tr>
      <w:tr w:rsidR="00FF23B9" w:rsidRPr="00284425" w14:paraId="739847EA" w14:textId="77777777" w:rsidTr="001317B4">
        <w:tc>
          <w:tcPr>
            <w:tcW w:w="0" w:type="auto"/>
          </w:tcPr>
          <w:p w14:paraId="045EA222" w14:textId="424CC683"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UC-07</w:t>
            </w:r>
          </w:p>
        </w:tc>
        <w:tc>
          <w:tcPr>
            <w:tcW w:w="0" w:type="auto"/>
          </w:tcPr>
          <w:p w14:paraId="3D7E9618" w14:textId="16685D25"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Compute Gradient Update</w:t>
            </w:r>
          </w:p>
        </w:tc>
        <w:tc>
          <w:tcPr>
            <w:tcW w:w="0" w:type="auto"/>
          </w:tcPr>
          <w:p w14:paraId="3C50E2D9" w14:textId="3CCA07D8"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Hospital Node (Client)</w:t>
            </w:r>
          </w:p>
        </w:tc>
        <w:tc>
          <w:tcPr>
            <w:tcW w:w="0" w:type="auto"/>
          </w:tcPr>
          <w:p w14:paraId="061B674B" w14:textId="2D9BB42C"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Calculates weight deltas after local training completion</w:t>
            </w:r>
          </w:p>
        </w:tc>
        <w:tc>
          <w:tcPr>
            <w:tcW w:w="0" w:type="auto"/>
          </w:tcPr>
          <w:p w14:paraId="64564E28" w14:textId="495BD97F"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US-06</w:t>
            </w:r>
          </w:p>
        </w:tc>
        <w:tc>
          <w:tcPr>
            <w:tcW w:w="0" w:type="auto"/>
          </w:tcPr>
          <w:p w14:paraId="5E015149" w14:textId="63B3AAFC"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As a Security Engineer, I want client gradients split into secret shares...</w:t>
            </w:r>
          </w:p>
        </w:tc>
      </w:tr>
      <w:tr w:rsidR="00FF23B9" w:rsidRPr="00284425" w14:paraId="263B151B" w14:textId="77777777" w:rsidTr="001317B4">
        <w:tc>
          <w:tcPr>
            <w:tcW w:w="0" w:type="auto"/>
          </w:tcPr>
          <w:p w14:paraId="0963F41B" w14:textId="7EB37B2E"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UC-08</w:t>
            </w:r>
          </w:p>
        </w:tc>
        <w:tc>
          <w:tcPr>
            <w:tcW w:w="0" w:type="auto"/>
          </w:tcPr>
          <w:p w14:paraId="5A987617" w14:textId="46899AA8"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Encrypt Gradient (SMPC)</w:t>
            </w:r>
          </w:p>
        </w:tc>
        <w:tc>
          <w:tcPr>
            <w:tcW w:w="0" w:type="auto"/>
          </w:tcPr>
          <w:p w14:paraId="25F738BC" w14:textId="27FEFE1E"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Hospital Node (Client)</w:t>
            </w:r>
          </w:p>
        </w:tc>
        <w:tc>
          <w:tcPr>
            <w:tcW w:w="0" w:type="auto"/>
          </w:tcPr>
          <w:p w14:paraId="184838C0" w14:textId="7C678BA1"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Splits gradient into secret shares using </w:t>
            </w:r>
            <w:proofErr w:type="spellStart"/>
            <w:r w:rsidRPr="00284425">
              <w:rPr>
                <w:rFonts w:ascii="Times New Roman" w:hAnsi="Times New Roman"/>
              </w:rPr>
              <w:t>PySyft</w:t>
            </w:r>
            <w:proofErr w:type="spellEnd"/>
          </w:p>
        </w:tc>
        <w:tc>
          <w:tcPr>
            <w:tcW w:w="0" w:type="auto"/>
          </w:tcPr>
          <w:p w14:paraId="25B5D6EC" w14:textId="2B648B50"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US-06</w:t>
            </w:r>
          </w:p>
        </w:tc>
        <w:tc>
          <w:tcPr>
            <w:tcW w:w="0" w:type="auto"/>
          </w:tcPr>
          <w:p w14:paraId="4C02E5EA" w14:textId="4B413E39"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As a Security Engineer, I want client gradients split into secret shares...</w:t>
            </w:r>
          </w:p>
        </w:tc>
      </w:tr>
      <w:tr w:rsidR="00FF23B9" w:rsidRPr="00284425" w14:paraId="624E322D" w14:textId="77777777" w:rsidTr="001317B4">
        <w:tc>
          <w:tcPr>
            <w:tcW w:w="0" w:type="auto"/>
          </w:tcPr>
          <w:p w14:paraId="340FDD62" w14:textId="20FCF976"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UC-09</w:t>
            </w:r>
          </w:p>
        </w:tc>
        <w:tc>
          <w:tcPr>
            <w:tcW w:w="0" w:type="auto"/>
          </w:tcPr>
          <w:p w14:paraId="5FACD1FD" w14:textId="23FAD4CC"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Upload Encrypted Gradient</w:t>
            </w:r>
          </w:p>
        </w:tc>
        <w:tc>
          <w:tcPr>
            <w:tcW w:w="0" w:type="auto"/>
          </w:tcPr>
          <w:p w14:paraId="0400CB81" w14:textId="68C26109"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Hospital Node (Client)</w:t>
            </w:r>
          </w:p>
        </w:tc>
        <w:tc>
          <w:tcPr>
            <w:tcW w:w="0" w:type="auto"/>
          </w:tcPr>
          <w:p w14:paraId="2D8BB941" w14:textId="041188B0"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Transmits SMPC shares to aggregation server via </w:t>
            </w:r>
            <w:proofErr w:type="spellStart"/>
            <w:r w:rsidRPr="00284425">
              <w:rPr>
                <w:rFonts w:ascii="Times New Roman" w:hAnsi="Times New Roman"/>
              </w:rPr>
              <w:t>gRPC</w:t>
            </w:r>
            <w:proofErr w:type="spellEnd"/>
          </w:p>
        </w:tc>
        <w:tc>
          <w:tcPr>
            <w:tcW w:w="0" w:type="auto"/>
          </w:tcPr>
          <w:p w14:paraId="644EBE97" w14:textId="2FB5896D"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US-05</w:t>
            </w:r>
          </w:p>
        </w:tc>
        <w:tc>
          <w:tcPr>
            <w:tcW w:w="0" w:type="auto"/>
          </w:tcPr>
          <w:p w14:paraId="3BF287BD" w14:textId="6265EAFE"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As a Backend Developer, I want </w:t>
            </w:r>
            <w:proofErr w:type="spellStart"/>
            <w:r w:rsidRPr="00284425">
              <w:rPr>
                <w:rFonts w:ascii="Times New Roman" w:hAnsi="Times New Roman"/>
              </w:rPr>
              <w:t>gRPC</w:t>
            </w:r>
            <w:proofErr w:type="spellEnd"/>
            <w:r w:rsidRPr="00284425">
              <w:rPr>
                <w:rFonts w:ascii="Times New Roman" w:hAnsi="Times New Roman"/>
              </w:rPr>
              <w:t xml:space="preserve"> APIs for model download and gradient upload...</w:t>
            </w:r>
          </w:p>
        </w:tc>
      </w:tr>
      <w:tr w:rsidR="00FF23B9" w:rsidRPr="00284425" w14:paraId="6A5F3DDF" w14:textId="77777777" w:rsidTr="001317B4">
        <w:tc>
          <w:tcPr>
            <w:tcW w:w="0" w:type="auto"/>
          </w:tcPr>
          <w:p w14:paraId="2F7EDA5C" w14:textId="7AF50EA7"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UC-10</w:t>
            </w:r>
          </w:p>
        </w:tc>
        <w:tc>
          <w:tcPr>
            <w:tcW w:w="0" w:type="auto"/>
          </w:tcPr>
          <w:p w14:paraId="308BD496" w14:textId="26400A97"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Aggregate Securely</w:t>
            </w:r>
          </w:p>
        </w:tc>
        <w:tc>
          <w:tcPr>
            <w:tcW w:w="0" w:type="auto"/>
          </w:tcPr>
          <w:p w14:paraId="7F675E2C" w14:textId="01E30851"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FL Orchestrator (System)</w:t>
            </w:r>
          </w:p>
        </w:tc>
        <w:tc>
          <w:tcPr>
            <w:tcW w:w="0" w:type="auto"/>
          </w:tcPr>
          <w:p w14:paraId="3B94BC77" w14:textId="7DC2CD82"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Combines secret shares to compute global update without individual reconstruction</w:t>
            </w:r>
          </w:p>
        </w:tc>
        <w:tc>
          <w:tcPr>
            <w:tcW w:w="0" w:type="auto"/>
          </w:tcPr>
          <w:p w14:paraId="540EEC15" w14:textId="3552FC60"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US-07</w:t>
            </w:r>
          </w:p>
        </w:tc>
        <w:tc>
          <w:tcPr>
            <w:tcW w:w="0" w:type="auto"/>
          </w:tcPr>
          <w:p w14:paraId="5B83CD13" w14:textId="4BA8BAED"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As a Compliance Auditor, I want the aggregation server to compute the global update...</w:t>
            </w:r>
          </w:p>
        </w:tc>
      </w:tr>
      <w:tr w:rsidR="00FF23B9" w:rsidRPr="00284425" w14:paraId="104656BA" w14:textId="77777777" w:rsidTr="001317B4">
        <w:tc>
          <w:tcPr>
            <w:tcW w:w="0" w:type="auto"/>
          </w:tcPr>
          <w:p w14:paraId="0AD19546" w14:textId="2317FDF3"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UC-11</w:t>
            </w:r>
          </w:p>
        </w:tc>
        <w:tc>
          <w:tcPr>
            <w:tcW w:w="0" w:type="auto"/>
          </w:tcPr>
          <w:p w14:paraId="25585F78" w14:textId="6A7623AC"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Update Global Model</w:t>
            </w:r>
          </w:p>
        </w:tc>
        <w:tc>
          <w:tcPr>
            <w:tcW w:w="0" w:type="auto"/>
          </w:tcPr>
          <w:p w14:paraId="4A534B8B" w14:textId="514379DD"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FL Orchestrator (System)</w:t>
            </w:r>
          </w:p>
        </w:tc>
        <w:tc>
          <w:tcPr>
            <w:tcW w:w="0" w:type="auto"/>
          </w:tcPr>
          <w:p w14:paraId="7886023D" w14:textId="24A70135"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Applies aggregated update to global model and increments round counter</w:t>
            </w:r>
          </w:p>
        </w:tc>
        <w:tc>
          <w:tcPr>
            <w:tcW w:w="0" w:type="auto"/>
          </w:tcPr>
          <w:p w14:paraId="4810C9D5" w14:textId="35E613A3"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US-08</w:t>
            </w:r>
          </w:p>
        </w:tc>
        <w:tc>
          <w:tcPr>
            <w:tcW w:w="0" w:type="auto"/>
          </w:tcPr>
          <w:p w14:paraId="471BCAF8" w14:textId="568C35B2"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As an </w:t>
            </w:r>
            <w:proofErr w:type="spellStart"/>
            <w:r w:rsidRPr="00284425">
              <w:rPr>
                <w:rFonts w:ascii="Times New Roman" w:hAnsi="Times New Roman"/>
              </w:rPr>
              <w:t>MLOps</w:t>
            </w:r>
            <w:proofErr w:type="spellEnd"/>
            <w:r w:rsidRPr="00284425">
              <w:rPr>
                <w:rFonts w:ascii="Times New Roman" w:hAnsi="Times New Roman"/>
              </w:rPr>
              <w:t xml:space="preserve"> Engineer, I want a Kubeflow Pipeline DAG...</w:t>
            </w:r>
          </w:p>
        </w:tc>
      </w:tr>
      <w:tr w:rsidR="00FF23B9" w:rsidRPr="00284425" w14:paraId="244773BA" w14:textId="77777777" w:rsidTr="001317B4">
        <w:tc>
          <w:tcPr>
            <w:tcW w:w="0" w:type="auto"/>
          </w:tcPr>
          <w:p w14:paraId="07CABB43" w14:textId="5BF4D391"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UC-12</w:t>
            </w:r>
          </w:p>
        </w:tc>
        <w:tc>
          <w:tcPr>
            <w:tcW w:w="0" w:type="auto"/>
          </w:tcPr>
          <w:p w14:paraId="077EBD74" w14:textId="5A653CB6"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Validate Model</w:t>
            </w:r>
          </w:p>
        </w:tc>
        <w:tc>
          <w:tcPr>
            <w:tcW w:w="0" w:type="auto"/>
          </w:tcPr>
          <w:p w14:paraId="2436C2E4" w14:textId="78D7068D"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FL Orchestrator (System)</w:t>
            </w:r>
          </w:p>
        </w:tc>
        <w:tc>
          <w:tcPr>
            <w:tcW w:w="0" w:type="auto"/>
          </w:tcPr>
          <w:p w14:paraId="63DF5DB2" w14:textId="6C2359C3"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Evaluates updated global model on hold-out validation set</w:t>
            </w:r>
          </w:p>
        </w:tc>
        <w:tc>
          <w:tcPr>
            <w:tcW w:w="0" w:type="auto"/>
          </w:tcPr>
          <w:p w14:paraId="0B1A70B3" w14:textId="23378880"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US-09</w:t>
            </w:r>
          </w:p>
        </w:tc>
        <w:tc>
          <w:tcPr>
            <w:tcW w:w="0" w:type="auto"/>
          </w:tcPr>
          <w:p w14:paraId="1062403F" w14:textId="247C5751"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As a Healthcare AI Researcher, I want per-round metrics in </w:t>
            </w:r>
            <w:proofErr w:type="spellStart"/>
            <w:r w:rsidRPr="00284425">
              <w:rPr>
                <w:rFonts w:ascii="Times New Roman" w:hAnsi="Times New Roman"/>
              </w:rPr>
              <w:t>MLflow</w:t>
            </w:r>
            <w:proofErr w:type="spellEnd"/>
            <w:r w:rsidRPr="00284425">
              <w:rPr>
                <w:rFonts w:ascii="Times New Roman" w:hAnsi="Times New Roman"/>
              </w:rPr>
              <w:t>...</w:t>
            </w:r>
          </w:p>
        </w:tc>
      </w:tr>
      <w:tr w:rsidR="00FF23B9" w:rsidRPr="00284425" w14:paraId="76EECBFB" w14:textId="77777777" w:rsidTr="001317B4">
        <w:tc>
          <w:tcPr>
            <w:tcW w:w="0" w:type="auto"/>
          </w:tcPr>
          <w:p w14:paraId="431714DA" w14:textId="512E7679"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UC-13</w:t>
            </w:r>
          </w:p>
        </w:tc>
        <w:tc>
          <w:tcPr>
            <w:tcW w:w="0" w:type="auto"/>
          </w:tcPr>
          <w:p w14:paraId="6787B94C" w14:textId="7E83D4B3"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Log Round Metrics</w:t>
            </w:r>
          </w:p>
        </w:tc>
        <w:tc>
          <w:tcPr>
            <w:tcW w:w="0" w:type="auto"/>
          </w:tcPr>
          <w:p w14:paraId="5CDC8B19" w14:textId="2283C194"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FL Orchestrator (System)</w:t>
            </w:r>
          </w:p>
        </w:tc>
        <w:tc>
          <w:tcPr>
            <w:tcW w:w="0" w:type="auto"/>
          </w:tcPr>
          <w:p w14:paraId="13D12CE7" w14:textId="33A609A2"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Records accuracy, loss, and </w:t>
            </w:r>
            <w:r w:rsidRPr="00284425">
              <w:rPr>
                <w:rFonts w:ascii="Times New Roman" w:hAnsi="Times New Roman"/>
              </w:rPr>
              <w:lastRenderedPageBreak/>
              <w:t xml:space="preserve">communication overhead to </w:t>
            </w:r>
            <w:proofErr w:type="spellStart"/>
            <w:r w:rsidRPr="00284425">
              <w:rPr>
                <w:rFonts w:ascii="Times New Roman" w:hAnsi="Times New Roman"/>
              </w:rPr>
              <w:t>MLflow</w:t>
            </w:r>
            <w:proofErr w:type="spellEnd"/>
          </w:p>
        </w:tc>
        <w:tc>
          <w:tcPr>
            <w:tcW w:w="0" w:type="auto"/>
          </w:tcPr>
          <w:p w14:paraId="5AB46632" w14:textId="03CC4E8B"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lastRenderedPageBreak/>
              <w:t>US-09</w:t>
            </w:r>
          </w:p>
        </w:tc>
        <w:tc>
          <w:tcPr>
            <w:tcW w:w="0" w:type="auto"/>
          </w:tcPr>
          <w:p w14:paraId="55C1628E" w14:textId="4FEDD0EF"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As a Healthcare AI Researcher, I want </w:t>
            </w:r>
            <w:r w:rsidRPr="00284425">
              <w:rPr>
                <w:rFonts w:ascii="Times New Roman" w:hAnsi="Times New Roman"/>
              </w:rPr>
              <w:lastRenderedPageBreak/>
              <w:t xml:space="preserve">per-round metrics in </w:t>
            </w:r>
            <w:proofErr w:type="spellStart"/>
            <w:r w:rsidRPr="00284425">
              <w:rPr>
                <w:rFonts w:ascii="Times New Roman" w:hAnsi="Times New Roman"/>
              </w:rPr>
              <w:t>MLflow</w:t>
            </w:r>
            <w:proofErr w:type="spellEnd"/>
            <w:r w:rsidRPr="00284425">
              <w:rPr>
                <w:rFonts w:ascii="Times New Roman" w:hAnsi="Times New Roman"/>
              </w:rPr>
              <w:t>...</w:t>
            </w:r>
          </w:p>
        </w:tc>
      </w:tr>
      <w:tr w:rsidR="00FF23B9" w:rsidRPr="00284425" w14:paraId="4B4888AF" w14:textId="77777777" w:rsidTr="001317B4">
        <w:tc>
          <w:tcPr>
            <w:tcW w:w="0" w:type="auto"/>
          </w:tcPr>
          <w:p w14:paraId="2126ECD1" w14:textId="717541A1"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lastRenderedPageBreak/>
              <w:t>UC-14</w:t>
            </w:r>
          </w:p>
        </w:tc>
        <w:tc>
          <w:tcPr>
            <w:tcW w:w="0" w:type="auto"/>
          </w:tcPr>
          <w:p w14:paraId="6D57E48A" w14:textId="3A63B167"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Schedule Next Round</w:t>
            </w:r>
          </w:p>
        </w:tc>
        <w:tc>
          <w:tcPr>
            <w:tcW w:w="0" w:type="auto"/>
          </w:tcPr>
          <w:p w14:paraId="5FE7816F" w14:textId="1D999642"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FL Orchestrator (System)</w:t>
            </w:r>
          </w:p>
        </w:tc>
        <w:tc>
          <w:tcPr>
            <w:tcW w:w="0" w:type="auto"/>
          </w:tcPr>
          <w:p w14:paraId="4F5D708A" w14:textId="282633A6"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Triggers subsequent round via Kubeflow Pipeline DAG</w:t>
            </w:r>
          </w:p>
        </w:tc>
        <w:tc>
          <w:tcPr>
            <w:tcW w:w="0" w:type="auto"/>
          </w:tcPr>
          <w:p w14:paraId="4EB34994" w14:textId="5C9840B1"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US-08</w:t>
            </w:r>
          </w:p>
        </w:tc>
        <w:tc>
          <w:tcPr>
            <w:tcW w:w="0" w:type="auto"/>
          </w:tcPr>
          <w:p w14:paraId="4F1A9EBD" w14:textId="57F6BAE3"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As an </w:t>
            </w:r>
            <w:proofErr w:type="spellStart"/>
            <w:r w:rsidRPr="00284425">
              <w:rPr>
                <w:rFonts w:ascii="Times New Roman" w:hAnsi="Times New Roman"/>
              </w:rPr>
              <w:t>MLOps</w:t>
            </w:r>
            <w:proofErr w:type="spellEnd"/>
            <w:r w:rsidRPr="00284425">
              <w:rPr>
                <w:rFonts w:ascii="Times New Roman" w:hAnsi="Times New Roman"/>
              </w:rPr>
              <w:t xml:space="preserve"> Engineer, I want a Kubeflow Pipeline DAG...</w:t>
            </w:r>
          </w:p>
        </w:tc>
      </w:tr>
      <w:tr w:rsidR="00FF23B9" w:rsidRPr="00284425" w14:paraId="0ACA947B" w14:textId="77777777" w:rsidTr="001317B4">
        <w:tc>
          <w:tcPr>
            <w:tcW w:w="0" w:type="auto"/>
          </w:tcPr>
          <w:p w14:paraId="5B36F9EF" w14:textId="2F6C8895"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UC-15</w:t>
            </w:r>
          </w:p>
        </w:tc>
        <w:tc>
          <w:tcPr>
            <w:tcW w:w="0" w:type="auto"/>
          </w:tcPr>
          <w:p w14:paraId="671F1D30" w14:textId="71C0881A"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Detect Node Failure</w:t>
            </w:r>
          </w:p>
        </w:tc>
        <w:tc>
          <w:tcPr>
            <w:tcW w:w="0" w:type="auto"/>
          </w:tcPr>
          <w:p w14:paraId="2FAFB2B3" w14:textId="023254B2"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FL Orchestrator (System)</w:t>
            </w:r>
          </w:p>
        </w:tc>
        <w:tc>
          <w:tcPr>
            <w:tcW w:w="0" w:type="auto"/>
          </w:tcPr>
          <w:p w14:paraId="026744F6" w14:textId="5FE7DEE5"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Identifies unresponsive client pod via health probes</w:t>
            </w:r>
          </w:p>
        </w:tc>
        <w:tc>
          <w:tcPr>
            <w:tcW w:w="0" w:type="auto"/>
          </w:tcPr>
          <w:p w14:paraId="4ECD533B" w14:textId="5D5ED3CE"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US-10</w:t>
            </w:r>
          </w:p>
        </w:tc>
        <w:tc>
          <w:tcPr>
            <w:tcW w:w="0" w:type="auto"/>
          </w:tcPr>
          <w:p w14:paraId="35FECB50" w14:textId="19F063CC"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As a System Administrator, I want health checks on client pods...</w:t>
            </w:r>
          </w:p>
        </w:tc>
      </w:tr>
      <w:tr w:rsidR="00FF23B9" w:rsidRPr="00284425" w14:paraId="0CB1F14A" w14:textId="77777777" w:rsidTr="001317B4">
        <w:tc>
          <w:tcPr>
            <w:tcW w:w="0" w:type="auto"/>
          </w:tcPr>
          <w:p w14:paraId="62C1DB2E" w14:textId="36315A68"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UC-16</w:t>
            </w:r>
          </w:p>
        </w:tc>
        <w:tc>
          <w:tcPr>
            <w:tcW w:w="0" w:type="auto"/>
          </w:tcPr>
          <w:p w14:paraId="420266F3" w14:textId="1E6624B2"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Recover Failed Node</w:t>
            </w:r>
          </w:p>
        </w:tc>
        <w:tc>
          <w:tcPr>
            <w:tcW w:w="0" w:type="auto"/>
          </w:tcPr>
          <w:p w14:paraId="7134600D" w14:textId="4F9A7D21"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FL Orchestrator (System)</w:t>
            </w:r>
          </w:p>
        </w:tc>
        <w:tc>
          <w:tcPr>
            <w:tcW w:w="0" w:type="auto"/>
          </w:tcPr>
          <w:p w14:paraId="0155C285" w14:textId="74BF4B3A"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Reschedules failed pod and re-synchronizes round state</w:t>
            </w:r>
          </w:p>
        </w:tc>
        <w:tc>
          <w:tcPr>
            <w:tcW w:w="0" w:type="auto"/>
          </w:tcPr>
          <w:p w14:paraId="52141C17" w14:textId="69B5F404"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US-11</w:t>
            </w:r>
          </w:p>
        </w:tc>
        <w:tc>
          <w:tcPr>
            <w:tcW w:w="0" w:type="auto"/>
          </w:tcPr>
          <w:p w14:paraId="68868BE6" w14:textId="045F38B7"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As a Hospital IT Admin, I want failed nodes automatically rescheduled...</w:t>
            </w:r>
          </w:p>
        </w:tc>
      </w:tr>
      <w:tr w:rsidR="00FF23B9" w:rsidRPr="00284425" w14:paraId="5193EF1A" w14:textId="77777777" w:rsidTr="001317B4">
        <w:tc>
          <w:tcPr>
            <w:tcW w:w="0" w:type="auto"/>
          </w:tcPr>
          <w:p w14:paraId="2CB62D5B" w14:textId="540F703D"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UC-17</w:t>
            </w:r>
          </w:p>
        </w:tc>
        <w:tc>
          <w:tcPr>
            <w:tcW w:w="0" w:type="auto"/>
          </w:tcPr>
          <w:p w14:paraId="63F6C902" w14:textId="6F51B0FE"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Authenticate Client</w:t>
            </w:r>
          </w:p>
        </w:tc>
        <w:tc>
          <w:tcPr>
            <w:tcW w:w="0" w:type="auto"/>
          </w:tcPr>
          <w:p w14:paraId="0D8A4079" w14:textId="2C000280"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FL Orchestrator (System)</w:t>
            </w:r>
          </w:p>
        </w:tc>
        <w:tc>
          <w:tcPr>
            <w:tcW w:w="0" w:type="auto"/>
          </w:tcPr>
          <w:p w14:paraId="0BD82745" w14:textId="176CB6A7"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Validates JWT token from client node before accepting gradients</w:t>
            </w:r>
          </w:p>
        </w:tc>
        <w:tc>
          <w:tcPr>
            <w:tcW w:w="0" w:type="auto"/>
          </w:tcPr>
          <w:p w14:paraId="7E673637" w14:textId="40A7E974"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US-15</w:t>
            </w:r>
          </w:p>
        </w:tc>
        <w:tc>
          <w:tcPr>
            <w:tcW w:w="0" w:type="auto"/>
          </w:tcPr>
          <w:p w14:paraId="5897C601" w14:textId="04B3D73E"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As a Hospital IT Admin, I want JWT authentication on all APIs...</w:t>
            </w:r>
          </w:p>
        </w:tc>
      </w:tr>
      <w:tr w:rsidR="00FF23B9" w:rsidRPr="00284425" w14:paraId="68700208" w14:textId="77777777" w:rsidTr="001317B4">
        <w:tc>
          <w:tcPr>
            <w:tcW w:w="0" w:type="auto"/>
          </w:tcPr>
          <w:p w14:paraId="5F361422" w14:textId="02551FAC"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UC-18</w:t>
            </w:r>
          </w:p>
        </w:tc>
        <w:tc>
          <w:tcPr>
            <w:tcW w:w="0" w:type="auto"/>
          </w:tcPr>
          <w:p w14:paraId="38AF3A76" w14:textId="16ACBB2A"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Enforce RBAC</w:t>
            </w:r>
          </w:p>
        </w:tc>
        <w:tc>
          <w:tcPr>
            <w:tcW w:w="0" w:type="auto"/>
          </w:tcPr>
          <w:p w14:paraId="3562A01A" w14:textId="7B94FE24"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FL Orchestrator (System)</w:t>
            </w:r>
          </w:p>
        </w:tc>
        <w:tc>
          <w:tcPr>
            <w:tcW w:w="0" w:type="auto"/>
          </w:tcPr>
          <w:p w14:paraId="23A4DA1E" w14:textId="1DE6B1A7"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Checks user role permissions for requested operations</w:t>
            </w:r>
          </w:p>
        </w:tc>
        <w:tc>
          <w:tcPr>
            <w:tcW w:w="0" w:type="auto"/>
          </w:tcPr>
          <w:p w14:paraId="06506E1E" w14:textId="363A0FD6"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US-16</w:t>
            </w:r>
          </w:p>
        </w:tc>
        <w:tc>
          <w:tcPr>
            <w:tcW w:w="0" w:type="auto"/>
          </w:tcPr>
          <w:p w14:paraId="569D37BC" w14:textId="6C7E591C"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As a Compliance Auditor, I want RBAC so that different users see only permitted resources...</w:t>
            </w:r>
          </w:p>
        </w:tc>
      </w:tr>
      <w:tr w:rsidR="00FF23B9" w:rsidRPr="00284425" w14:paraId="7659B6E6" w14:textId="77777777" w:rsidTr="001317B4">
        <w:tc>
          <w:tcPr>
            <w:tcW w:w="0" w:type="auto"/>
          </w:tcPr>
          <w:p w14:paraId="6E022CEF" w14:textId="462D753E"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UC-19</w:t>
            </w:r>
          </w:p>
        </w:tc>
        <w:tc>
          <w:tcPr>
            <w:tcW w:w="0" w:type="auto"/>
          </w:tcPr>
          <w:p w14:paraId="6482D0B2" w14:textId="58F79EEB"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Audit Round Execution</w:t>
            </w:r>
          </w:p>
        </w:tc>
        <w:tc>
          <w:tcPr>
            <w:tcW w:w="0" w:type="auto"/>
          </w:tcPr>
          <w:p w14:paraId="098D30E2" w14:textId="2E987D95"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Compliance Auditor</w:t>
            </w:r>
          </w:p>
        </w:tc>
        <w:tc>
          <w:tcPr>
            <w:tcW w:w="0" w:type="auto"/>
          </w:tcPr>
          <w:p w14:paraId="0898F704" w14:textId="2B16794C"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Generates immutable audit trail of all training round events</w:t>
            </w:r>
          </w:p>
        </w:tc>
        <w:tc>
          <w:tcPr>
            <w:tcW w:w="0" w:type="auto"/>
          </w:tcPr>
          <w:p w14:paraId="6F490EAB" w14:textId="18382CFB"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US-16</w:t>
            </w:r>
          </w:p>
        </w:tc>
        <w:tc>
          <w:tcPr>
            <w:tcW w:w="0" w:type="auto"/>
          </w:tcPr>
          <w:p w14:paraId="60C4BB7E" w14:textId="3E2260E4"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As a Compliance Auditor, I want RBAC...</w:t>
            </w:r>
          </w:p>
        </w:tc>
      </w:tr>
      <w:tr w:rsidR="00FF23B9" w:rsidRPr="00284425" w14:paraId="338D4859" w14:textId="77777777" w:rsidTr="001317B4">
        <w:tc>
          <w:tcPr>
            <w:tcW w:w="0" w:type="auto"/>
          </w:tcPr>
          <w:p w14:paraId="08723B0E" w14:textId="47EBDE26"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UC-20</w:t>
            </w:r>
          </w:p>
        </w:tc>
        <w:tc>
          <w:tcPr>
            <w:tcW w:w="0" w:type="auto"/>
          </w:tcPr>
          <w:p w14:paraId="21502DED" w14:textId="3EB6310B"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Generate Compliance Report</w:t>
            </w:r>
          </w:p>
        </w:tc>
        <w:tc>
          <w:tcPr>
            <w:tcW w:w="0" w:type="auto"/>
          </w:tcPr>
          <w:p w14:paraId="1BFEAC86" w14:textId="6E8459A5"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Compliance Auditor</w:t>
            </w:r>
          </w:p>
        </w:tc>
        <w:tc>
          <w:tcPr>
            <w:tcW w:w="0" w:type="auto"/>
          </w:tcPr>
          <w:p w14:paraId="142D58D7" w14:textId="6670094C"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Exports PDF report of data-locality and SMPC verification for regulators</w:t>
            </w:r>
          </w:p>
        </w:tc>
        <w:tc>
          <w:tcPr>
            <w:tcW w:w="0" w:type="auto"/>
          </w:tcPr>
          <w:p w14:paraId="2AB5E083" w14:textId="73219A46"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US-16</w:t>
            </w:r>
          </w:p>
        </w:tc>
        <w:tc>
          <w:tcPr>
            <w:tcW w:w="0" w:type="auto"/>
          </w:tcPr>
          <w:p w14:paraId="1E72C21B" w14:textId="6B285E52"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As a Compliance Auditor, I want RBAC...</w:t>
            </w:r>
          </w:p>
        </w:tc>
      </w:tr>
      <w:tr w:rsidR="00FF23B9" w:rsidRPr="00284425" w14:paraId="2EF533C9" w14:textId="77777777" w:rsidTr="001317B4">
        <w:tc>
          <w:tcPr>
            <w:tcW w:w="0" w:type="auto"/>
          </w:tcPr>
          <w:p w14:paraId="6A7912D5" w14:textId="06B76967"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UC-21</w:t>
            </w:r>
          </w:p>
        </w:tc>
        <w:tc>
          <w:tcPr>
            <w:tcW w:w="0" w:type="auto"/>
          </w:tcPr>
          <w:p w14:paraId="41D469D1" w14:textId="45534067"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View Dashboard</w:t>
            </w:r>
          </w:p>
        </w:tc>
        <w:tc>
          <w:tcPr>
            <w:tcW w:w="0" w:type="auto"/>
          </w:tcPr>
          <w:p w14:paraId="0CEC5B1C" w14:textId="25DA7ACC"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Hospital Governance Board</w:t>
            </w:r>
          </w:p>
        </w:tc>
        <w:tc>
          <w:tcPr>
            <w:tcW w:w="0" w:type="auto"/>
          </w:tcPr>
          <w:p w14:paraId="626FEF07" w14:textId="49A5B39C"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Accesses Kubeflow Dashboard to view pipeline status and round history</w:t>
            </w:r>
          </w:p>
        </w:tc>
        <w:tc>
          <w:tcPr>
            <w:tcW w:w="0" w:type="auto"/>
          </w:tcPr>
          <w:p w14:paraId="7B31BFAC" w14:textId="74E836CB"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US-19</w:t>
            </w:r>
          </w:p>
        </w:tc>
        <w:tc>
          <w:tcPr>
            <w:tcW w:w="0" w:type="auto"/>
          </w:tcPr>
          <w:p w14:paraId="3E932B69" w14:textId="0B8B02C2"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As a Hospital Governance Board member, I want a dashboard view...</w:t>
            </w:r>
          </w:p>
        </w:tc>
      </w:tr>
      <w:tr w:rsidR="00FF23B9" w:rsidRPr="00284425" w14:paraId="70A0C90F" w14:textId="77777777" w:rsidTr="001317B4">
        <w:tc>
          <w:tcPr>
            <w:tcW w:w="0" w:type="auto"/>
          </w:tcPr>
          <w:p w14:paraId="31275331" w14:textId="6EF58D70"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UC-22</w:t>
            </w:r>
          </w:p>
        </w:tc>
        <w:tc>
          <w:tcPr>
            <w:tcW w:w="0" w:type="auto"/>
          </w:tcPr>
          <w:p w14:paraId="4CAF5C76" w14:textId="5D3FEE08"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Receive Failure Alert</w:t>
            </w:r>
          </w:p>
        </w:tc>
        <w:tc>
          <w:tcPr>
            <w:tcW w:w="0" w:type="auto"/>
          </w:tcPr>
          <w:p w14:paraId="7E7AF6A7" w14:textId="789B9BEB"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System Administrator</w:t>
            </w:r>
          </w:p>
        </w:tc>
        <w:tc>
          <w:tcPr>
            <w:tcW w:w="0" w:type="auto"/>
          </w:tcPr>
          <w:p w14:paraId="4E555210" w14:textId="04B97F9C"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Gets Slack/email notification when aggregation or client fails</w:t>
            </w:r>
          </w:p>
        </w:tc>
        <w:tc>
          <w:tcPr>
            <w:tcW w:w="0" w:type="auto"/>
          </w:tcPr>
          <w:p w14:paraId="3A3A1125" w14:textId="5B613340"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US-20</w:t>
            </w:r>
          </w:p>
        </w:tc>
        <w:tc>
          <w:tcPr>
            <w:tcW w:w="0" w:type="auto"/>
          </w:tcPr>
          <w:p w14:paraId="60B09068" w14:textId="3AF80534"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As a System Administrator, I want alerts for failed rounds...</w:t>
            </w:r>
          </w:p>
        </w:tc>
      </w:tr>
      <w:tr w:rsidR="00FF23B9" w:rsidRPr="00284425" w14:paraId="6E13981F" w14:textId="77777777" w:rsidTr="001317B4">
        <w:tc>
          <w:tcPr>
            <w:tcW w:w="0" w:type="auto"/>
          </w:tcPr>
          <w:p w14:paraId="5003CED4" w14:textId="57EC6565"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UC-23</w:t>
            </w:r>
          </w:p>
        </w:tc>
        <w:tc>
          <w:tcPr>
            <w:tcW w:w="0" w:type="auto"/>
          </w:tcPr>
          <w:p w14:paraId="3D228796" w14:textId="22FAB4CD"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Version Model Artifact</w:t>
            </w:r>
          </w:p>
        </w:tc>
        <w:tc>
          <w:tcPr>
            <w:tcW w:w="0" w:type="auto"/>
          </w:tcPr>
          <w:p w14:paraId="70B866E5" w14:textId="06F6DF8A" w:rsidR="00FF23B9" w:rsidRPr="00284425" w:rsidRDefault="00FF23B9" w:rsidP="00DC6F9C">
            <w:pPr>
              <w:spacing w:before="240" w:line="240" w:lineRule="auto"/>
              <w:rPr>
                <w:rFonts w:ascii="Times New Roman" w:hAnsi="Times New Roman"/>
                <w:color w:val="0D0D0D" w:themeColor="text1" w:themeTint="F2"/>
                <w:szCs w:val="24"/>
              </w:rPr>
            </w:pPr>
            <w:proofErr w:type="spellStart"/>
            <w:r w:rsidRPr="00284425">
              <w:rPr>
                <w:rFonts w:ascii="Times New Roman" w:hAnsi="Times New Roman"/>
              </w:rPr>
              <w:t>MLOps</w:t>
            </w:r>
            <w:proofErr w:type="spellEnd"/>
            <w:r w:rsidRPr="00284425">
              <w:rPr>
                <w:rFonts w:ascii="Times New Roman" w:hAnsi="Times New Roman"/>
              </w:rPr>
              <w:t xml:space="preserve"> Engineer</w:t>
            </w:r>
          </w:p>
        </w:tc>
        <w:tc>
          <w:tcPr>
            <w:tcW w:w="0" w:type="auto"/>
          </w:tcPr>
          <w:p w14:paraId="6D50647D" w14:textId="47EA540D"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Tags and stores model checkpoints </w:t>
            </w:r>
            <w:r w:rsidRPr="00284425">
              <w:rPr>
                <w:rFonts w:ascii="Times New Roman" w:hAnsi="Times New Roman"/>
              </w:rPr>
              <w:lastRenderedPageBreak/>
              <w:t xml:space="preserve">in </w:t>
            </w:r>
            <w:proofErr w:type="spellStart"/>
            <w:r w:rsidRPr="00284425">
              <w:rPr>
                <w:rFonts w:ascii="Times New Roman" w:hAnsi="Times New Roman"/>
              </w:rPr>
              <w:t>MLflow</w:t>
            </w:r>
            <w:proofErr w:type="spellEnd"/>
            <w:r w:rsidRPr="00284425">
              <w:rPr>
                <w:rFonts w:ascii="Times New Roman" w:hAnsi="Times New Roman"/>
              </w:rPr>
              <w:t xml:space="preserve"> model registry</w:t>
            </w:r>
          </w:p>
        </w:tc>
        <w:tc>
          <w:tcPr>
            <w:tcW w:w="0" w:type="auto"/>
          </w:tcPr>
          <w:p w14:paraId="402BEEA5" w14:textId="03A742EE"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lastRenderedPageBreak/>
              <w:t>US-09</w:t>
            </w:r>
          </w:p>
        </w:tc>
        <w:tc>
          <w:tcPr>
            <w:tcW w:w="0" w:type="auto"/>
          </w:tcPr>
          <w:p w14:paraId="706F04AF" w14:textId="42BF4D86"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As a Healthcare AI Researcher, I want </w:t>
            </w:r>
            <w:r w:rsidRPr="00284425">
              <w:rPr>
                <w:rFonts w:ascii="Times New Roman" w:hAnsi="Times New Roman"/>
              </w:rPr>
              <w:lastRenderedPageBreak/>
              <w:t xml:space="preserve">per-round metrics in </w:t>
            </w:r>
            <w:proofErr w:type="spellStart"/>
            <w:r w:rsidRPr="00284425">
              <w:rPr>
                <w:rFonts w:ascii="Times New Roman" w:hAnsi="Times New Roman"/>
              </w:rPr>
              <w:t>MLflow</w:t>
            </w:r>
            <w:proofErr w:type="spellEnd"/>
            <w:r w:rsidRPr="00284425">
              <w:rPr>
                <w:rFonts w:ascii="Times New Roman" w:hAnsi="Times New Roman"/>
              </w:rPr>
              <w:t>...</w:t>
            </w:r>
          </w:p>
        </w:tc>
      </w:tr>
      <w:tr w:rsidR="00FF23B9" w:rsidRPr="00284425" w14:paraId="6AC99A28" w14:textId="77777777" w:rsidTr="001317B4">
        <w:tc>
          <w:tcPr>
            <w:tcW w:w="0" w:type="auto"/>
          </w:tcPr>
          <w:p w14:paraId="20E32717" w14:textId="400DD5D6"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lastRenderedPageBreak/>
              <w:t>UC-24</w:t>
            </w:r>
          </w:p>
        </w:tc>
        <w:tc>
          <w:tcPr>
            <w:tcW w:w="0" w:type="auto"/>
          </w:tcPr>
          <w:p w14:paraId="455F53FA" w14:textId="6DD14982"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Run Benchmark Comparison</w:t>
            </w:r>
          </w:p>
        </w:tc>
        <w:tc>
          <w:tcPr>
            <w:tcW w:w="0" w:type="auto"/>
          </w:tcPr>
          <w:p w14:paraId="7525879E" w14:textId="10FDE71B"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Healthcare AI Researcher</w:t>
            </w:r>
          </w:p>
        </w:tc>
        <w:tc>
          <w:tcPr>
            <w:tcW w:w="0" w:type="auto"/>
          </w:tcPr>
          <w:p w14:paraId="3BD0A485" w14:textId="7797B96B"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Executes centralized baseline and federated model side-by-side</w:t>
            </w:r>
          </w:p>
        </w:tc>
        <w:tc>
          <w:tcPr>
            <w:tcW w:w="0" w:type="auto"/>
          </w:tcPr>
          <w:p w14:paraId="4E44605A" w14:textId="12B12A12"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US-13</w:t>
            </w:r>
          </w:p>
        </w:tc>
        <w:tc>
          <w:tcPr>
            <w:tcW w:w="0" w:type="auto"/>
          </w:tcPr>
          <w:p w14:paraId="303134F6" w14:textId="31A7B31B"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As a Healthcare AI Researcher, I want a centralized training baseline...</w:t>
            </w:r>
          </w:p>
        </w:tc>
      </w:tr>
      <w:tr w:rsidR="00FF23B9" w:rsidRPr="00284425" w14:paraId="558B8009" w14:textId="77777777" w:rsidTr="001317B4">
        <w:tc>
          <w:tcPr>
            <w:tcW w:w="0" w:type="auto"/>
          </w:tcPr>
          <w:p w14:paraId="59EDAAFA" w14:textId="098EDFFD"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UC-25</w:t>
            </w:r>
          </w:p>
        </w:tc>
        <w:tc>
          <w:tcPr>
            <w:tcW w:w="0" w:type="auto"/>
          </w:tcPr>
          <w:p w14:paraId="0DC51702" w14:textId="4933A3D5"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Measure Bandwidth</w:t>
            </w:r>
          </w:p>
        </w:tc>
        <w:tc>
          <w:tcPr>
            <w:tcW w:w="0" w:type="auto"/>
          </w:tcPr>
          <w:p w14:paraId="5D106790" w14:textId="5D2101B0" w:rsidR="00FF23B9" w:rsidRPr="00284425" w:rsidRDefault="00FF23B9" w:rsidP="00DC6F9C">
            <w:pPr>
              <w:spacing w:before="240" w:line="240" w:lineRule="auto"/>
              <w:rPr>
                <w:rFonts w:ascii="Times New Roman" w:hAnsi="Times New Roman"/>
                <w:color w:val="0D0D0D" w:themeColor="text1" w:themeTint="F2"/>
                <w:szCs w:val="24"/>
              </w:rPr>
            </w:pPr>
            <w:proofErr w:type="spellStart"/>
            <w:r w:rsidRPr="00284425">
              <w:rPr>
                <w:rFonts w:ascii="Times New Roman" w:hAnsi="Times New Roman"/>
              </w:rPr>
              <w:t>MLOps</w:t>
            </w:r>
            <w:proofErr w:type="spellEnd"/>
            <w:r w:rsidRPr="00284425">
              <w:rPr>
                <w:rFonts w:ascii="Times New Roman" w:hAnsi="Times New Roman"/>
              </w:rPr>
              <w:t xml:space="preserve"> Engineer</w:t>
            </w:r>
          </w:p>
        </w:tc>
        <w:tc>
          <w:tcPr>
            <w:tcW w:w="0" w:type="auto"/>
          </w:tcPr>
          <w:p w14:paraId="5961F639" w14:textId="564A9893"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Calculates bytes transmitted per client and total aggregation traffic</w:t>
            </w:r>
          </w:p>
        </w:tc>
        <w:tc>
          <w:tcPr>
            <w:tcW w:w="0" w:type="auto"/>
          </w:tcPr>
          <w:p w14:paraId="1E2FCCAA" w14:textId="06CC1EDD"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US-14</w:t>
            </w:r>
          </w:p>
        </w:tc>
        <w:tc>
          <w:tcPr>
            <w:tcW w:w="0" w:type="auto"/>
          </w:tcPr>
          <w:p w14:paraId="2ACB5513" w14:textId="5FC8C77F"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As an </w:t>
            </w:r>
            <w:proofErr w:type="spellStart"/>
            <w:r w:rsidRPr="00284425">
              <w:rPr>
                <w:rFonts w:ascii="Times New Roman" w:hAnsi="Times New Roman"/>
              </w:rPr>
              <w:t>MLOps</w:t>
            </w:r>
            <w:proofErr w:type="spellEnd"/>
            <w:r w:rsidRPr="00284425">
              <w:rPr>
                <w:rFonts w:ascii="Times New Roman" w:hAnsi="Times New Roman"/>
              </w:rPr>
              <w:t xml:space="preserve"> Engineer, I want communication overhead measured...</w:t>
            </w:r>
          </w:p>
        </w:tc>
      </w:tr>
      <w:tr w:rsidR="00FF23B9" w:rsidRPr="00284425" w14:paraId="188021A0" w14:textId="77777777" w:rsidTr="001317B4">
        <w:tc>
          <w:tcPr>
            <w:tcW w:w="0" w:type="auto"/>
          </w:tcPr>
          <w:p w14:paraId="472026DC" w14:textId="349A2A5B"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UC-26</w:t>
            </w:r>
          </w:p>
        </w:tc>
        <w:tc>
          <w:tcPr>
            <w:tcW w:w="0" w:type="auto"/>
          </w:tcPr>
          <w:p w14:paraId="377FAA1A" w14:textId="1957A905"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Deploy on K3s</w:t>
            </w:r>
          </w:p>
        </w:tc>
        <w:tc>
          <w:tcPr>
            <w:tcW w:w="0" w:type="auto"/>
          </w:tcPr>
          <w:p w14:paraId="37AD7BAA" w14:textId="52FBF4FD"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Third-Party Evaluator</w:t>
            </w:r>
          </w:p>
        </w:tc>
        <w:tc>
          <w:tcPr>
            <w:tcW w:w="0" w:type="auto"/>
          </w:tcPr>
          <w:p w14:paraId="156E08E5" w14:textId="26F27563"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Follows published guide to deploy complete system on local K3s cluster</w:t>
            </w:r>
          </w:p>
        </w:tc>
        <w:tc>
          <w:tcPr>
            <w:tcW w:w="0" w:type="auto"/>
          </w:tcPr>
          <w:p w14:paraId="3957EE64" w14:textId="3E8E2AE3"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US-21</w:t>
            </w:r>
          </w:p>
        </w:tc>
        <w:tc>
          <w:tcPr>
            <w:tcW w:w="0" w:type="auto"/>
          </w:tcPr>
          <w:p w14:paraId="7D614AD1" w14:textId="6F100AB9"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As a third-party evaluator, I want a deployment guide...</w:t>
            </w:r>
          </w:p>
        </w:tc>
      </w:tr>
      <w:tr w:rsidR="00FF23B9" w:rsidRPr="00284425" w14:paraId="5CAEF2B8" w14:textId="77777777" w:rsidTr="001317B4">
        <w:tc>
          <w:tcPr>
            <w:tcW w:w="0" w:type="auto"/>
          </w:tcPr>
          <w:p w14:paraId="70004939" w14:textId="55784741"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UC-27</w:t>
            </w:r>
          </w:p>
        </w:tc>
        <w:tc>
          <w:tcPr>
            <w:tcW w:w="0" w:type="auto"/>
          </w:tcPr>
          <w:p w14:paraId="5605F3A9" w14:textId="02525FC2"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Trigger CI/CD Build</w:t>
            </w:r>
          </w:p>
        </w:tc>
        <w:tc>
          <w:tcPr>
            <w:tcW w:w="0" w:type="auto"/>
          </w:tcPr>
          <w:p w14:paraId="3D618039" w14:textId="2D305278"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GitHub/CI System</w:t>
            </w:r>
          </w:p>
        </w:tc>
        <w:tc>
          <w:tcPr>
            <w:tcW w:w="0" w:type="auto"/>
          </w:tcPr>
          <w:p w14:paraId="6080DEC6" w14:textId="31D899E4"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Runs automated tests and linting on pull requests</w:t>
            </w:r>
          </w:p>
        </w:tc>
        <w:tc>
          <w:tcPr>
            <w:tcW w:w="0" w:type="auto"/>
          </w:tcPr>
          <w:p w14:paraId="4AEF4A7D" w14:textId="5D949791"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US-24</w:t>
            </w:r>
          </w:p>
        </w:tc>
        <w:tc>
          <w:tcPr>
            <w:tcW w:w="0" w:type="auto"/>
          </w:tcPr>
          <w:p w14:paraId="59098137" w14:textId="28878A6A"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As a Product Owner, I want CI/CD pipelines...</w:t>
            </w:r>
          </w:p>
        </w:tc>
      </w:tr>
      <w:tr w:rsidR="00FF23B9" w:rsidRPr="00284425" w14:paraId="3A3F485A" w14:textId="77777777" w:rsidTr="001317B4">
        <w:tc>
          <w:tcPr>
            <w:tcW w:w="0" w:type="auto"/>
          </w:tcPr>
          <w:p w14:paraId="4B12B6B6" w14:textId="72D5DE32"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UC-28</w:t>
            </w:r>
          </w:p>
        </w:tc>
        <w:tc>
          <w:tcPr>
            <w:tcW w:w="0" w:type="auto"/>
          </w:tcPr>
          <w:p w14:paraId="27F8308C" w14:textId="11BA0E44"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Rotate TLS Certificates</w:t>
            </w:r>
          </w:p>
        </w:tc>
        <w:tc>
          <w:tcPr>
            <w:tcW w:w="0" w:type="auto"/>
          </w:tcPr>
          <w:p w14:paraId="776B28D2" w14:textId="29C201F9"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Security Engineer</w:t>
            </w:r>
          </w:p>
        </w:tc>
        <w:tc>
          <w:tcPr>
            <w:tcW w:w="0" w:type="auto"/>
          </w:tcPr>
          <w:p w14:paraId="650A08CE" w14:textId="12D27AF0"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Updates control-plane certificates before expiry</w:t>
            </w:r>
          </w:p>
        </w:tc>
        <w:tc>
          <w:tcPr>
            <w:tcW w:w="0" w:type="auto"/>
          </w:tcPr>
          <w:p w14:paraId="4D00C53D" w14:textId="2FC2F59F"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US-22</w:t>
            </w:r>
          </w:p>
        </w:tc>
        <w:tc>
          <w:tcPr>
            <w:tcW w:w="0" w:type="auto"/>
          </w:tcPr>
          <w:p w14:paraId="319B9F69" w14:textId="6555A396" w:rsidR="00FF23B9" w:rsidRPr="00284425" w:rsidRDefault="00FF23B9" w:rsidP="00DC6F9C">
            <w:pPr>
              <w:spacing w:before="240" w:line="240" w:lineRule="auto"/>
              <w:rPr>
                <w:rFonts w:ascii="Times New Roman" w:hAnsi="Times New Roman"/>
                <w:color w:val="0D0D0D" w:themeColor="text1" w:themeTint="F2"/>
                <w:szCs w:val="24"/>
              </w:rPr>
            </w:pPr>
            <w:r w:rsidRPr="00284425">
              <w:rPr>
                <w:rFonts w:ascii="Times New Roman" w:hAnsi="Times New Roman"/>
              </w:rPr>
              <w:t>As a Security Engineer, I want TLS 1.3 encryption...</w:t>
            </w:r>
          </w:p>
        </w:tc>
      </w:tr>
    </w:tbl>
    <w:p w14:paraId="341B21A9" w14:textId="77777777" w:rsidR="001317B4" w:rsidRPr="00284425" w:rsidRDefault="001317B4" w:rsidP="001317B4">
      <w:pPr>
        <w:rPr>
          <w:rFonts w:ascii="Times New Roman" w:hAnsi="Times New Roman"/>
          <w:color w:val="0D0D0D" w:themeColor="text1" w:themeTint="F2"/>
          <w:szCs w:val="24"/>
        </w:rPr>
      </w:pPr>
    </w:p>
    <w:p w14:paraId="469FAAC1" w14:textId="77777777" w:rsidR="00ED4F88" w:rsidRPr="00284425" w:rsidRDefault="00ED4F88">
      <w:pPr>
        <w:spacing w:line="240" w:lineRule="auto"/>
        <w:rPr>
          <w:rFonts w:ascii="Times New Roman" w:hAnsi="Times New Roman"/>
          <w:b/>
          <w:bCs/>
          <w:color w:val="0D0D0D" w:themeColor="text1" w:themeTint="F2"/>
          <w:kern w:val="28"/>
          <w:sz w:val="36"/>
        </w:rPr>
      </w:pPr>
      <w:r w:rsidRPr="00284425">
        <w:rPr>
          <w:rFonts w:ascii="Times New Roman" w:hAnsi="Times New Roman"/>
          <w:bCs/>
          <w:color w:val="0D0D0D" w:themeColor="text1" w:themeTint="F2"/>
        </w:rPr>
        <w:br w:type="page"/>
      </w:r>
    </w:p>
    <w:p w14:paraId="227D4434" w14:textId="271AB508" w:rsidR="002B1747" w:rsidRPr="00284425" w:rsidRDefault="00EC3253" w:rsidP="001317B4">
      <w:pPr>
        <w:pStyle w:val="Heading1"/>
        <w:spacing w:before="0" w:after="0"/>
        <w:rPr>
          <w:rFonts w:ascii="Times New Roman" w:hAnsi="Times New Roman"/>
          <w:bCs/>
          <w:color w:val="0D0D0D" w:themeColor="text1" w:themeTint="F2"/>
        </w:rPr>
      </w:pPr>
      <w:bookmarkStart w:id="90" w:name="_Toc237185304"/>
      <w:r w:rsidRPr="00284425">
        <w:rPr>
          <w:rFonts w:ascii="Times New Roman" w:hAnsi="Times New Roman"/>
          <w:bCs/>
          <w:color w:val="0D0D0D" w:themeColor="text1" w:themeTint="F2"/>
        </w:rPr>
        <w:lastRenderedPageBreak/>
        <w:t>Non-functional Requirements</w:t>
      </w:r>
      <w:bookmarkEnd w:id="90"/>
    </w:p>
    <w:p w14:paraId="1C7987DD" w14:textId="141BF48C" w:rsidR="00FF23B9" w:rsidRPr="00284425" w:rsidRDefault="002B1747" w:rsidP="00FF23B9">
      <w:pPr>
        <w:pStyle w:val="Heading2"/>
        <w:spacing w:before="0" w:after="0"/>
        <w:rPr>
          <w:rFonts w:ascii="Times New Roman" w:hAnsi="Times New Roman"/>
          <w:color w:val="0D0D0D" w:themeColor="text1" w:themeTint="F2"/>
        </w:rPr>
      </w:pPr>
      <w:bookmarkStart w:id="91" w:name="_Toc237185305"/>
      <w:r w:rsidRPr="00284425">
        <w:rPr>
          <w:rFonts w:ascii="Times New Roman" w:hAnsi="Times New Roman"/>
          <w:color w:val="0D0D0D" w:themeColor="text1" w:themeTint="F2"/>
        </w:rPr>
        <w:t>Reliability</w:t>
      </w:r>
      <w:bookmarkEnd w:id="91"/>
    </w:p>
    <w:p w14:paraId="0F814EE4" w14:textId="18D339C2" w:rsidR="00FF23B9" w:rsidRPr="00284425" w:rsidRDefault="00222E0D" w:rsidP="00EC155C">
      <w:pPr>
        <w:pStyle w:val="ListParagraph"/>
        <w:numPr>
          <w:ilvl w:val="0"/>
          <w:numId w:val="12"/>
        </w:numPr>
        <w:spacing w:after="0"/>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NFR-R01: </w:t>
      </w:r>
      <w:r w:rsidRPr="00284425">
        <w:rPr>
          <w:rFonts w:ascii="Times New Roman" w:hAnsi="Times New Roman" w:cs="Times New Roman"/>
          <w:sz w:val="24"/>
          <w:szCs w:val="24"/>
        </w:rPr>
        <w:t xml:space="preserve">The </w:t>
      </w:r>
      <w:proofErr w:type="spellStart"/>
      <w:r w:rsidRPr="00284425">
        <w:rPr>
          <w:rFonts w:ascii="Times New Roman" w:hAnsi="Times New Roman" w:cs="Times New Roman"/>
          <w:sz w:val="24"/>
          <w:szCs w:val="24"/>
        </w:rPr>
        <w:t>kopf</w:t>
      </w:r>
      <w:proofErr w:type="spellEnd"/>
      <w:r w:rsidRPr="00284425">
        <w:rPr>
          <w:rFonts w:ascii="Times New Roman" w:hAnsi="Times New Roman" w:cs="Times New Roman"/>
          <w:sz w:val="24"/>
          <w:szCs w:val="24"/>
        </w:rPr>
        <w:t>-based operator reconciliation loop shall execute continuously with a watch stream timeout recovery mechanism, ensuring no missed cluster state transitions.</w:t>
      </w:r>
    </w:p>
    <w:p w14:paraId="7A5B861D" w14:textId="5D2FF6C5" w:rsidR="00222E0D" w:rsidRPr="00284425" w:rsidRDefault="00222E0D" w:rsidP="00EC155C">
      <w:pPr>
        <w:pStyle w:val="ListParagraph"/>
        <w:numPr>
          <w:ilvl w:val="0"/>
          <w:numId w:val="12"/>
        </w:numPr>
        <w:spacing w:after="0"/>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NFR-R02: </w:t>
      </w:r>
      <w:r w:rsidRPr="00284425">
        <w:rPr>
          <w:rFonts w:ascii="Times New Roman" w:hAnsi="Times New Roman" w:cs="Times New Roman"/>
          <w:sz w:val="24"/>
          <w:szCs w:val="24"/>
        </w:rPr>
        <w:t>Automatic recovery from a simulated client pod failure shall complete within 60 seconds from failure detection, including pod rescheduling, volume reattachment, and round-state re-synchronization.</w:t>
      </w:r>
    </w:p>
    <w:p w14:paraId="141AC653" w14:textId="022FBE2A" w:rsidR="00222E0D" w:rsidRPr="00284425" w:rsidRDefault="00222E0D" w:rsidP="00EC155C">
      <w:pPr>
        <w:pStyle w:val="ListParagraph"/>
        <w:numPr>
          <w:ilvl w:val="0"/>
          <w:numId w:val="12"/>
        </w:numPr>
        <w:spacing w:after="0"/>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NFR-R03: </w:t>
      </w:r>
      <w:r w:rsidRPr="00284425">
        <w:rPr>
          <w:rFonts w:ascii="Times New Roman" w:hAnsi="Times New Roman" w:cs="Times New Roman"/>
          <w:sz w:val="24"/>
          <w:szCs w:val="24"/>
        </w:rPr>
        <w:t>The system shall support graceful degradation: if a client node drops mid-round and quorum is maintained (≥3 of 4 nodes), aggregation proceeds without aborting the round.</w:t>
      </w:r>
    </w:p>
    <w:p w14:paraId="7C9F0D59" w14:textId="2E56C69B" w:rsidR="00222E0D" w:rsidRPr="00284425" w:rsidRDefault="00222E0D" w:rsidP="00EC155C">
      <w:pPr>
        <w:pStyle w:val="ListParagraph"/>
        <w:numPr>
          <w:ilvl w:val="0"/>
          <w:numId w:val="12"/>
        </w:numPr>
        <w:spacing w:after="0"/>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NFR-R04: </w:t>
      </w:r>
      <w:r w:rsidRPr="00284425">
        <w:rPr>
          <w:rFonts w:ascii="Times New Roman" w:hAnsi="Times New Roman" w:cs="Times New Roman"/>
          <w:sz w:val="24"/>
          <w:szCs w:val="24"/>
        </w:rPr>
        <w:t xml:space="preserve">All operator state transitions shall be idempotent; applying the same </w:t>
      </w:r>
      <w:proofErr w:type="spellStart"/>
      <w:r w:rsidRPr="00284425">
        <w:rPr>
          <w:rFonts w:ascii="Times New Roman" w:hAnsi="Times New Roman" w:cs="Times New Roman"/>
          <w:sz w:val="24"/>
          <w:szCs w:val="24"/>
        </w:rPr>
        <w:t>FLCluster</w:t>
      </w:r>
      <w:proofErr w:type="spellEnd"/>
      <w:r w:rsidRPr="00284425">
        <w:rPr>
          <w:rFonts w:ascii="Times New Roman" w:hAnsi="Times New Roman" w:cs="Times New Roman"/>
          <w:sz w:val="24"/>
          <w:szCs w:val="24"/>
        </w:rPr>
        <w:t xml:space="preserve"> manifest twice shall not create duplicate resources or corrupt round counters.</w:t>
      </w:r>
    </w:p>
    <w:p w14:paraId="2F6BBB5A" w14:textId="520DED77" w:rsidR="002B1747" w:rsidRPr="00284425" w:rsidRDefault="002B1747" w:rsidP="002B1747">
      <w:pPr>
        <w:pStyle w:val="Heading2"/>
        <w:spacing w:before="0" w:after="0"/>
        <w:rPr>
          <w:rFonts w:ascii="Times New Roman" w:hAnsi="Times New Roman"/>
          <w:color w:val="0D0D0D" w:themeColor="text1" w:themeTint="F2"/>
        </w:rPr>
      </w:pPr>
      <w:bookmarkStart w:id="92" w:name="_Toc237185306"/>
      <w:r w:rsidRPr="00284425">
        <w:rPr>
          <w:rFonts w:ascii="Times New Roman" w:hAnsi="Times New Roman"/>
          <w:color w:val="0D0D0D" w:themeColor="text1" w:themeTint="F2"/>
        </w:rPr>
        <w:t>Performance</w:t>
      </w:r>
      <w:bookmarkEnd w:id="92"/>
    </w:p>
    <w:p w14:paraId="7B5BE12B" w14:textId="63AC6328" w:rsidR="00222E0D" w:rsidRPr="00284425" w:rsidRDefault="00222E0D" w:rsidP="00EC155C">
      <w:pPr>
        <w:pStyle w:val="ListParagraph"/>
        <w:numPr>
          <w:ilvl w:val="0"/>
          <w:numId w:val="13"/>
        </w:numPr>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NFR-P01: </w:t>
      </w:r>
      <w:r w:rsidRPr="00284425">
        <w:rPr>
          <w:rFonts w:ascii="Times New Roman" w:hAnsi="Times New Roman" w:cs="Times New Roman"/>
          <w:sz w:val="24"/>
          <w:szCs w:val="24"/>
        </w:rPr>
        <w:t>Aggregation latency per federated round (model broadcast → local training → SMPC aggregation → validation) shall not exceed 30 seconds for 4 simulated client nodes on commodity hardware (8 GB RAM, 4-core CPU).</w:t>
      </w:r>
    </w:p>
    <w:p w14:paraId="6764E699" w14:textId="6C7ACF6B" w:rsidR="00222E0D" w:rsidRPr="00284425" w:rsidRDefault="00222E0D" w:rsidP="00EC155C">
      <w:pPr>
        <w:pStyle w:val="ListParagraph"/>
        <w:numPr>
          <w:ilvl w:val="0"/>
          <w:numId w:val="13"/>
        </w:numPr>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NFR-P02: </w:t>
      </w:r>
      <w:r w:rsidRPr="00284425">
        <w:rPr>
          <w:rFonts w:ascii="Times New Roman" w:hAnsi="Times New Roman" w:cs="Times New Roman"/>
          <w:sz w:val="24"/>
          <w:szCs w:val="24"/>
        </w:rPr>
        <w:t>Kubeflow Pipeline DAG execution overhead (scheduling, artifact passing, step initialization) shall not exceed 10% of total round time.</w:t>
      </w:r>
    </w:p>
    <w:p w14:paraId="3E7429F1" w14:textId="39CA00A6" w:rsidR="00222E0D" w:rsidRPr="00284425" w:rsidRDefault="00222E0D" w:rsidP="00EC155C">
      <w:pPr>
        <w:pStyle w:val="ListParagraph"/>
        <w:numPr>
          <w:ilvl w:val="0"/>
          <w:numId w:val="13"/>
        </w:numPr>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NFR-P03: </w:t>
      </w:r>
      <w:r w:rsidRPr="00284425">
        <w:rPr>
          <w:rFonts w:ascii="Times New Roman" w:hAnsi="Times New Roman" w:cs="Times New Roman"/>
          <w:sz w:val="24"/>
          <w:szCs w:val="24"/>
        </w:rPr>
        <w:t xml:space="preserve">The </w:t>
      </w:r>
      <w:proofErr w:type="spellStart"/>
      <w:r w:rsidRPr="00284425">
        <w:rPr>
          <w:rFonts w:ascii="Times New Roman" w:hAnsi="Times New Roman" w:cs="Times New Roman"/>
          <w:sz w:val="24"/>
          <w:szCs w:val="24"/>
        </w:rPr>
        <w:t>MLflow</w:t>
      </w:r>
      <w:proofErr w:type="spellEnd"/>
      <w:r w:rsidRPr="00284425">
        <w:rPr>
          <w:rFonts w:ascii="Times New Roman" w:hAnsi="Times New Roman" w:cs="Times New Roman"/>
          <w:sz w:val="24"/>
          <w:szCs w:val="24"/>
        </w:rPr>
        <w:t xml:space="preserve"> dashboard shall load experiment lists within 3 seconds for up to 100 logged rounds.</w:t>
      </w:r>
    </w:p>
    <w:p w14:paraId="1587A82A" w14:textId="0205DBD7" w:rsidR="00222E0D" w:rsidRPr="00284425" w:rsidRDefault="00222E0D" w:rsidP="00EC155C">
      <w:pPr>
        <w:pStyle w:val="ListParagraph"/>
        <w:numPr>
          <w:ilvl w:val="0"/>
          <w:numId w:val="13"/>
        </w:numPr>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NFR-P04: </w:t>
      </w:r>
      <w:proofErr w:type="spellStart"/>
      <w:r w:rsidRPr="00284425">
        <w:rPr>
          <w:rFonts w:ascii="Times New Roman" w:hAnsi="Times New Roman" w:cs="Times New Roman"/>
          <w:sz w:val="24"/>
          <w:szCs w:val="24"/>
        </w:rPr>
        <w:t>gRPC</w:t>
      </w:r>
      <w:proofErr w:type="spellEnd"/>
      <w:r w:rsidRPr="00284425">
        <w:rPr>
          <w:rFonts w:ascii="Times New Roman" w:hAnsi="Times New Roman" w:cs="Times New Roman"/>
          <w:sz w:val="24"/>
          <w:szCs w:val="24"/>
        </w:rPr>
        <w:t xml:space="preserve"> control-plane communication latency between operator and client pods shall remain below 100 </w:t>
      </w:r>
      <w:proofErr w:type="spellStart"/>
      <w:r w:rsidRPr="00284425">
        <w:rPr>
          <w:rFonts w:ascii="Times New Roman" w:hAnsi="Times New Roman" w:cs="Times New Roman"/>
          <w:sz w:val="24"/>
          <w:szCs w:val="24"/>
        </w:rPr>
        <w:t>ms</w:t>
      </w:r>
      <w:proofErr w:type="spellEnd"/>
      <w:r w:rsidRPr="00284425">
        <w:rPr>
          <w:rFonts w:ascii="Times New Roman" w:hAnsi="Times New Roman" w:cs="Times New Roman"/>
          <w:sz w:val="24"/>
          <w:szCs w:val="24"/>
        </w:rPr>
        <w:t xml:space="preserve"> on a local K3s cluster.</w:t>
      </w:r>
    </w:p>
    <w:p w14:paraId="4F892641" w14:textId="35CF81A0" w:rsidR="00DE1349" w:rsidRPr="00284425" w:rsidRDefault="002B1747" w:rsidP="002B1747">
      <w:pPr>
        <w:pStyle w:val="Heading2"/>
        <w:spacing w:before="0" w:after="0"/>
        <w:rPr>
          <w:rFonts w:ascii="Times New Roman" w:hAnsi="Times New Roman"/>
          <w:color w:val="0D0D0D" w:themeColor="text1" w:themeTint="F2"/>
        </w:rPr>
      </w:pPr>
      <w:bookmarkStart w:id="93" w:name="_Toc237185307"/>
      <w:r w:rsidRPr="00284425">
        <w:rPr>
          <w:rFonts w:ascii="Times New Roman" w:hAnsi="Times New Roman"/>
          <w:color w:val="0D0D0D" w:themeColor="text1" w:themeTint="F2"/>
        </w:rPr>
        <w:t>Use</w:t>
      </w:r>
      <w:r w:rsidR="00E3099A" w:rsidRPr="00284425">
        <w:rPr>
          <w:rFonts w:ascii="Times New Roman" w:hAnsi="Times New Roman"/>
          <w:color w:val="0D0D0D" w:themeColor="text1" w:themeTint="F2"/>
        </w:rPr>
        <w:t>-</w:t>
      </w:r>
      <w:r w:rsidRPr="00284425">
        <w:rPr>
          <w:rFonts w:ascii="Times New Roman" w:hAnsi="Times New Roman"/>
          <w:color w:val="0D0D0D" w:themeColor="text1" w:themeTint="F2"/>
        </w:rPr>
        <w:t>ability</w:t>
      </w:r>
      <w:bookmarkEnd w:id="93"/>
    </w:p>
    <w:p w14:paraId="74ACABA5" w14:textId="181F15F6" w:rsidR="00222E0D" w:rsidRPr="00284425" w:rsidRDefault="00222E0D" w:rsidP="00EC155C">
      <w:pPr>
        <w:pStyle w:val="ListParagraph"/>
        <w:numPr>
          <w:ilvl w:val="0"/>
          <w:numId w:val="14"/>
        </w:numPr>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NFR-U01: </w:t>
      </w:r>
      <w:r w:rsidRPr="00284425">
        <w:rPr>
          <w:rFonts w:ascii="Times New Roman" w:hAnsi="Times New Roman" w:cs="Times New Roman"/>
          <w:sz w:val="24"/>
          <w:szCs w:val="24"/>
        </w:rPr>
        <w:t>A complete FL cluster shall be deployable via a single declarative YAML manifest  without requiring manual pod creation or script execution.</w:t>
      </w:r>
    </w:p>
    <w:p w14:paraId="7B9A495E" w14:textId="1A06B37B" w:rsidR="00222E0D" w:rsidRPr="00284425" w:rsidRDefault="00222E0D" w:rsidP="00EC155C">
      <w:pPr>
        <w:pStyle w:val="ListParagraph"/>
        <w:numPr>
          <w:ilvl w:val="0"/>
          <w:numId w:val="14"/>
        </w:numPr>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NFR-U02: </w:t>
      </w:r>
      <w:r w:rsidRPr="00284425">
        <w:rPr>
          <w:rFonts w:ascii="Times New Roman" w:hAnsi="Times New Roman" w:cs="Times New Roman"/>
          <w:sz w:val="24"/>
          <w:szCs w:val="24"/>
        </w:rPr>
        <w:t>The Kubeflow Dashboard shall be accessible via standard browser (Chrome, Firefox) without additional plugins, showing pipeline run status, step logs, and artifact links.</w:t>
      </w:r>
    </w:p>
    <w:p w14:paraId="0E2037D9" w14:textId="0085FCAA" w:rsidR="00222E0D" w:rsidRPr="00284425" w:rsidRDefault="00222E0D" w:rsidP="00EC155C">
      <w:pPr>
        <w:pStyle w:val="ListParagraph"/>
        <w:numPr>
          <w:ilvl w:val="0"/>
          <w:numId w:val="14"/>
        </w:numPr>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NFR-U03: </w:t>
      </w:r>
      <w:r w:rsidRPr="00284425">
        <w:rPr>
          <w:rFonts w:ascii="Times New Roman" w:hAnsi="Times New Roman" w:cs="Times New Roman"/>
          <w:sz w:val="24"/>
          <w:szCs w:val="24"/>
        </w:rPr>
        <w:t xml:space="preserve">The </w:t>
      </w:r>
      <w:proofErr w:type="spellStart"/>
      <w:r w:rsidRPr="00284425">
        <w:rPr>
          <w:rFonts w:ascii="Times New Roman" w:hAnsi="Times New Roman" w:cs="Times New Roman"/>
          <w:sz w:val="24"/>
          <w:szCs w:val="24"/>
        </w:rPr>
        <w:t>MLflow</w:t>
      </w:r>
      <w:proofErr w:type="spellEnd"/>
      <w:r w:rsidRPr="00284425">
        <w:rPr>
          <w:rFonts w:ascii="Times New Roman" w:hAnsi="Times New Roman" w:cs="Times New Roman"/>
          <w:sz w:val="24"/>
          <w:szCs w:val="24"/>
        </w:rPr>
        <w:t xml:space="preserve"> UI shall present per-round metrics (accuracy, loss, communication overhead) in sortable, filterable tables with downloadable CSV export.</w:t>
      </w:r>
    </w:p>
    <w:p w14:paraId="2F3AA587" w14:textId="3E2622DB" w:rsidR="00222E0D" w:rsidRPr="00284425" w:rsidRDefault="00222E0D" w:rsidP="00EC155C">
      <w:pPr>
        <w:pStyle w:val="ListParagraph"/>
        <w:numPr>
          <w:ilvl w:val="0"/>
          <w:numId w:val="14"/>
        </w:numPr>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NFR-U04: </w:t>
      </w:r>
      <w:r w:rsidRPr="00284425">
        <w:rPr>
          <w:rFonts w:ascii="Times New Roman" w:hAnsi="Times New Roman" w:cs="Times New Roman"/>
          <w:sz w:val="24"/>
          <w:szCs w:val="24"/>
        </w:rPr>
        <w:t xml:space="preserve">All error messages from the operator and pipeline components shall include actionable remediation steps (e.g., "Client pod failed liveness probe: check </w:t>
      </w:r>
      <w:proofErr w:type="spellStart"/>
      <w:r w:rsidRPr="00284425">
        <w:rPr>
          <w:rFonts w:ascii="Times New Roman" w:hAnsi="Times New Roman" w:cs="Times New Roman"/>
          <w:sz w:val="24"/>
          <w:szCs w:val="24"/>
        </w:rPr>
        <w:t>ConfigMap</w:t>
      </w:r>
      <w:proofErr w:type="spellEnd"/>
      <w:r w:rsidRPr="00284425">
        <w:rPr>
          <w:rFonts w:ascii="Times New Roman" w:hAnsi="Times New Roman" w:cs="Times New Roman"/>
          <w:sz w:val="24"/>
          <w:szCs w:val="24"/>
        </w:rPr>
        <w:t xml:space="preserve"> dataset-path").</w:t>
      </w:r>
    </w:p>
    <w:p w14:paraId="46FB32CF" w14:textId="09088ACE" w:rsidR="00B607CC" w:rsidRPr="00284425" w:rsidRDefault="00DE1349" w:rsidP="00B607CC">
      <w:pPr>
        <w:pStyle w:val="Heading2"/>
        <w:spacing w:before="0" w:after="0"/>
        <w:rPr>
          <w:rFonts w:ascii="Times New Roman" w:hAnsi="Times New Roman"/>
          <w:bCs/>
          <w:color w:val="0D0D0D" w:themeColor="text1" w:themeTint="F2"/>
        </w:rPr>
      </w:pPr>
      <w:bookmarkStart w:id="94" w:name="_Toc237185308"/>
      <w:r w:rsidRPr="00284425">
        <w:rPr>
          <w:rFonts w:ascii="Times New Roman" w:hAnsi="Times New Roman"/>
          <w:color w:val="0D0D0D" w:themeColor="text1" w:themeTint="F2"/>
        </w:rPr>
        <w:t>Other</w:t>
      </w:r>
      <w:r w:rsidR="00EC1ACF" w:rsidRPr="00284425">
        <w:rPr>
          <w:rFonts w:ascii="Times New Roman" w:hAnsi="Times New Roman"/>
          <w:color w:val="0D0D0D" w:themeColor="text1" w:themeTint="F2"/>
        </w:rPr>
        <w:t xml:space="preserve"> </w:t>
      </w:r>
      <w:r w:rsidR="00EC1ACF" w:rsidRPr="00284425">
        <w:rPr>
          <w:rFonts w:ascii="Times New Roman" w:hAnsi="Times New Roman"/>
          <w:bCs/>
          <w:color w:val="0D0D0D" w:themeColor="text1" w:themeTint="F2"/>
        </w:rPr>
        <w:t>Non-functional Requirements</w:t>
      </w:r>
      <w:bookmarkEnd w:id="94"/>
    </w:p>
    <w:p w14:paraId="27C1BD4E" w14:textId="1B9ED788" w:rsidR="00B607CC" w:rsidRPr="00284425" w:rsidRDefault="00B607CC" w:rsidP="00B607CC">
      <w:pPr>
        <w:pStyle w:val="Heading3"/>
        <w:rPr>
          <w:rFonts w:ascii="Times New Roman" w:hAnsi="Times New Roman"/>
        </w:rPr>
      </w:pPr>
      <w:bookmarkStart w:id="95" w:name="_Toc237185309"/>
      <w:r w:rsidRPr="00284425">
        <w:rPr>
          <w:rFonts w:ascii="Times New Roman" w:hAnsi="Times New Roman"/>
        </w:rPr>
        <w:t>Security Requirements</w:t>
      </w:r>
      <w:bookmarkEnd w:id="95"/>
    </w:p>
    <w:p w14:paraId="37BF2B89" w14:textId="4CDD372D" w:rsidR="00B607CC" w:rsidRPr="00284425" w:rsidRDefault="00B607CC" w:rsidP="00EC155C">
      <w:pPr>
        <w:pStyle w:val="ListParagraph"/>
        <w:numPr>
          <w:ilvl w:val="0"/>
          <w:numId w:val="15"/>
        </w:numPr>
        <w:jc w:val="both"/>
        <w:rPr>
          <w:rFonts w:ascii="Times New Roman" w:hAnsi="Times New Roman" w:cs="Times New Roman"/>
          <w:b/>
          <w:bCs/>
          <w:sz w:val="24"/>
          <w:szCs w:val="24"/>
        </w:rPr>
      </w:pPr>
      <w:r w:rsidRPr="00284425">
        <w:rPr>
          <w:rFonts w:ascii="Times New Roman" w:eastAsia="Times New Roman" w:hAnsi="Times New Roman" w:cs="Times New Roman"/>
          <w:b/>
          <w:kern w:val="0"/>
          <w:sz w:val="24"/>
          <w:szCs w:val="20"/>
        </w:rPr>
        <w:t>NFR-S01 (Data Sovereignty):</w:t>
      </w:r>
      <w:r w:rsidRPr="00284425">
        <w:rPr>
          <w:rFonts w:ascii="Times New Roman" w:eastAsia="Times New Roman" w:hAnsi="Times New Roman" w:cs="Times New Roman"/>
          <w:kern w:val="0"/>
          <w:sz w:val="24"/>
          <w:szCs w:val="20"/>
        </w:rPr>
        <w:t xml:space="preserve"> No raw patient data shall traverse network boundaries at any point during training. Only cryptographically masked gradient shares (SMPC) may leave the client node.</w:t>
      </w:r>
    </w:p>
    <w:p w14:paraId="56CC1103" w14:textId="7A6F4A55" w:rsidR="00B607CC" w:rsidRPr="00284425" w:rsidRDefault="00B607CC" w:rsidP="00EC155C">
      <w:pPr>
        <w:pStyle w:val="ListParagraph"/>
        <w:numPr>
          <w:ilvl w:val="0"/>
          <w:numId w:val="15"/>
        </w:numPr>
        <w:jc w:val="both"/>
        <w:rPr>
          <w:rFonts w:ascii="Times New Roman" w:hAnsi="Times New Roman" w:cs="Times New Roman"/>
          <w:b/>
          <w:bCs/>
          <w:sz w:val="24"/>
          <w:szCs w:val="24"/>
        </w:rPr>
      </w:pPr>
      <w:r w:rsidRPr="00284425">
        <w:rPr>
          <w:rFonts w:ascii="Times New Roman" w:eastAsia="Times New Roman" w:hAnsi="Times New Roman" w:cs="Times New Roman"/>
          <w:b/>
          <w:kern w:val="0"/>
          <w:sz w:val="24"/>
          <w:szCs w:val="20"/>
        </w:rPr>
        <w:t>NFR-S02 (SMPC Irretrievability):</w:t>
      </w:r>
      <w:r w:rsidRPr="00284425">
        <w:rPr>
          <w:rFonts w:ascii="Times New Roman" w:eastAsia="Times New Roman" w:hAnsi="Times New Roman" w:cs="Times New Roman"/>
          <w:kern w:val="0"/>
          <w:sz w:val="24"/>
          <w:szCs w:val="20"/>
        </w:rPr>
        <w:t xml:space="preserve"> Secure Multiparty Computation shall guarantee that individual gradient contributions are mathematically irretrievable from aggregated results, verified by memory inspection and formal protocol compliance.</w:t>
      </w:r>
    </w:p>
    <w:p w14:paraId="34347C0B" w14:textId="69EFDEB6" w:rsidR="00B607CC" w:rsidRPr="00284425" w:rsidRDefault="00B607CC" w:rsidP="00EC155C">
      <w:pPr>
        <w:pStyle w:val="ListParagraph"/>
        <w:numPr>
          <w:ilvl w:val="0"/>
          <w:numId w:val="15"/>
        </w:numPr>
        <w:jc w:val="both"/>
        <w:rPr>
          <w:rFonts w:ascii="Times New Roman" w:hAnsi="Times New Roman" w:cs="Times New Roman"/>
          <w:b/>
          <w:bCs/>
          <w:sz w:val="24"/>
          <w:szCs w:val="24"/>
        </w:rPr>
      </w:pPr>
      <w:r w:rsidRPr="00284425">
        <w:rPr>
          <w:rFonts w:ascii="Times New Roman" w:eastAsia="Times New Roman" w:hAnsi="Times New Roman" w:cs="Times New Roman"/>
          <w:b/>
          <w:kern w:val="0"/>
          <w:sz w:val="24"/>
          <w:szCs w:val="20"/>
        </w:rPr>
        <w:t>NFR-S03 (Transport Security):</w:t>
      </w:r>
      <w:r w:rsidRPr="00284425">
        <w:rPr>
          <w:rFonts w:ascii="Times New Roman" w:eastAsia="Times New Roman" w:hAnsi="Times New Roman" w:cs="Times New Roman"/>
          <w:kern w:val="0"/>
          <w:sz w:val="24"/>
          <w:szCs w:val="20"/>
        </w:rPr>
        <w:t xml:space="preserve"> All control-plane communication (</w:t>
      </w:r>
      <w:proofErr w:type="spellStart"/>
      <w:r w:rsidRPr="00284425">
        <w:rPr>
          <w:rFonts w:ascii="Times New Roman" w:eastAsia="Times New Roman" w:hAnsi="Times New Roman" w:cs="Times New Roman"/>
          <w:kern w:val="0"/>
          <w:sz w:val="24"/>
          <w:szCs w:val="20"/>
        </w:rPr>
        <w:t>gRPC</w:t>
      </w:r>
      <w:proofErr w:type="spellEnd"/>
      <w:r w:rsidRPr="00284425">
        <w:rPr>
          <w:rFonts w:ascii="Times New Roman" w:eastAsia="Times New Roman" w:hAnsi="Times New Roman" w:cs="Times New Roman"/>
          <w:kern w:val="0"/>
          <w:sz w:val="24"/>
          <w:szCs w:val="20"/>
        </w:rPr>
        <w:t xml:space="preserve">, Kubernetes API, </w:t>
      </w:r>
      <w:proofErr w:type="spellStart"/>
      <w:r w:rsidRPr="00284425">
        <w:rPr>
          <w:rFonts w:ascii="Times New Roman" w:eastAsia="Times New Roman" w:hAnsi="Times New Roman" w:cs="Times New Roman"/>
          <w:kern w:val="0"/>
          <w:sz w:val="24"/>
          <w:szCs w:val="20"/>
        </w:rPr>
        <w:t>MLflow</w:t>
      </w:r>
      <w:proofErr w:type="spellEnd"/>
      <w:r w:rsidRPr="00284425">
        <w:rPr>
          <w:rFonts w:ascii="Times New Roman" w:eastAsia="Times New Roman" w:hAnsi="Times New Roman" w:cs="Times New Roman"/>
          <w:kern w:val="0"/>
          <w:sz w:val="24"/>
          <w:szCs w:val="20"/>
        </w:rPr>
        <w:t xml:space="preserve"> tracking) shall use TLS 1.3 with certificates rotated every 90 days.</w:t>
      </w:r>
    </w:p>
    <w:p w14:paraId="105ECBBD" w14:textId="4013F649" w:rsidR="00B607CC" w:rsidRPr="00284425" w:rsidRDefault="00B607CC" w:rsidP="00EC155C">
      <w:pPr>
        <w:pStyle w:val="ListParagraph"/>
        <w:numPr>
          <w:ilvl w:val="0"/>
          <w:numId w:val="15"/>
        </w:numPr>
        <w:jc w:val="both"/>
        <w:rPr>
          <w:rFonts w:ascii="Times New Roman" w:hAnsi="Times New Roman" w:cs="Times New Roman"/>
          <w:b/>
          <w:bCs/>
          <w:sz w:val="24"/>
          <w:szCs w:val="24"/>
        </w:rPr>
      </w:pPr>
      <w:r w:rsidRPr="00284425">
        <w:rPr>
          <w:rFonts w:ascii="Times New Roman" w:eastAsia="Times New Roman" w:hAnsi="Times New Roman" w:cs="Times New Roman"/>
          <w:b/>
          <w:kern w:val="0"/>
          <w:sz w:val="24"/>
          <w:szCs w:val="20"/>
        </w:rPr>
        <w:t>NFR-S04 (Audit Logging):</w:t>
      </w:r>
      <w:r w:rsidRPr="00284425">
        <w:rPr>
          <w:rFonts w:ascii="Times New Roman" w:eastAsia="Times New Roman" w:hAnsi="Times New Roman" w:cs="Times New Roman"/>
          <w:kern w:val="0"/>
          <w:sz w:val="24"/>
          <w:szCs w:val="20"/>
        </w:rPr>
        <w:t xml:space="preserve"> Every model broadcast, gradient upload, aggregation event, and RBAC access decision shall be logged with UTC timestamp, actor ID, and action outcome to an immutable append-only log.</w:t>
      </w:r>
    </w:p>
    <w:p w14:paraId="5B6DF13B" w14:textId="42BF81BA" w:rsidR="00564F23" w:rsidRPr="00284425" w:rsidRDefault="00B607CC" w:rsidP="00EC155C">
      <w:pPr>
        <w:pStyle w:val="ListParagraph"/>
        <w:numPr>
          <w:ilvl w:val="0"/>
          <w:numId w:val="15"/>
        </w:numPr>
        <w:jc w:val="both"/>
        <w:rPr>
          <w:rFonts w:ascii="Times New Roman" w:hAnsi="Times New Roman" w:cs="Times New Roman"/>
          <w:b/>
          <w:bCs/>
          <w:sz w:val="24"/>
          <w:szCs w:val="24"/>
        </w:rPr>
      </w:pPr>
      <w:r w:rsidRPr="00284425">
        <w:rPr>
          <w:rFonts w:ascii="Times New Roman" w:eastAsia="Times New Roman" w:hAnsi="Times New Roman" w:cs="Times New Roman"/>
          <w:b/>
          <w:kern w:val="0"/>
          <w:sz w:val="24"/>
          <w:szCs w:val="20"/>
        </w:rPr>
        <w:lastRenderedPageBreak/>
        <w:t>NFR-S05 (Secret Management):</w:t>
      </w:r>
      <w:r w:rsidRPr="00284425">
        <w:rPr>
          <w:rFonts w:ascii="Times New Roman" w:eastAsia="Times New Roman" w:hAnsi="Times New Roman" w:cs="Times New Roman"/>
          <w:kern w:val="0"/>
          <w:sz w:val="24"/>
          <w:szCs w:val="20"/>
        </w:rPr>
        <w:t xml:space="preserve"> SMPC seed values and JWT signing keys shall be stored in Kubernetes Secrets, never in </w:t>
      </w:r>
      <w:proofErr w:type="spellStart"/>
      <w:r w:rsidRPr="00284425">
        <w:rPr>
          <w:rFonts w:ascii="Times New Roman" w:eastAsia="Times New Roman" w:hAnsi="Times New Roman" w:cs="Times New Roman"/>
          <w:kern w:val="0"/>
          <w:sz w:val="24"/>
          <w:szCs w:val="20"/>
        </w:rPr>
        <w:t>ConfigMaps</w:t>
      </w:r>
      <w:proofErr w:type="spellEnd"/>
      <w:r w:rsidRPr="00284425">
        <w:rPr>
          <w:rFonts w:ascii="Times New Roman" w:eastAsia="Times New Roman" w:hAnsi="Times New Roman" w:cs="Times New Roman"/>
          <w:kern w:val="0"/>
          <w:sz w:val="24"/>
          <w:szCs w:val="20"/>
        </w:rPr>
        <w:t xml:space="preserve"> or container images.</w:t>
      </w:r>
    </w:p>
    <w:p w14:paraId="55464CF6" w14:textId="23055386" w:rsidR="00564F23" w:rsidRPr="00284425" w:rsidRDefault="00564F23" w:rsidP="00564F23">
      <w:pPr>
        <w:pStyle w:val="Heading3"/>
        <w:rPr>
          <w:rFonts w:ascii="Times New Roman" w:hAnsi="Times New Roman"/>
        </w:rPr>
      </w:pPr>
      <w:bookmarkStart w:id="96" w:name="_Toc237185310"/>
      <w:r w:rsidRPr="00284425">
        <w:rPr>
          <w:rFonts w:ascii="Times New Roman" w:hAnsi="Times New Roman"/>
        </w:rPr>
        <w:t>Scalability Requirements</w:t>
      </w:r>
      <w:bookmarkEnd w:id="96"/>
    </w:p>
    <w:p w14:paraId="2FAAAB7D" w14:textId="77777777" w:rsidR="00564F23" w:rsidRPr="00284425" w:rsidRDefault="00564F23" w:rsidP="00EC155C">
      <w:pPr>
        <w:pStyle w:val="ListParagraph"/>
        <w:numPr>
          <w:ilvl w:val="0"/>
          <w:numId w:val="16"/>
        </w:numPr>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NFR-SC01: </w:t>
      </w:r>
      <w:r w:rsidRPr="00284425">
        <w:rPr>
          <w:rFonts w:ascii="Times New Roman" w:hAnsi="Times New Roman" w:cs="Times New Roman"/>
          <w:sz w:val="24"/>
          <w:szCs w:val="24"/>
        </w:rPr>
        <w:t xml:space="preserve">The </w:t>
      </w:r>
      <w:proofErr w:type="spellStart"/>
      <w:r w:rsidRPr="00284425">
        <w:rPr>
          <w:rFonts w:ascii="Times New Roman" w:hAnsi="Times New Roman" w:cs="Times New Roman"/>
          <w:sz w:val="24"/>
          <w:szCs w:val="24"/>
        </w:rPr>
        <w:t>FLCluster</w:t>
      </w:r>
      <w:proofErr w:type="spellEnd"/>
      <w:r w:rsidRPr="00284425">
        <w:rPr>
          <w:rFonts w:ascii="Times New Roman" w:hAnsi="Times New Roman" w:cs="Times New Roman"/>
          <w:sz w:val="24"/>
          <w:szCs w:val="24"/>
        </w:rPr>
        <w:t xml:space="preserve"> CRD shall support horizontal scaling from 4 to N client nodes without modification to the operator codebase, via replica count adjustment in the manifest.</w:t>
      </w:r>
    </w:p>
    <w:p w14:paraId="3E52AB93" w14:textId="17CB50F4" w:rsidR="00564F23" w:rsidRPr="00284425" w:rsidRDefault="00564F23" w:rsidP="00EC155C">
      <w:pPr>
        <w:pStyle w:val="ListParagraph"/>
        <w:numPr>
          <w:ilvl w:val="0"/>
          <w:numId w:val="16"/>
        </w:numPr>
        <w:jc w:val="both"/>
        <w:rPr>
          <w:rFonts w:ascii="Times New Roman" w:hAnsi="Times New Roman" w:cs="Times New Roman"/>
          <w:b/>
          <w:bCs/>
        </w:rPr>
      </w:pPr>
      <w:r w:rsidRPr="00284425">
        <w:rPr>
          <w:rFonts w:ascii="Times New Roman" w:hAnsi="Times New Roman" w:cs="Times New Roman"/>
          <w:b/>
          <w:bCs/>
          <w:sz w:val="24"/>
          <w:szCs w:val="24"/>
        </w:rPr>
        <w:t xml:space="preserve">NFR-SC02: </w:t>
      </w:r>
      <w:r w:rsidRPr="00284425">
        <w:rPr>
          <w:rFonts w:ascii="Times New Roman" w:hAnsi="Times New Roman" w:cs="Times New Roman"/>
          <w:sz w:val="24"/>
          <w:szCs w:val="24"/>
        </w:rPr>
        <w:t>The aggregation server shall support pluggable aggregation strategies (</w:t>
      </w:r>
      <w:proofErr w:type="spellStart"/>
      <w:r w:rsidRPr="00284425">
        <w:rPr>
          <w:rFonts w:ascii="Times New Roman" w:hAnsi="Times New Roman" w:cs="Times New Roman"/>
          <w:sz w:val="24"/>
          <w:szCs w:val="24"/>
        </w:rPr>
        <w:t>FedAvg</w:t>
      </w:r>
      <w:proofErr w:type="spellEnd"/>
      <w:r w:rsidRPr="00284425">
        <w:rPr>
          <w:rFonts w:ascii="Times New Roman" w:hAnsi="Times New Roman" w:cs="Times New Roman"/>
          <w:sz w:val="24"/>
          <w:szCs w:val="24"/>
        </w:rPr>
        <w:t xml:space="preserve">, </w:t>
      </w:r>
      <w:proofErr w:type="spellStart"/>
      <w:r w:rsidRPr="00284425">
        <w:rPr>
          <w:rFonts w:ascii="Times New Roman" w:hAnsi="Times New Roman" w:cs="Times New Roman"/>
          <w:sz w:val="24"/>
          <w:szCs w:val="24"/>
        </w:rPr>
        <w:t>FedProx</w:t>
      </w:r>
      <w:proofErr w:type="spellEnd"/>
      <w:r w:rsidRPr="00284425">
        <w:rPr>
          <w:rFonts w:ascii="Times New Roman" w:hAnsi="Times New Roman" w:cs="Times New Roman"/>
          <w:sz w:val="24"/>
          <w:szCs w:val="24"/>
        </w:rPr>
        <w:t>, custom) via a strategy interface, allowing future extension without pipeline recompilation.</w:t>
      </w:r>
    </w:p>
    <w:p w14:paraId="6DED529E" w14:textId="0D9D733E" w:rsidR="00564F23" w:rsidRPr="00284425" w:rsidRDefault="00564F23" w:rsidP="00564F23">
      <w:pPr>
        <w:pStyle w:val="Heading3"/>
        <w:rPr>
          <w:rFonts w:ascii="Times New Roman" w:hAnsi="Times New Roman"/>
        </w:rPr>
      </w:pPr>
      <w:bookmarkStart w:id="97" w:name="_Toc237185311"/>
      <w:proofErr w:type="spellStart"/>
      <w:r w:rsidRPr="00284425">
        <w:rPr>
          <w:rFonts w:ascii="Times New Roman" w:hAnsi="Times New Roman"/>
        </w:rPr>
        <w:t>Explainability</w:t>
      </w:r>
      <w:proofErr w:type="spellEnd"/>
      <w:r w:rsidRPr="00284425">
        <w:rPr>
          <w:rFonts w:ascii="Times New Roman" w:hAnsi="Times New Roman"/>
        </w:rPr>
        <w:t xml:space="preserve"> &amp; Validation Requirements</w:t>
      </w:r>
      <w:bookmarkEnd w:id="97"/>
    </w:p>
    <w:p w14:paraId="6C5ABE54" w14:textId="0236A894" w:rsidR="00564F23" w:rsidRPr="00284425" w:rsidRDefault="00564F23" w:rsidP="00EC155C">
      <w:pPr>
        <w:pStyle w:val="ListParagraph"/>
        <w:numPr>
          <w:ilvl w:val="0"/>
          <w:numId w:val="17"/>
        </w:numPr>
        <w:jc w:val="both"/>
        <w:rPr>
          <w:rFonts w:ascii="Times New Roman" w:hAnsi="Times New Roman" w:cs="Times New Roman"/>
        </w:rPr>
      </w:pPr>
      <w:r w:rsidRPr="00284425">
        <w:rPr>
          <w:rFonts w:ascii="Times New Roman" w:eastAsia="Times New Roman" w:hAnsi="Times New Roman" w:cs="Times New Roman"/>
          <w:b/>
          <w:kern w:val="0"/>
          <w:sz w:val="24"/>
          <w:szCs w:val="20"/>
        </w:rPr>
        <w:t>NFR-E01:</w:t>
      </w:r>
      <w:r w:rsidRPr="00284425">
        <w:rPr>
          <w:rFonts w:ascii="Times New Roman" w:eastAsia="Times New Roman" w:hAnsi="Times New Roman" w:cs="Times New Roman"/>
          <w:kern w:val="0"/>
          <w:sz w:val="24"/>
          <w:szCs w:val="20"/>
        </w:rPr>
        <w:t xml:space="preserve"> Every training round shall produce reproducible metrics logged to </w:t>
      </w:r>
      <w:proofErr w:type="spellStart"/>
      <w:r w:rsidRPr="00284425">
        <w:rPr>
          <w:rFonts w:ascii="Times New Roman" w:eastAsia="Times New Roman" w:hAnsi="Times New Roman" w:cs="Times New Roman"/>
          <w:kern w:val="0"/>
          <w:sz w:val="24"/>
          <w:szCs w:val="20"/>
        </w:rPr>
        <w:t>MLflow</w:t>
      </w:r>
      <w:proofErr w:type="spellEnd"/>
      <w:r w:rsidRPr="00284425">
        <w:rPr>
          <w:rFonts w:ascii="Times New Roman" w:eastAsia="Times New Roman" w:hAnsi="Times New Roman" w:cs="Times New Roman"/>
          <w:kern w:val="0"/>
          <w:sz w:val="24"/>
          <w:szCs w:val="20"/>
        </w:rPr>
        <w:t>, including random seed, dataset hash, model architecture version, and hyperparameter snapshot.</w:t>
      </w:r>
    </w:p>
    <w:p w14:paraId="05EDDEAE" w14:textId="74179AD9" w:rsidR="00564F23" w:rsidRPr="00284425" w:rsidRDefault="00564F23" w:rsidP="00EC155C">
      <w:pPr>
        <w:pStyle w:val="ListParagraph"/>
        <w:numPr>
          <w:ilvl w:val="0"/>
          <w:numId w:val="17"/>
        </w:numPr>
        <w:jc w:val="both"/>
        <w:rPr>
          <w:rFonts w:ascii="Times New Roman" w:hAnsi="Times New Roman" w:cs="Times New Roman"/>
        </w:rPr>
      </w:pPr>
      <w:r w:rsidRPr="00284425">
        <w:rPr>
          <w:rFonts w:ascii="Times New Roman" w:eastAsia="Times New Roman" w:hAnsi="Times New Roman" w:cs="Times New Roman"/>
          <w:b/>
          <w:kern w:val="0"/>
          <w:sz w:val="24"/>
          <w:szCs w:val="20"/>
        </w:rPr>
        <w:t>NFR-E02:</w:t>
      </w:r>
      <w:r w:rsidRPr="00284425">
        <w:rPr>
          <w:rFonts w:ascii="Times New Roman" w:eastAsia="Times New Roman" w:hAnsi="Times New Roman" w:cs="Times New Roman"/>
          <w:kern w:val="0"/>
          <w:sz w:val="24"/>
          <w:szCs w:val="20"/>
        </w:rPr>
        <w:t xml:space="preserve"> Kubeflow Pipeline DAG definitions shall be version-controlled and executable without code changes on any K3s cluster matching the documented version constraints.</w:t>
      </w:r>
    </w:p>
    <w:p w14:paraId="489C5D7C" w14:textId="102E861B" w:rsidR="00564F23" w:rsidRPr="00284425" w:rsidRDefault="00564F23" w:rsidP="00EC155C">
      <w:pPr>
        <w:pStyle w:val="ListParagraph"/>
        <w:numPr>
          <w:ilvl w:val="0"/>
          <w:numId w:val="17"/>
        </w:numPr>
        <w:jc w:val="both"/>
        <w:rPr>
          <w:rFonts w:ascii="Times New Roman" w:hAnsi="Times New Roman" w:cs="Times New Roman"/>
        </w:rPr>
      </w:pPr>
      <w:r w:rsidRPr="00284425">
        <w:rPr>
          <w:rFonts w:ascii="Times New Roman" w:eastAsia="Times New Roman" w:hAnsi="Times New Roman" w:cs="Times New Roman"/>
          <w:b/>
          <w:kern w:val="0"/>
          <w:sz w:val="24"/>
          <w:szCs w:val="20"/>
        </w:rPr>
        <w:t>NFR-E03:</w:t>
      </w:r>
      <w:r w:rsidRPr="00284425">
        <w:rPr>
          <w:rFonts w:ascii="Times New Roman" w:eastAsia="Times New Roman" w:hAnsi="Times New Roman" w:cs="Times New Roman"/>
          <w:kern w:val="0"/>
          <w:sz w:val="24"/>
          <w:szCs w:val="20"/>
        </w:rPr>
        <w:t xml:space="preserve"> A third-party evaluator shall be able to reproduce the complete deployment and achieve equivalent benchmark results by following the published GitHub guide without team assistance.</w:t>
      </w:r>
    </w:p>
    <w:p w14:paraId="63DB6916" w14:textId="5C0F9163" w:rsidR="00564F23" w:rsidRPr="00284425" w:rsidRDefault="00564F23" w:rsidP="00564F23">
      <w:pPr>
        <w:pStyle w:val="Heading3"/>
        <w:rPr>
          <w:rFonts w:ascii="Times New Roman" w:hAnsi="Times New Roman"/>
        </w:rPr>
      </w:pPr>
      <w:bookmarkStart w:id="98" w:name="_Toc237185312"/>
      <w:r w:rsidRPr="00284425">
        <w:rPr>
          <w:rFonts w:ascii="Times New Roman" w:hAnsi="Times New Roman"/>
        </w:rPr>
        <w:t>Compliance Requirements</w:t>
      </w:r>
      <w:bookmarkEnd w:id="98"/>
    </w:p>
    <w:p w14:paraId="5C495C34" w14:textId="2B458375" w:rsidR="00564F23" w:rsidRPr="00284425" w:rsidRDefault="00564F23" w:rsidP="00EC155C">
      <w:pPr>
        <w:pStyle w:val="ListParagraph"/>
        <w:numPr>
          <w:ilvl w:val="0"/>
          <w:numId w:val="18"/>
        </w:numPr>
        <w:jc w:val="both"/>
        <w:rPr>
          <w:rFonts w:ascii="Times New Roman" w:hAnsi="Times New Roman" w:cs="Times New Roman"/>
          <w:b/>
          <w:bCs/>
        </w:rPr>
      </w:pPr>
      <w:r w:rsidRPr="00284425">
        <w:rPr>
          <w:rFonts w:ascii="Times New Roman" w:eastAsia="Times New Roman" w:hAnsi="Times New Roman" w:cs="Times New Roman"/>
          <w:b/>
          <w:kern w:val="0"/>
          <w:sz w:val="24"/>
          <w:szCs w:val="20"/>
        </w:rPr>
        <w:t>NFR-C01 (HIPAA/GDPR Data Locality):</w:t>
      </w:r>
      <w:r w:rsidRPr="00284425">
        <w:rPr>
          <w:rFonts w:ascii="Times New Roman" w:eastAsia="Times New Roman" w:hAnsi="Times New Roman" w:cs="Times New Roman"/>
          <w:kern w:val="0"/>
          <w:sz w:val="24"/>
          <w:szCs w:val="20"/>
        </w:rPr>
        <w:t xml:space="preserve"> The system shall enforce data locality by architectural design</w:t>
      </w:r>
      <w:r w:rsidR="00E51567" w:rsidRPr="00284425">
        <w:rPr>
          <w:rFonts w:ascii="Times New Roman" w:eastAsia="Times New Roman" w:hAnsi="Times New Roman" w:cs="Times New Roman"/>
          <w:kern w:val="0"/>
          <w:sz w:val="24"/>
          <w:szCs w:val="20"/>
        </w:rPr>
        <w:t xml:space="preserve">, </w:t>
      </w:r>
      <w:r w:rsidRPr="00284425">
        <w:rPr>
          <w:rFonts w:ascii="Times New Roman" w:eastAsia="Times New Roman" w:hAnsi="Times New Roman" w:cs="Times New Roman"/>
          <w:kern w:val="0"/>
          <w:sz w:val="24"/>
          <w:szCs w:val="20"/>
        </w:rPr>
        <w:t>client nodes must be co-located with data; the operator shall reject configurations where dataset paths reference network storage.</w:t>
      </w:r>
    </w:p>
    <w:p w14:paraId="5640EFE6" w14:textId="2625CC0B" w:rsidR="00ED4F88" w:rsidRPr="00284425" w:rsidRDefault="00564F23" w:rsidP="00EC155C">
      <w:pPr>
        <w:pStyle w:val="ListParagraph"/>
        <w:numPr>
          <w:ilvl w:val="0"/>
          <w:numId w:val="18"/>
        </w:numPr>
        <w:jc w:val="both"/>
        <w:rPr>
          <w:rFonts w:ascii="Times New Roman" w:hAnsi="Times New Roman" w:cs="Times New Roman"/>
          <w:b/>
          <w:bCs/>
        </w:rPr>
      </w:pPr>
      <w:r w:rsidRPr="00284425">
        <w:rPr>
          <w:rFonts w:ascii="Times New Roman" w:eastAsia="Times New Roman" w:hAnsi="Times New Roman" w:cs="Times New Roman"/>
          <w:b/>
          <w:kern w:val="0"/>
          <w:sz w:val="24"/>
          <w:szCs w:val="20"/>
        </w:rPr>
        <w:t>NFR-C02 (Audit Trails for Regulatory Inspection):</w:t>
      </w:r>
      <w:r w:rsidRPr="00284425">
        <w:rPr>
          <w:rFonts w:ascii="Times New Roman" w:eastAsia="Times New Roman" w:hAnsi="Times New Roman" w:cs="Times New Roman"/>
          <w:kern w:val="0"/>
          <w:sz w:val="24"/>
          <w:szCs w:val="20"/>
        </w:rPr>
        <w:t xml:space="preserve"> Compliance auditors shall be able to export a complete, tamper-evident audit trail of all federated rounds (participant nodes, timestamps, SMPC verification hashes) in PDF format suitable for regulatory submission.</w:t>
      </w:r>
      <w:r w:rsidR="00ED4F88" w:rsidRPr="00284425">
        <w:rPr>
          <w:rFonts w:ascii="Times New Roman" w:hAnsi="Times New Roman" w:cs="Times New Roman"/>
          <w:bCs/>
          <w:color w:val="0D0D0D" w:themeColor="text1" w:themeTint="F2"/>
        </w:rPr>
        <w:br w:type="page"/>
      </w:r>
    </w:p>
    <w:p w14:paraId="616A6C91" w14:textId="7F2E4C0D" w:rsidR="00EC3253" w:rsidRPr="00284425" w:rsidRDefault="00EC3253" w:rsidP="004131D8">
      <w:pPr>
        <w:pStyle w:val="Heading1"/>
        <w:spacing w:before="0" w:after="0"/>
        <w:rPr>
          <w:rFonts w:ascii="Times New Roman" w:hAnsi="Times New Roman"/>
          <w:color w:val="0D0D0D" w:themeColor="text1" w:themeTint="F2"/>
        </w:rPr>
      </w:pPr>
      <w:bookmarkStart w:id="99" w:name="_Toc237185313"/>
      <w:r w:rsidRPr="00284425">
        <w:rPr>
          <w:rFonts w:ascii="Times New Roman" w:hAnsi="Times New Roman"/>
          <w:bCs/>
          <w:color w:val="0D0D0D" w:themeColor="text1" w:themeTint="F2"/>
        </w:rPr>
        <w:lastRenderedPageBreak/>
        <w:t>Scrum Activities Plan</w:t>
      </w:r>
      <w:bookmarkEnd w:id="99"/>
    </w:p>
    <w:p w14:paraId="4AD3F12F" w14:textId="77777777" w:rsidR="00EC3253" w:rsidRPr="00284425" w:rsidRDefault="00EC3253" w:rsidP="00185A72">
      <w:pPr>
        <w:pStyle w:val="Heading2"/>
        <w:spacing w:before="0"/>
        <w:rPr>
          <w:rFonts w:ascii="Times New Roman" w:hAnsi="Times New Roman"/>
          <w:color w:val="0D0D0D" w:themeColor="text1" w:themeTint="F2"/>
        </w:rPr>
      </w:pPr>
      <w:bookmarkStart w:id="100" w:name="_Toc237185314"/>
      <w:r w:rsidRPr="00284425">
        <w:rPr>
          <w:rFonts w:ascii="Times New Roman" w:hAnsi="Times New Roman"/>
          <w:color w:val="0D0D0D" w:themeColor="text1" w:themeTint="F2"/>
        </w:rPr>
        <w:t>Kanban Board / Task Tracking</w:t>
      </w:r>
      <w:bookmarkEnd w:id="100"/>
    </w:p>
    <w:p w14:paraId="37DBC86D" w14:textId="18000282" w:rsidR="00EC3253" w:rsidRPr="00284425" w:rsidRDefault="008248EE" w:rsidP="004131D8">
      <w:pPr>
        <w:spacing w:after="240"/>
        <w:rPr>
          <w:rFonts w:ascii="Times New Roman" w:hAnsi="Times New Roman"/>
          <w:color w:val="0D0D0D" w:themeColor="text1" w:themeTint="F2"/>
          <w:szCs w:val="24"/>
        </w:rPr>
      </w:pPr>
      <w:r w:rsidRPr="00284425">
        <w:rPr>
          <w:rFonts w:ascii="Times New Roman" w:hAnsi="Times New Roman"/>
          <w:color w:val="0D0D0D" w:themeColor="text1" w:themeTint="F2"/>
          <w:szCs w:val="24"/>
        </w:rPr>
        <w:t xml:space="preserve">The team tracks progress via </w:t>
      </w:r>
      <w:r w:rsidRPr="00284425">
        <w:rPr>
          <w:rFonts w:ascii="Times New Roman" w:hAnsi="Times New Roman"/>
          <w:b/>
          <w:bCs/>
          <w:color w:val="0D0D0D" w:themeColor="text1" w:themeTint="F2"/>
          <w:szCs w:val="24"/>
        </w:rPr>
        <w:t>Jira sprint boards</w:t>
      </w:r>
      <w:r w:rsidRPr="00284425">
        <w:rPr>
          <w:rFonts w:ascii="Times New Roman" w:hAnsi="Times New Roman"/>
          <w:color w:val="0D0D0D" w:themeColor="text1" w:themeTint="F2"/>
          <w:szCs w:val="24"/>
        </w:rPr>
        <w:t xml:space="preserve"> and the built-in </w:t>
      </w:r>
      <w:r w:rsidRPr="00284425">
        <w:rPr>
          <w:rFonts w:ascii="Times New Roman" w:hAnsi="Times New Roman"/>
          <w:b/>
          <w:bCs/>
          <w:color w:val="0D0D0D" w:themeColor="text1" w:themeTint="F2"/>
          <w:szCs w:val="24"/>
        </w:rPr>
        <w:t>burndown chart gadget</w:t>
      </w:r>
      <w:r w:rsidRPr="00284425">
        <w:rPr>
          <w:rFonts w:ascii="Times New Roman" w:hAnsi="Times New Roman"/>
          <w:color w:val="0D0D0D" w:themeColor="text1" w:themeTint="F2"/>
          <w:szCs w:val="24"/>
        </w:rPr>
        <w:t xml:space="preserve">, with velocity calculated as completed story points per sprint. Jira's Scrum board automatically generates ideal vs. actual burndown curves as stories transition from </w:t>
      </w:r>
      <w:r w:rsidRPr="00284425">
        <w:rPr>
          <w:rFonts w:ascii="Times New Roman" w:hAnsi="Times New Roman"/>
          <w:i/>
          <w:iCs/>
          <w:color w:val="0D0D0D" w:themeColor="text1" w:themeTint="F2"/>
          <w:szCs w:val="24"/>
        </w:rPr>
        <w:t>In Progress</w:t>
      </w:r>
      <w:r w:rsidRPr="00284425">
        <w:rPr>
          <w:rFonts w:ascii="Times New Roman" w:hAnsi="Times New Roman"/>
          <w:color w:val="0D0D0D" w:themeColor="text1" w:themeTint="F2"/>
          <w:szCs w:val="24"/>
        </w:rPr>
        <w:t xml:space="preserve"> to </w:t>
      </w:r>
      <w:r w:rsidRPr="00284425">
        <w:rPr>
          <w:rFonts w:ascii="Times New Roman" w:hAnsi="Times New Roman"/>
          <w:i/>
          <w:iCs/>
          <w:color w:val="0D0D0D" w:themeColor="text1" w:themeTint="F2"/>
          <w:szCs w:val="24"/>
        </w:rPr>
        <w:t>Done</w:t>
      </w:r>
      <w:r w:rsidRPr="00284425">
        <w:rPr>
          <w:rFonts w:ascii="Times New Roman" w:hAnsi="Times New Roman"/>
          <w:color w:val="0D0D0D" w:themeColor="text1" w:themeTint="F2"/>
          <w:szCs w:val="24"/>
        </w:rPr>
        <w:t>, eliminating manual spreadsheet upkeep. Sprint velocity is reviewed at each retrospective to calibrate future commitments against the team's demonstrated capacity.</w:t>
      </w:r>
      <w:r w:rsidR="00EC3253" w:rsidRPr="00284425">
        <w:rPr>
          <w:rFonts w:ascii="Times New Roman" w:hAnsi="Times New Roman"/>
          <w:color w:val="0D0D0D" w:themeColor="text1" w:themeTint="F2"/>
          <w:szCs w:val="24"/>
        </w:rPr>
        <w:t>.</w:t>
      </w:r>
    </w:p>
    <w:tbl>
      <w:tblPr>
        <w:tblStyle w:val="TableGrid"/>
        <w:tblW w:w="9609" w:type="dxa"/>
        <w:tblLook w:val="04A0" w:firstRow="1" w:lastRow="0" w:firstColumn="1" w:lastColumn="0" w:noHBand="0" w:noVBand="1"/>
      </w:tblPr>
      <w:tblGrid>
        <w:gridCol w:w="1860"/>
        <w:gridCol w:w="2039"/>
        <w:gridCol w:w="1985"/>
        <w:gridCol w:w="2202"/>
        <w:gridCol w:w="1523"/>
      </w:tblGrid>
      <w:tr w:rsidR="004131D8" w:rsidRPr="00284425" w14:paraId="6A30D6C4" w14:textId="77777777" w:rsidTr="004131D8">
        <w:tc>
          <w:tcPr>
            <w:tcW w:w="0" w:type="auto"/>
          </w:tcPr>
          <w:p w14:paraId="374434B4" w14:textId="59FCDB42" w:rsidR="004131D8" w:rsidRPr="00284425" w:rsidRDefault="004131D8"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Backlog</w:t>
            </w:r>
          </w:p>
        </w:tc>
        <w:tc>
          <w:tcPr>
            <w:tcW w:w="0" w:type="auto"/>
          </w:tcPr>
          <w:p w14:paraId="4B01A721" w14:textId="0E23AF0C" w:rsidR="004131D8" w:rsidRPr="00284425" w:rsidRDefault="004131D8"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To Do</w:t>
            </w:r>
          </w:p>
        </w:tc>
        <w:tc>
          <w:tcPr>
            <w:tcW w:w="0" w:type="auto"/>
            <w:hideMark/>
          </w:tcPr>
          <w:p w14:paraId="207111B3" w14:textId="1AE11DA4" w:rsidR="004131D8" w:rsidRPr="00284425" w:rsidRDefault="004131D8"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In Progress</w:t>
            </w:r>
          </w:p>
        </w:tc>
        <w:tc>
          <w:tcPr>
            <w:tcW w:w="0" w:type="auto"/>
            <w:hideMark/>
          </w:tcPr>
          <w:p w14:paraId="2CC0D31D" w14:textId="6FA00284" w:rsidR="004131D8" w:rsidRPr="00284425" w:rsidRDefault="004131D8"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Testing</w:t>
            </w:r>
          </w:p>
        </w:tc>
        <w:tc>
          <w:tcPr>
            <w:tcW w:w="0" w:type="auto"/>
            <w:hideMark/>
          </w:tcPr>
          <w:p w14:paraId="7C6FDAFB" w14:textId="14856FC9" w:rsidR="004131D8" w:rsidRPr="00284425" w:rsidRDefault="004131D8"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Done</w:t>
            </w:r>
          </w:p>
        </w:tc>
      </w:tr>
      <w:tr w:rsidR="004131D8" w:rsidRPr="00284425" w14:paraId="5858A568" w14:textId="77777777" w:rsidTr="004131D8">
        <w:tc>
          <w:tcPr>
            <w:tcW w:w="0" w:type="auto"/>
          </w:tcPr>
          <w:p w14:paraId="6918AEE9" w14:textId="12B0BDC0"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Implement </w:t>
            </w:r>
            <w:proofErr w:type="spellStart"/>
            <w:r w:rsidRPr="00284425">
              <w:rPr>
                <w:rFonts w:ascii="Times New Roman" w:hAnsi="Times New Roman"/>
              </w:rPr>
              <w:t>FLCluster</w:t>
            </w:r>
            <w:proofErr w:type="spellEnd"/>
            <w:r w:rsidRPr="00284425">
              <w:rPr>
                <w:rFonts w:ascii="Times New Roman" w:hAnsi="Times New Roman"/>
              </w:rPr>
              <w:t xml:space="preserve"> CRD status </w:t>
            </w:r>
            <w:proofErr w:type="spellStart"/>
            <w:r w:rsidRPr="00284425">
              <w:rPr>
                <w:rFonts w:ascii="Times New Roman" w:hAnsi="Times New Roman"/>
              </w:rPr>
              <w:t>subresource</w:t>
            </w:r>
            <w:proofErr w:type="spellEnd"/>
          </w:p>
        </w:tc>
        <w:tc>
          <w:tcPr>
            <w:tcW w:w="0" w:type="auto"/>
          </w:tcPr>
          <w:p w14:paraId="487C6A49" w14:textId="4ED3E0F0"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Integrate </w:t>
            </w:r>
            <w:proofErr w:type="spellStart"/>
            <w:r w:rsidRPr="00284425">
              <w:rPr>
                <w:rFonts w:ascii="Times New Roman" w:hAnsi="Times New Roman"/>
              </w:rPr>
              <w:t>PySyft</w:t>
            </w:r>
            <w:proofErr w:type="spellEnd"/>
            <w:r w:rsidRPr="00284425">
              <w:rPr>
                <w:rFonts w:ascii="Times New Roman" w:hAnsi="Times New Roman"/>
              </w:rPr>
              <w:t xml:space="preserve"> SMPC secret sharing</w:t>
            </w:r>
          </w:p>
        </w:tc>
        <w:tc>
          <w:tcPr>
            <w:tcW w:w="0" w:type="auto"/>
            <w:hideMark/>
          </w:tcPr>
          <w:p w14:paraId="5739A6C5" w14:textId="2AEC9254"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Write K3s deployment guide</w:t>
            </w:r>
          </w:p>
        </w:tc>
        <w:tc>
          <w:tcPr>
            <w:tcW w:w="0" w:type="auto"/>
            <w:hideMark/>
          </w:tcPr>
          <w:p w14:paraId="59BFB19A" w14:textId="02E86D9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Test fault recovery timing (&lt;60s)</w:t>
            </w:r>
          </w:p>
        </w:tc>
        <w:tc>
          <w:tcPr>
            <w:tcW w:w="0" w:type="auto"/>
            <w:hideMark/>
          </w:tcPr>
          <w:p w14:paraId="2A0D3936" w14:textId="67891CA2"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Setup K3s cluster on team hardware</w:t>
            </w:r>
          </w:p>
        </w:tc>
      </w:tr>
      <w:tr w:rsidR="004131D8" w:rsidRPr="00284425" w14:paraId="249A52A2" w14:textId="77777777" w:rsidTr="004131D8">
        <w:tc>
          <w:tcPr>
            <w:tcW w:w="0" w:type="auto"/>
          </w:tcPr>
          <w:p w14:paraId="248A34A4" w14:textId="6346AD81"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Add </w:t>
            </w:r>
            <w:proofErr w:type="spellStart"/>
            <w:r w:rsidRPr="00284425">
              <w:rPr>
                <w:rFonts w:ascii="Times New Roman" w:hAnsi="Times New Roman"/>
              </w:rPr>
              <w:t>FedProx</w:t>
            </w:r>
            <w:proofErr w:type="spellEnd"/>
            <w:r w:rsidRPr="00284425">
              <w:rPr>
                <w:rFonts w:ascii="Times New Roman" w:hAnsi="Times New Roman"/>
              </w:rPr>
              <w:t xml:space="preserve"> aggregation strategy</w:t>
            </w:r>
          </w:p>
        </w:tc>
        <w:tc>
          <w:tcPr>
            <w:tcW w:w="0" w:type="auto"/>
          </w:tcPr>
          <w:p w14:paraId="5441DBE1" w14:textId="736FAD31"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Configure TLS 1.3 certificate rotation</w:t>
            </w:r>
          </w:p>
        </w:tc>
        <w:tc>
          <w:tcPr>
            <w:tcW w:w="0" w:type="auto"/>
            <w:hideMark/>
          </w:tcPr>
          <w:p w14:paraId="18C4D545" w14:textId="1F280244"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Build synthetic dataset generator</w:t>
            </w:r>
          </w:p>
        </w:tc>
        <w:tc>
          <w:tcPr>
            <w:tcW w:w="0" w:type="auto"/>
            <w:hideMark/>
          </w:tcPr>
          <w:p w14:paraId="5236810C" w14:textId="5AC346F8"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Validate SMPC irretrievability via memory inspection</w:t>
            </w:r>
          </w:p>
        </w:tc>
        <w:tc>
          <w:tcPr>
            <w:tcW w:w="0" w:type="auto"/>
            <w:hideMark/>
          </w:tcPr>
          <w:p w14:paraId="1001800E" w14:textId="1462A63E"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Define </w:t>
            </w:r>
            <w:proofErr w:type="spellStart"/>
            <w:r w:rsidRPr="00284425">
              <w:rPr>
                <w:rFonts w:ascii="Times New Roman" w:hAnsi="Times New Roman"/>
              </w:rPr>
              <w:t>gRPC</w:t>
            </w:r>
            <w:proofErr w:type="spellEnd"/>
            <w:r w:rsidRPr="00284425">
              <w:rPr>
                <w:rFonts w:ascii="Times New Roman" w:hAnsi="Times New Roman"/>
              </w:rPr>
              <w:t xml:space="preserve"> proto interfaces</w:t>
            </w:r>
          </w:p>
        </w:tc>
      </w:tr>
      <w:tr w:rsidR="004131D8" w:rsidRPr="00284425" w14:paraId="12A9C1BE" w14:textId="77777777" w:rsidTr="004131D8">
        <w:tc>
          <w:tcPr>
            <w:tcW w:w="0" w:type="auto"/>
          </w:tcPr>
          <w:p w14:paraId="05274878" w14:textId="69E51DF3"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Prometheus metrics dashboard</w:t>
            </w:r>
          </w:p>
        </w:tc>
        <w:tc>
          <w:tcPr>
            <w:tcW w:w="0" w:type="auto"/>
          </w:tcPr>
          <w:p w14:paraId="0FC101E6" w14:textId="3C5E526C" w:rsidR="004131D8" w:rsidRPr="00284425" w:rsidRDefault="004131D8" w:rsidP="00DC6F9C">
            <w:pPr>
              <w:spacing w:before="240" w:line="240" w:lineRule="auto"/>
              <w:rPr>
                <w:rFonts w:ascii="Times New Roman" w:hAnsi="Times New Roman"/>
                <w:color w:val="0D0D0D" w:themeColor="text1" w:themeTint="F2"/>
                <w:szCs w:val="24"/>
              </w:rPr>
            </w:pPr>
            <w:proofErr w:type="spellStart"/>
            <w:r w:rsidRPr="00284425">
              <w:rPr>
                <w:rFonts w:ascii="Times New Roman" w:hAnsi="Times New Roman"/>
              </w:rPr>
              <w:t>MLflow</w:t>
            </w:r>
            <w:proofErr w:type="spellEnd"/>
            <w:r w:rsidRPr="00284425">
              <w:rPr>
                <w:rFonts w:ascii="Times New Roman" w:hAnsi="Times New Roman"/>
              </w:rPr>
              <w:t xml:space="preserve"> experiment tagging</w:t>
            </w:r>
          </w:p>
        </w:tc>
        <w:tc>
          <w:tcPr>
            <w:tcW w:w="0" w:type="auto"/>
            <w:hideMark/>
          </w:tcPr>
          <w:p w14:paraId="51387B14" w14:textId="7928C17A"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Kubeflow Pipeline DAG step 3 (aggregation)</w:t>
            </w:r>
          </w:p>
        </w:tc>
        <w:tc>
          <w:tcPr>
            <w:tcW w:w="0" w:type="auto"/>
            <w:hideMark/>
          </w:tcPr>
          <w:p w14:paraId="7ED69AD5" w14:textId="51D2AA2E"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Test Kubeflow DAG reproducibility</w:t>
            </w:r>
          </w:p>
        </w:tc>
        <w:tc>
          <w:tcPr>
            <w:tcW w:w="0" w:type="auto"/>
            <w:hideMark/>
          </w:tcPr>
          <w:p w14:paraId="09FEE527" w14:textId="7D11FFE1"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Docker client node image v1.0</w:t>
            </w:r>
          </w:p>
        </w:tc>
      </w:tr>
      <w:tr w:rsidR="004131D8" w:rsidRPr="00284425" w14:paraId="0EA77036" w14:textId="77777777" w:rsidTr="004131D8">
        <w:tc>
          <w:tcPr>
            <w:tcW w:w="0" w:type="auto"/>
          </w:tcPr>
          <w:p w14:paraId="5C355923" w14:textId="36926282"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Compliance PDF export</w:t>
            </w:r>
          </w:p>
        </w:tc>
        <w:tc>
          <w:tcPr>
            <w:tcW w:w="0" w:type="auto"/>
          </w:tcPr>
          <w:p w14:paraId="05A97460" w14:textId="28D9F42A"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RBAC middleware implementation</w:t>
            </w:r>
          </w:p>
        </w:tc>
        <w:tc>
          <w:tcPr>
            <w:tcW w:w="0" w:type="auto"/>
          </w:tcPr>
          <w:p w14:paraId="50E2467D" w14:textId="4C78A80E"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Operator reconciliation loop v2</w:t>
            </w:r>
          </w:p>
        </w:tc>
        <w:tc>
          <w:tcPr>
            <w:tcW w:w="0" w:type="auto"/>
          </w:tcPr>
          <w:p w14:paraId="13B70B6B" w14:textId="4BD3EEC9"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Validate JWT expiration handling</w:t>
            </w:r>
          </w:p>
        </w:tc>
        <w:tc>
          <w:tcPr>
            <w:tcW w:w="0" w:type="auto"/>
          </w:tcPr>
          <w:p w14:paraId="703DD1D3" w14:textId="1C7C7CB9"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GitHub Actions CI scaffold</w:t>
            </w:r>
          </w:p>
        </w:tc>
      </w:tr>
    </w:tbl>
    <w:p w14:paraId="6F657B27" w14:textId="1896769E" w:rsidR="00EC3253" w:rsidRPr="00284425" w:rsidRDefault="00E06753" w:rsidP="000B3408">
      <w:pPr>
        <w:pStyle w:val="Heading2"/>
        <w:spacing w:after="0"/>
        <w:rPr>
          <w:rFonts w:ascii="Times New Roman" w:hAnsi="Times New Roman"/>
          <w:color w:val="0D0D0D" w:themeColor="text1" w:themeTint="F2"/>
        </w:rPr>
      </w:pPr>
      <w:bookmarkStart w:id="101" w:name="_Toc237185315"/>
      <w:r w:rsidRPr="00284425">
        <w:rPr>
          <w:rFonts w:ascii="Times New Roman" w:hAnsi="Times New Roman"/>
          <w:color w:val="0D0D0D" w:themeColor="text1" w:themeTint="F2"/>
        </w:rPr>
        <w:t>Acceptance Criteria</w:t>
      </w:r>
      <w:bookmarkEnd w:id="101"/>
    </w:p>
    <w:p w14:paraId="5F514D7C" w14:textId="77777777" w:rsidR="004131D8" w:rsidRPr="00284425" w:rsidRDefault="004131D8" w:rsidP="004131D8">
      <w:pPr>
        <w:rPr>
          <w:rFonts w:ascii="Times New Roman" w:hAnsi="Times New Roman"/>
        </w:rPr>
      </w:pPr>
    </w:p>
    <w:tbl>
      <w:tblPr>
        <w:tblStyle w:val="TableGrid"/>
        <w:tblW w:w="8995" w:type="dxa"/>
        <w:tblLook w:val="04A0" w:firstRow="1" w:lastRow="0" w:firstColumn="1" w:lastColumn="0" w:noHBand="0" w:noVBand="1"/>
      </w:tblPr>
      <w:tblGrid>
        <w:gridCol w:w="1723"/>
        <w:gridCol w:w="2772"/>
        <w:gridCol w:w="2835"/>
        <w:gridCol w:w="1665"/>
      </w:tblGrid>
      <w:tr w:rsidR="004131D8" w:rsidRPr="00284425" w14:paraId="302113BA" w14:textId="77777777" w:rsidTr="004131D8">
        <w:tc>
          <w:tcPr>
            <w:tcW w:w="0" w:type="auto"/>
          </w:tcPr>
          <w:p w14:paraId="262952C9" w14:textId="36AEF646" w:rsidR="004131D8" w:rsidRPr="00284425" w:rsidRDefault="004131D8"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Feature</w:t>
            </w:r>
          </w:p>
        </w:tc>
        <w:tc>
          <w:tcPr>
            <w:tcW w:w="2772" w:type="dxa"/>
          </w:tcPr>
          <w:p w14:paraId="1A59A317" w14:textId="0BA48A55" w:rsidR="004131D8" w:rsidRPr="00284425" w:rsidRDefault="004131D8"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Acceptance Conditions</w:t>
            </w:r>
          </w:p>
        </w:tc>
        <w:tc>
          <w:tcPr>
            <w:tcW w:w="2835" w:type="dxa"/>
            <w:hideMark/>
          </w:tcPr>
          <w:p w14:paraId="7BD27A6D" w14:textId="4E667A97" w:rsidR="004131D8" w:rsidRPr="00284425" w:rsidRDefault="004131D8"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Test Scenarios</w:t>
            </w:r>
          </w:p>
        </w:tc>
        <w:tc>
          <w:tcPr>
            <w:tcW w:w="1665" w:type="dxa"/>
            <w:hideMark/>
          </w:tcPr>
          <w:p w14:paraId="54AF95F7" w14:textId="7AD935DD" w:rsidR="004131D8" w:rsidRPr="00284425" w:rsidRDefault="004131D8"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Expected Results</w:t>
            </w:r>
          </w:p>
        </w:tc>
      </w:tr>
      <w:tr w:rsidR="004131D8" w:rsidRPr="00284425" w14:paraId="3AA7EDCC" w14:textId="77777777" w:rsidTr="004131D8">
        <w:tc>
          <w:tcPr>
            <w:tcW w:w="0" w:type="auto"/>
          </w:tcPr>
          <w:p w14:paraId="7FFE843C" w14:textId="2D3FA455"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SMPC Irretrievability</w:t>
            </w:r>
          </w:p>
        </w:tc>
        <w:tc>
          <w:tcPr>
            <w:tcW w:w="2772" w:type="dxa"/>
          </w:tcPr>
          <w:p w14:paraId="6223DE71" w14:textId="6D271652"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Individual gradients must not be re-constructible from server memory or logs</w:t>
            </w:r>
          </w:p>
        </w:tc>
        <w:tc>
          <w:tcPr>
            <w:tcW w:w="2835" w:type="dxa"/>
            <w:hideMark/>
          </w:tcPr>
          <w:p w14:paraId="15197D94" w14:textId="4A5049A3"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1. Run 4-client round with SMPC enabled. 2. Dump server process memory. 3. Inspect aggregation server logs.</w:t>
            </w:r>
          </w:p>
        </w:tc>
        <w:tc>
          <w:tcPr>
            <w:tcW w:w="1665" w:type="dxa"/>
            <w:hideMark/>
          </w:tcPr>
          <w:p w14:paraId="0DF35928" w14:textId="1479D920"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No plaintext gradient tensors found; only masked shares present.</w:t>
            </w:r>
          </w:p>
        </w:tc>
      </w:tr>
      <w:tr w:rsidR="004131D8" w:rsidRPr="00284425" w14:paraId="3C75672F" w14:textId="77777777" w:rsidTr="004131D8">
        <w:tc>
          <w:tcPr>
            <w:tcW w:w="0" w:type="auto"/>
          </w:tcPr>
          <w:p w14:paraId="575A7729" w14:textId="7A8AAB14"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Fault Recovery Timing</w:t>
            </w:r>
          </w:p>
        </w:tc>
        <w:tc>
          <w:tcPr>
            <w:tcW w:w="2772" w:type="dxa"/>
          </w:tcPr>
          <w:p w14:paraId="449A47BF" w14:textId="79FF0953"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System must recover from client pod failure within 60 seconds</w:t>
            </w:r>
          </w:p>
        </w:tc>
        <w:tc>
          <w:tcPr>
            <w:tcW w:w="2835" w:type="dxa"/>
            <w:hideMark/>
          </w:tcPr>
          <w:p w14:paraId="6DBF3AC8" w14:textId="0096BB5E"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1. Start round 5 with 4 nodes. 2. Delete client-2 pod at epoch 3. 3. Measure time to restored quorum.</w:t>
            </w:r>
          </w:p>
        </w:tc>
        <w:tc>
          <w:tcPr>
            <w:tcW w:w="1665" w:type="dxa"/>
            <w:hideMark/>
          </w:tcPr>
          <w:p w14:paraId="5C3F0709" w14:textId="328AB360"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Recovery logged within 60s; round completes with ≥3 nodes.</w:t>
            </w:r>
          </w:p>
        </w:tc>
      </w:tr>
      <w:tr w:rsidR="004131D8" w:rsidRPr="00284425" w14:paraId="4A399750" w14:textId="77777777" w:rsidTr="004131D8">
        <w:tc>
          <w:tcPr>
            <w:tcW w:w="0" w:type="auto"/>
          </w:tcPr>
          <w:p w14:paraId="7F0457B4" w14:textId="1EF8DCA1"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Kubeflow DAG Reproducibility</w:t>
            </w:r>
          </w:p>
        </w:tc>
        <w:tc>
          <w:tcPr>
            <w:tcW w:w="2772" w:type="dxa"/>
          </w:tcPr>
          <w:p w14:paraId="64A5883A" w14:textId="1E9FA960"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Same manifest must produce identical metrics on re-run</w:t>
            </w:r>
          </w:p>
        </w:tc>
        <w:tc>
          <w:tcPr>
            <w:tcW w:w="2835" w:type="dxa"/>
            <w:hideMark/>
          </w:tcPr>
          <w:p w14:paraId="3D681261" w14:textId="7D0809D6"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1. Execute pipeline with seed=42. 2. Re-execute with identical manifest. 3. Compare </w:t>
            </w:r>
            <w:proofErr w:type="spellStart"/>
            <w:r w:rsidRPr="00284425">
              <w:rPr>
                <w:rFonts w:ascii="Times New Roman" w:hAnsi="Times New Roman"/>
              </w:rPr>
              <w:t>MLflow</w:t>
            </w:r>
            <w:proofErr w:type="spellEnd"/>
            <w:r w:rsidRPr="00284425">
              <w:rPr>
                <w:rFonts w:ascii="Times New Roman" w:hAnsi="Times New Roman"/>
              </w:rPr>
              <w:t xml:space="preserve"> metrics.</w:t>
            </w:r>
          </w:p>
        </w:tc>
        <w:tc>
          <w:tcPr>
            <w:tcW w:w="1665" w:type="dxa"/>
            <w:hideMark/>
          </w:tcPr>
          <w:p w14:paraId="5C95F000" w14:textId="7AB722EB"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Accuracy and loss curves match within ±0.1%.</w:t>
            </w:r>
          </w:p>
        </w:tc>
      </w:tr>
      <w:tr w:rsidR="004131D8" w:rsidRPr="00284425" w14:paraId="3678C01E" w14:textId="77777777" w:rsidTr="004131D8">
        <w:tc>
          <w:tcPr>
            <w:tcW w:w="0" w:type="auto"/>
          </w:tcPr>
          <w:p w14:paraId="1E6EB4E7" w14:textId="0ED1704B"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lastRenderedPageBreak/>
              <w:t>Third-Party Deployment</w:t>
            </w:r>
          </w:p>
        </w:tc>
        <w:tc>
          <w:tcPr>
            <w:tcW w:w="2772" w:type="dxa"/>
          </w:tcPr>
          <w:p w14:paraId="181EB76B" w14:textId="55562B74"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Independent evaluator deploys without team assistance</w:t>
            </w:r>
          </w:p>
        </w:tc>
        <w:tc>
          <w:tcPr>
            <w:tcW w:w="2835" w:type="dxa"/>
          </w:tcPr>
          <w:p w14:paraId="6D6F51DE" w14:textId="24AD087D"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1. Team member not involved in docs follows GitHub README. 2. Deploys on fresh K3s VM. 3. Runs 10-round benchmark.</w:t>
            </w:r>
          </w:p>
        </w:tc>
        <w:tc>
          <w:tcPr>
            <w:tcW w:w="1665" w:type="dxa"/>
          </w:tcPr>
          <w:p w14:paraId="62A4B539" w14:textId="24911E8B"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Deployment succeeds; benchmark achieves ≥85% centralized accuracy.</w:t>
            </w:r>
          </w:p>
        </w:tc>
      </w:tr>
      <w:tr w:rsidR="004131D8" w:rsidRPr="00284425" w14:paraId="14464FFE" w14:textId="77777777" w:rsidTr="004131D8">
        <w:tc>
          <w:tcPr>
            <w:tcW w:w="0" w:type="auto"/>
          </w:tcPr>
          <w:p w14:paraId="2B5C2960" w14:textId="6E4D6FD8" w:rsidR="004131D8" w:rsidRPr="00284425" w:rsidRDefault="004131D8" w:rsidP="00DC6F9C">
            <w:pPr>
              <w:spacing w:before="240" w:line="240" w:lineRule="auto"/>
              <w:rPr>
                <w:rFonts w:ascii="Times New Roman" w:hAnsi="Times New Roman"/>
              </w:rPr>
            </w:pPr>
            <w:r w:rsidRPr="00284425">
              <w:rPr>
                <w:rFonts w:ascii="Times New Roman" w:hAnsi="Times New Roman"/>
              </w:rPr>
              <w:t>Declarative Single-Manifest</w:t>
            </w:r>
          </w:p>
        </w:tc>
        <w:tc>
          <w:tcPr>
            <w:tcW w:w="2772" w:type="dxa"/>
          </w:tcPr>
          <w:p w14:paraId="09AC174D" w14:textId="2BC897E6" w:rsidR="004131D8" w:rsidRPr="00284425" w:rsidRDefault="004131D8" w:rsidP="00DC6F9C">
            <w:pPr>
              <w:spacing w:before="240" w:line="240" w:lineRule="auto"/>
              <w:rPr>
                <w:rFonts w:ascii="Times New Roman" w:hAnsi="Times New Roman"/>
              </w:rPr>
            </w:pPr>
            <w:r w:rsidRPr="00284425">
              <w:rPr>
                <w:rFonts w:ascii="Times New Roman" w:hAnsi="Times New Roman"/>
              </w:rPr>
              <w:t>One YAML applies entire cluster</w:t>
            </w:r>
          </w:p>
        </w:tc>
        <w:tc>
          <w:tcPr>
            <w:tcW w:w="2835" w:type="dxa"/>
          </w:tcPr>
          <w:p w14:paraId="2A06AD21" w14:textId="497811B8" w:rsidR="004131D8" w:rsidRPr="00284425" w:rsidRDefault="004131D8" w:rsidP="00DC6F9C">
            <w:pPr>
              <w:spacing w:before="240" w:line="240" w:lineRule="auto"/>
              <w:rPr>
                <w:rFonts w:ascii="Times New Roman" w:hAnsi="Times New Roman"/>
              </w:rPr>
            </w:pPr>
            <w:r w:rsidRPr="00284425">
              <w:rPr>
                <w:rFonts w:ascii="Times New Roman" w:hAnsi="Times New Roman"/>
              </w:rPr>
              <w:t xml:space="preserve">1. Run </w:t>
            </w:r>
            <w:proofErr w:type="spellStart"/>
            <w:r w:rsidRPr="00284425">
              <w:rPr>
                <w:rFonts w:ascii="Times New Roman" w:hAnsi="Times New Roman"/>
              </w:rPr>
              <w:t>kubectl</w:t>
            </w:r>
            <w:proofErr w:type="spellEnd"/>
            <w:r w:rsidRPr="00284425">
              <w:rPr>
                <w:rFonts w:ascii="Times New Roman" w:hAnsi="Times New Roman"/>
              </w:rPr>
              <w:t xml:space="preserve"> apply -f </w:t>
            </w:r>
            <w:proofErr w:type="spellStart"/>
            <w:r w:rsidRPr="00284425">
              <w:rPr>
                <w:rFonts w:ascii="Times New Roman" w:hAnsi="Times New Roman"/>
              </w:rPr>
              <w:t>flcluster.yaml</w:t>
            </w:r>
            <w:proofErr w:type="spellEnd"/>
            <w:r w:rsidRPr="00284425">
              <w:rPr>
                <w:rFonts w:ascii="Times New Roman" w:hAnsi="Times New Roman"/>
              </w:rPr>
              <w:t xml:space="preserve">. 2. Verify pods, services, </w:t>
            </w:r>
            <w:proofErr w:type="spellStart"/>
            <w:r w:rsidRPr="00284425">
              <w:rPr>
                <w:rFonts w:ascii="Times New Roman" w:hAnsi="Times New Roman"/>
              </w:rPr>
              <w:t>configmaps</w:t>
            </w:r>
            <w:proofErr w:type="spellEnd"/>
            <w:r w:rsidRPr="00284425">
              <w:rPr>
                <w:rFonts w:ascii="Times New Roman" w:hAnsi="Times New Roman"/>
              </w:rPr>
              <w:t xml:space="preserve"> created. 3. Check operator logs.</w:t>
            </w:r>
          </w:p>
        </w:tc>
        <w:tc>
          <w:tcPr>
            <w:tcW w:w="1665" w:type="dxa"/>
          </w:tcPr>
          <w:p w14:paraId="5D2CA1C1" w14:textId="1E4C9E68" w:rsidR="004131D8" w:rsidRPr="00284425" w:rsidRDefault="004131D8" w:rsidP="00DC6F9C">
            <w:pPr>
              <w:spacing w:before="240" w:line="240" w:lineRule="auto"/>
              <w:rPr>
                <w:rFonts w:ascii="Times New Roman" w:hAnsi="Times New Roman"/>
              </w:rPr>
            </w:pPr>
            <w:r w:rsidRPr="00284425">
              <w:rPr>
                <w:rFonts w:ascii="Times New Roman" w:hAnsi="Times New Roman"/>
              </w:rPr>
              <w:t>All resources created; operator enters reconciliation loop; status shows Active.</w:t>
            </w:r>
          </w:p>
        </w:tc>
      </w:tr>
    </w:tbl>
    <w:p w14:paraId="2BE56347" w14:textId="36DA3E46" w:rsidR="00EC3253" w:rsidRPr="00284425" w:rsidRDefault="00E06753" w:rsidP="00EC3253">
      <w:pPr>
        <w:pStyle w:val="Heading2"/>
        <w:rPr>
          <w:rFonts w:ascii="Times New Roman" w:hAnsi="Times New Roman"/>
          <w:color w:val="0D0D0D" w:themeColor="text1" w:themeTint="F2"/>
        </w:rPr>
      </w:pPr>
      <w:bookmarkStart w:id="102" w:name="_Toc237185316"/>
      <w:r w:rsidRPr="00284425">
        <w:rPr>
          <w:rFonts w:ascii="Times New Roman" w:hAnsi="Times New Roman"/>
          <w:color w:val="0D0D0D" w:themeColor="text1" w:themeTint="F2"/>
        </w:rPr>
        <w:t>Release</w:t>
      </w:r>
      <w:r w:rsidR="00EC3253" w:rsidRPr="00284425">
        <w:rPr>
          <w:rFonts w:ascii="Times New Roman" w:hAnsi="Times New Roman"/>
          <w:color w:val="0D0D0D" w:themeColor="text1" w:themeTint="F2"/>
        </w:rPr>
        <w:t xml:space="preserve"> Criteria</w:t>
      </w:r>
      <w:bookmarkEnd w:id="102"/>
    </w:p>
    <w:p w14:paraId="3AA52C36" w14:textId="17444E77" w:rsidR="00EC3253" w:rsidRPr="00284425" w:rsidRDefault="004131D8" w:rsidP="004131D8">
      <w:pPr>
        <w:spacing w:after="240"/>
        <w:rPr>
          <w:rFonts w:ascii="Times New Roman" w:hAnsi="Times New Roman"/>
          <w:color w:val="0D0D0D" w:themeColor="text1" w:themeTint="F2"/>
          <w:szCs w:val="24"/>
        </w:rPr>
      </w:pPr>
      <w:r w:rsidRPr="00284425">
        <w:rPr>
          <w:rFonts w:ascii="Times New Roman" w:hAnsi="Times New Roman"/>
          <w:color w:val="0D0D0D" w:themeColor="text1" w:themeTint="F2"/>
          <w:szCs w:val="24"/>
        </w:rPr>
        <w:t>Mapped directly to the 7 Completeness Criteria.</w:t>
      </w:r>
    </w:p>
    <w:tbl>
      <w:tblPr>
        <w:tblStyle w:val="TableGrid"/>
        <w:tblW w:w="9175" w:type="dxa"/>
        <w:tblLook w:val="04A0" w:firstRow="1" w:lastRow="0" w:firstColumn="1" w:lastColumn="0" w:noHBand="0" w:noVBand="1"/>
      </w:tblPr>
      <w:tblGrid>
        <w:gridCol w:w="1723"/>
        <w:gridCol w:w="2772"/>
        <w:gridCol w:w="2835"/>
        <w:gridCol w:w="1845"/>
      </w:tblGrid>
      <w:tr w:rsidR="00B71817" w:rsidRPr="00284425" w14:paraId="2849A542" w14:textId="77777777" w:rsidTr="00B71817">
        <w:tc>
          <w:tcPr>
            <w:tcW w:w="0" w:type="auto"/>
          </w:tcPr>
          <w:p w14:paraId="1C88350C" w14:textId="1DB45425" w:rsidR="00B71817" w:rsidRPr="00284425" w:rsidRDefault="00B71817"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Release Gate</w:t>
            </w:r>
          </w:p>
        </w:tc>
        <w:tc>
          <w:tcPr>
            <w:tcW w:w="2772" w:type="dxa"/>
          </w:tcPr>
          <w:p w14:paraId="3067C2DC" w14:textId="4B55CCBA" w:rsidR="00B71817" w:rsidRPr="00284425" w:rsidRDefault="00B71817"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Completeness Criterion</w:t>
            </w:r>
          </w:p>
        </w:tc>
        <w:tc>
          <w:tcPr>
            <w:tcW w:w="2835" w:type="dxa"/>
            <w:hideMark/>
          </w:tcPr>
          <w:p w14:paraId="17AB3FED" w14:textId="3599375A" w:rsidR="00B71817" w:rsidRPr="00284425" w:rsidRDefault="00B71817"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Validation Method</w:t>
            </w:r>
          </w:p>
        </w:tc>
        <w:tc>
          <w:tcPr>
            <w:tcW w:w="1845" w:type="dxa"/>
            <w:hideMark/>
          </w:tcPr>
          <w:p w14:paraId="1FC01DF3" w14:textId="18D0C145" w:rsidR="00B71817" w:rsidRPr="00284425" w:rsidRDefault="00B71817"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Pass Threshold</w:t>
            </w:r>
          </w:p>
        </w:tc>
      </w:tr>
      <w:tr w:rsidR="00B71817" w:rsidRPr="00284425" w14:paraId="7031D78D" w14:textId="77777777" w:rsidTr="00B71817">
        <w:tc>
          <w:tcPr>
            <w:tcW w:w="0" w:type="auto"/>
          </w:tcPr>
          <w:p w14:paraId="2C558E60" w14:textId="7B5A6362"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RG-01</w:t>
            </w:r>
          </w:p>
        </w:tc>
        <w:tc>
          <w:tcPr>
            <w:tcW w:w="2772" w:type="dxa"/>
          </w:tcPr>
          <w:p w14:paraId="6943B198" w14:textId="0209812C"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Kubernetes Operator Implementation</w:t>
            </w:r>
          </w:p>
        </w:tc>
        <w:tc>
          <w:tcPr>
            <w:tcW w:w="2835" w:type="dxa"/>
            <w:hideMark/>
          </w:tcPr>
          <w:p w14:paraId="65010150" w14:textId="2CCA9376" w:rsidR="00B71817" w:rsidRPr="00284425" w:rsidRDefault="00B71817" w:rsidP="00DC6F9C">
            <w:pPr>
              <w:spacing w:before="240" w:line="240" w:lineRule="auto"/>
              <w:rPr>
                <w:rFonts w:ascii="Times New Roman" w:hAnsi="Times New Roman"/>
                <w:color w:val="0D0D0D" w:themeColor="text1" w:themeTint="F2"/>
                <w:szCs w:val="24"/>
              </w:rPr>
            </w:pPr>
            <w:proofErr w:type="spellStart"/>
            <w:r w:rsidRPr="00284425">
              <w:rPr>
                <w:rFonts w:ascii="Times New Roman" w:hAnsi="Times New Roman"/>
              </w:rPr>
              <w:t>kubectl</w:t>
            </w:r>
            <w:proofErr w:type="spellEnd"/>
            <w:r w:rsidRPr="00284425">
              <w:rPr>
                <w:rFonts w:ascii="Times New Roman" w:hAnsi="Times New Roman"/>
              </w:rPr>
              <w:t xml:space="preserve"> get </w:t>
            </w:r>
            <w:proofErr w:type="spellStart"/>
            <w:r w:rsidRPr="00284425">
              <w:rPr>
                <w:rFonts w:ascii="Times New Roman" w:hAnsi="Times New Roman"/>
              </w:rPr>
              <w:t>crd</w:t>
            </w:r>
            <w:proofErr w:type="spellEnd"/>
            <w:r w:rsidRPr="00284425">
              <w:rPr>
                <w:rFonts w:ascii="Times New Roman" w:hAnsi="Times New Roman"/>
              </w:rPr>
              <w:t xml:space="preserve"> flclusters.fl.kubeops.io returns CRD; operator pod runs without crash loops; status reflects real-time round state</w:t>
            </w:r>
          </w:p>
        </w:tc>
        <w:tc>
          <w:tcPr>
            <w:tcW w:w="1845" w:type="dxa"/>
            <w:hideMark/>
          </w:tcPr>
          <w:p w14:paraId="729C45E2" w14:textId="6476BF40"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100% CRD lifecycle coverage</w:t>
            </w:r>
          </w:p>
        </w:tc>
      </w:tr>
      <w:tr w:rsidR="00B71817" w:rsidRPr="00284425" w14:paraId="4644EDD1" w14:textId="77777777" w:rsidTr="00B71817">
        <w:tc>
          <w:tcPr>
            <w:tcW w:w="0" w:type="auto"/>
          </w:tcPr>
          <w:p w14:paraId="43271E27" w14:textId="583B99FC"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RG-02</w:t>
            </w:r>
          </w:p>
        </w:tc>
        <w:tc>
          <w:tcPr>
            <w:tcW w:w="2772" w:type="dxa"/>
          </w:tcPr>
          <w:p w14:paraId="4EBCA797" w14:textId="71D6E03B"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FL Training Round Execution</w:t>
            </w:r>
          </w:p>
        </w:tc>
        <w:tc>
          <w:tcPr>
            <w:tcW w:w="2835" w:type="dxa"/>
            <w:hideMark/>
          </w:tcPr>
          <w:p w14:paraId="36763B80" w14:textId="54CF489A"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Automated end-to-end test executes broadcast → training → aggregation → validation across 4 nodes</w:t>
            </w:r>
          </w:p>
        </w:tc>
        <w:tc>
          <w:tcPr>
            <w:tcW w:w="1845" w:type="dxa"/>
            <w:hideMark/>
          </w:tcPr>
          <w:p w14:paraId="70D569B3" w14:textId="277241F9"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Zero manual steps; all 4 nodes complete</w:t>
            </w:r>
          </w:p>
        </w:tc>
      </w:tr>
      <w:tr w:rsidR="00B71817" w:rsidRPr="00284425" w14:paraId="7514C3A1" w14:textId="77777777" w:rsidTr="00B71817">
        <w:tc>
          <w:tcPr>
            <w:tcW w:w="0" w:type="auto"/>
          </w:tcPr>
          <w:p w14:paraId="5D643315" w14:textId="3C824B59"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RG-03</w:t>
            </w:r>
          </w:p>
        </w:tc>
        <w:tc>
          <w:tcPr>
            <w:tcW w:w="2772" w:type="dxa"/>
          </w:tcPr>
          <w:p w14:paraId="68088365" w14:textId="7E012C8F"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Secure Aggregation (</w:t>
            </w:r>
            <w:proofErr w:type="spellStart"/>
            <w:r w:rsidRPr="00284425">
              <w:rPr>
                <w:rFonts w:ascii="Times New Roman" w:hAnsi="Times New Roman"/>
              </w:rPr>
              <w:t>PySyft</w:t>
            </w:r>
            <w:proofErr w:type="spellEnd"/>
            <w:r w:rsidRPr="00284425">
              <w:rPr>
                <w:rFonts w:ascii="Times New Roman" w:hAnsi="Times New Roman"/>
              </w:rPr>
              <w:t>)</w:t>
            </w:r>
          </w:p>
        </w:tc>
        <w:tc>
          <w:tcPr>
            <w:tcW w:w="2835" w:type="dxa"/>
            <w:hideMark/>
          </w:tcPr>
          <w:p w14:paraId="29A5A092" w14:textId="347B1E77"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Memory inspection + formal protocol test; intermediate server data dumped and searched for plaintext gradients</w:t>
            </w:r>
          </w:p>
        </w:tc>
        <w:tc>
          <w:tcPr>
            <w:tcW w:w="1845" w:type="dxa"/>
            <w:hideMark/>
          </w:tcPr>
          <w:p w14:paraId="520DC393" w14:textId="7EFCC556"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No individual gradient recoverable</w:t>
            </w:r>
          </w:p>
        </w:tc>
      </w:tr>
      <w:tr w:rsidR="00B71817" w:rsidRPr="00284425" w14:paraId="744C6896" w14:textId="77777777" w:rsidTr="00B71817">
        <w:tc>
          <w:tcPr>
            <w:tcW w:w="0" w:type="auto"/>
          </w:tcPr>
          <w:p w14:paraId="38A1E08A" w14:textId="18AEC4B2"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RG-04</w:t>
            </w:r>
          </w:p>
        </w:tc>
        <w:tc>
          <w:tcPr>
            <w:tcW w:w="2772" w:type="dxa"/>
          </w:tcPr>
          <w:p w14:paraId="352FDB16" w14:textId="7923A5DA"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Fault Tolerance and Recovery</w:t>
            </w:r>
          </w:p>
        </w:tc>
        <w:tc>
          <w:tcPr>
            <w:tcW w:w="2835" w:type="dxa"/>
          </w:tcPr>
          <w:p w14:paraId="07F4A360" w14:textId="4B306362"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Chaos test: random pod deletion mid-round; recovery time logged</w:t>
            </w:r>
          </w:p>
        </w:tc>
        <w:tc>
          <w:tcPr>
            <w:tcW w:w="1845" w:type="dxa"/>
          </w:tcPr>
          <w:p w14:paraId="4F2C5F2F" w14:textId="2C2142DA"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≤60 seconds from failure to quorum restore</w:t>
            </w:r>
          </w:p>
        </w:tc>
      </w:tr>
      <w:tr w:rsidR="00B71817" w:rsidRPr="00284425" w14:paraId="3E58AB00" w14:textId="77777777" w:rsidTr="00B71817">
        <w:tc>
          <w:tcPr>
            <w:tcW w:w="0" w:type="auto"/>
          </w:tcPr>
          <w:p w14:paraId="32552C84" w14:textId="296C64A6" w:rsidR="00B71817" w:rsidRPr="00284425" w:rsidRDefault="00B71817" w:rsidP="00DC6F9C">
            <w:pPr>
              <w:spacing w:before="240" w:line="240" w:lineRule="auto"/>
              <w:rPr>
                <w:rFonts w:ascii="Times New Roman" w:hAnsi="Times New Roman"/>
              </w:rPr>
            </w:pPr>
            <w:r w:rsidRPr="00284425">
              <w:rPr>
                <w:rFonts w:ascii="Times New Roman" w:hAnsi="Times New Roman"/>
              </w:rPr>
              <w:t>RG-05</w:t>
            </w:r>
          </w:p>
        </w:tc>
        <w:tc>
          <w:tcPr>
            <w:tcW w:w="2772" w:type="dxa"/>
          </w:tcPr>
          <w:p w14:paraId="08999EB2" w14:textId="36073902" w:rsidR="00B71817" w:rsidRPr="00284425" w:rsidRDefault="00B71817" w:rsidP="00DC6F9C">
            <w:pPr>
              <w:spacing w:before="240" w:line="240" w:lineRule="auto"/>
              <w:rPr>
                <w:rFonts w:ascii="Times New Roman" w:hAnsi="Times New Roman"/>
              </w:rPr>
            </w:pPr>
            <w:r w:rsidRPr="00284425">
              <w:rPr>
                <w:rFonts w:ascii="Times New Roman" w:hAnsi="Times New Roman"/>
              </w:rPr>
              <w:t>Kubeflow Pipeline Integration</w:t>
            </w:r>
          </w:p>
        </w:tc>
        <w:tc>
          <w:tcPr>
            <w:tcW w:w="2835" w:type="dxa"/>
          </w:tcPr>
          <w:p w14:paraId="0869C4DF" w14:textId="27379EEA" w:rsidR="00B71817" w:rsidRPr="00284425" w:rsidRDefault="00B71817" w:rsidP="00DC6F9C">
            <w:pPr>
              <w:spacing w:before="240" w:line="240" w:lineRule="auto"/>
              <w:rPr>
                <w:rFonts w:ascii="Times New Roman" w:hAnsi="Times New Roman"/>
              </w:rPr>
            </w:pPr>
            <w:r w:rsidRPr="00284425">
              <w:rPr>
                <w:rFonts w:ascii="Times New Roman" w:hAnsi="Times New Roman"/>
              </w:rPr>
              <w:t xml:space="preserve">Pipeline SDK compiles DAG; executes 10 rounds; </w:t>
            </w:r>
            <w:proofErr w:type="spellStart"/>
            <w:r w:rsidRPr="00284425">
              <w:rPr>
                <w:rFonts w:ascii="Times New Roman" w:hAnsi="Times New Roman"/>
              </w:rPr>
              <w:t>MLflow</w:t>
            </w:r>
            <w:proofErr w:type="spellEnd"/>
            <w:r w:rsidRPr="00284425">
              <w:rPr>
                <w:rFonts w:ascii="Times New Roman" w:hAnsi="Times New Roman"/>
              </w:rPr>
              <w:t xml:space="preserve"> shows all runs</w:t>
            </w:r>
          </w:p>
        </w:tc>
        <w:tc>
          <w:tcPr>
            <w:tcW w:w="1845" w:type="dxa"/>
          </w:tcPr>
          <w:p w14:paraId="5CB246F2" w14:textId="51EDA5AC" w:rsidR="00B71817" w:rsidRPr="00284425" w:rsidRDefault="00B71817" w:rsidP="00DC6F9C">
            <w:pPr>
              <w:spacing w:before="240" w:line="240" w:lineRule="auto"/>
              <w:rPr>
                <w:rFonts w:ascii="Times New Roman" w:hAnsi="Times New Roman"/>
              </w:rPr>
            </w:pPr>
            <w:r w:rsidRPr="00284425">
              <w:rPr>
                <w:rFonts w:ascii="Times New Roman" w:hAnsi="Times New Roman"/>
              </w:rPr>
              <w:t>10 rounds logged; all artifacts versioned</w:t>
            </w:r>
          </w:p>
        </w:tc>
      </w:tr>
      <w:tr w:rsidR="00B71817" w:rsidRPr="00284425" w14:paraId="462A467E" w14:textId="77777777" w:rsidTr="00B71817">
        <w:tc>
          <w:tcPr>
            <w:tcW w:w="0" w:type="auto"/>
          </w:tcPr>
          <w:p w14:paraId="75780E86" w14:textId="24F98C9B" w:rsidR="00B71817" w:rsidRPr="00284425" w:rsidRDefault="00B71817" w:rsidP="00DC6F9C">
            <w:pPr>
              <w:spacing w:before="240" w:line="240" w:lineRule="auto"/>
              <w:rPr>
                <w:rFonts w:ascii="Times New Roman" w:hAnsi="Times New Roman"/>
              </w:rPr>
            </w:pPr>
            <w:r w:rsidRPr="00284425">
              <w:rPr>
                <w:rFonts w:ascii="Times New Roman" w:hAnsi="Times New Roman"/>
              </w:rPr>
              <w:t>RG-06</w:t>
            </w:r>
          </w:p>
        </w:tc>
        <w:tc>
          <w:tcPr>
            <w:tcW w:w="2772" w:type="dxa"/>
          </w:tcPr>
          <w:p w14:paraId="19D23274" w14:textId="1493D6FA" w:rsidR="00B71817" w:rsidRPr="00284425" w:rsidRDefault="00B71817" w:rsidP="00DC6F9C">
            <w:pPr>
              <w:spacing w:before="240" w:line="240" w:lineRule="auto"/>
              <w:rPr>
                <w:rFonts w:ascii="Times New Roman" w:hAnsi="Times New Roman"/>
              </w:rPr>
            </w:pPr>
            <w:r w:rsidRPr="00284425">
              <w:rPr>
                <w:rFonts w:ascii="Times New Roman" w:hAnsi="Times New Roman"/>
              </w:rPr>
              <w:t>Benchmarking and KPI Verification</w:t>
            </w:r>
          </w:p>
        </w:tc>
        <w:tc>
          <w:tcPr>
            <w:tcW w:w="2835" w:type="dxa"/>
          </w:tcPr>
          <w:p w14:paraId="2FE644B6" w14:textId="06AADEEF" w:rsidR="00B71817" w:rsidRPr="00284425" w:rsidRDefault="00B71817" w:rsidP="00DC6F9C">
            <w:pPr>
              <w:spacing w:before="240" w:line="240" w:lineRule="auto"/>
              <w:rPr>
                <w:rFonts w:ascii="Times New Roman" w:hAnsi="Times New Roman"/>
              </w:rPr>
            </w:pPr>
            <w:r w:rsidRPr="00284425">
              <w:rPr>
                <w:rFonts w:ascii="Times New Roman" w:hAnsi="Times New Roman"/>
              </w:rPr>
              <w:t>Federated vs. centralized accuracy comparison; communication overhead measured</w:t>
            </w:r>
          </w:p>
        </w:tc>
        <w:tc>
          <w:tcPr>
            <w:tcW w:w="1845" w:type="dxa"/>
          </w:tcPr>
          <w:p w14:paraId="2FE6D947" w14:textId="64372D72" w:rsidR="00B71817" w:rsidRPr="00284425" w:rsidRDefault="00B71817" w:rsidP="00DC6F9C">
            <w:pPr>
              <w:spacing w:before="240" w:line="240" w:lineRule="auto"/>
              <w:rPr>
                <w:rFonts w:ascii="Times New Roman" w:hAnsi="Times New Roman"/>
              </w:rPr>
            </w:pPr>
            <w:r w:rsidRPr="00284425">
              <w:rPr>
                <w:rFonts w:ascii="Times New Roman" w:hAnsi="Times New Roman"/>
              </w:rPr>
              <w:t xml:space="preserve">Federated accuracy ≥85% of centralized; </w:t>
            </w:r>
            <w:r w:rsidRPr="00284425">
              <w:rPr>
                <w:rFonts w:ascii="Times New Roman" w:hAnsi="Times New Roman"/>
              </w:rPr>
              <w:lastRenderedPageBreak/>
              <w:t>overhead documented</w:t>
            </w:r>
          </w:p>
        </w:tc>
      </w:tr>
      <w:tr w:rsidR="00B71817" w:rsidRPr="00284425" w14:paraId="0284D7EF" w14:textId="77777777" w:rsidTr="00B71817">
        <w:tc>
          <w:tcPr>
            <w:tcW w:w="0" w:type="auto"/>
          </w:tcPr>
          <w:p w14:paraId="6308DE6A" w14:textId="33D75837" w:rsidR="00B71817" w:rsidRPr="00284425" w:rsidRDefault="00B71817" w:rsidP="00DC6F9C">
            <w:pPr>
              <w:spacing w:before="240" w:line="240" w:lineRule="auto"/>
              <w:rPr>
                <w:rFonts w:ascii="Times New Roman" w:hAnsi="Times New Roman"/>
              </w:rPr>
            </w:pPr>
            <w:r w:rsidRPr="00284425">
              <w:rPr>
                <w:rFonts w:ascii="Times New Roman" w:hAnsi="Times New Roman"/>
              </w:rPr>
              <w:lastRenderedPageBreak/>
              <w:t>RG-07</w:t>
            </w:r>
          </w:p>
        </w:tc>
        <w:tc>
          <w:tcPr>
            <w:tcW w:w="2772" w:type="dxa"/>
          </w:tcPr>
          <w:p w14:paraId="66497D2B" w14:textId="675FFBBD" w:rsidR="00B71817" w:rsidRPr="00284425" w:rsidRDefault="00B71817" w:rsidP="00DC6F9C">
            <w:pPr>
              <w:spacing w:before="240" w:line="240" w:lineRule="auto"/>
              <w:rPr>
                <w:rFonts w:ascii="Times New Roman" w:hAnsi="Times New Roman"/>
              </w:rPr>
            </w:pPr>
            <w:r w:rsidRPr="00284425">
              <w:rPr>
                <w:rFonts w:ascii="Times New Roman" w:hAnsi="Times New Roman"/>
              </w:rPr>
              <w:t>Deployment Guide and Reproducibility</w:t>
            </w:r>
          </w:p>
        </w:tc>
        <w:tc>
          <w:tcPr>
            <w:tcW w:w="2835" w:type="dxa"/>
          </w:tcPr>
          <w:p w14:paraId="2C53D3B5" w14:textId="68495F9E" w:rsidR="00B71817" w:rsidRPr="00284425" w:rsidRDefault="00B71817" w:rsidP="00DC6F9C">
            <w:pPr>
              <w:spacing w:before="240" w:line="240" w:lineRule="auto"/>
              <w:rPr>
                <w:rFonts w:ascii="Times New Roman" w:hAnsi="Times New Roman"/>
              </w:rPr>
            </w:pPr>
            <w:r w:rsidRPr="00284425">
              <w:rPr>
                <w:rFonts w:ascii="Times New Roman" w:hAnsi="Times New Roman"/>
              </w:rPr>
              <w:t>Independent team member deploys from GitHub README on fresh K3s instance</w:t>
            </w:r>
          </w:p>
        </w:tc>
        <w:tc>
          <w:tcPr>
            <w:tcW w:w="1845" w:type="dxa"/>
          </w:tcPr>
          <w:p w14:paraId="26ED8E9D" w14:textId="61E6280F" w:rsidR="00B71817" w:rsidRPr="00284425" w:rsidRDefault="00B71817" w:rsidP="00DC6F9C">
            <w:pPr>
              <w:spacing w:before="240" w:line="240" w:lineRule="auto"/>
              <w:rPr>
                <w:rFonts w:ascii="Times New Roman" w:hAnsi="Times New Roman"/>
              </w:rPr>
            </w:pPr>
            <w:r w:rsidRPr="00284425">
              <w:rPr>
                <w:rFonts w:ascii="Times New Roman" w:hAnsi="Times New Roman"/>
              </w:rPr>
              <w:t>Deployment succeeds without team assistance</w:t>
            </w:r>
          </w:p>
        </w:tc>
      </w:tr>
    </w:tbl>
    <w:p w14:paraId="3282E1A1" w14:textId="77777777" w:rsidR="004131D8" w:rsidRPr="00284425" w:rsidRDefault="004131D8" w:rsidP="004131D8">
      <w:pPr>
        <w:spacing w:after="240"/>
        <w:rPr>
          <w:rFonts w:ascii="Times New Roman" w:hAnsi="Times New Roman"/>
          <w:color w:val="0D0D0D" w:themeColor="text1" w:themeTint="F2"/>
          <w:szCs w:val="24"/>
        </w:rPr>
      </w:pPr>
    </w:p>
    <w:p w14:paraId="5C3BAF3D" w14:textId="77777777" w:rsidR="00EC3253" w:rsidRPr="00284425" w:rsidRDefault="00EC3253" w:rsidP="00EC3253">
      <w:pPr>
        <w:pStyle w:val="Heading2"/>
        <w:rPr>
          <w:rFonts w:ascii="Times New Roman" w:hAnsi="Times New Roman"/>
          <w:color w:val="0D0D0D" w:themeColor="text1" w:themeTint="F2"/>
        </w:rPr>
      </w:pPr>
      <w:bookmarkStart w:id="103" w:name="_Toc237185317"/>
      <w:r w:rsidRPr="00284425">
        <w:rPr>
          <w:rFonts w:ascii="Times New Roman" w:hAnsi="Times New Roman"/>
          <w:color w:val="0D0D0D" w:themeColor="text1" w:themeTint="F2"/>
        </w:rPr>
        <w:t>Burndown Chart &amp; Progress Tracking</w:t>
      </w:r>
      <w:bookmarkEnd w:id="103"/>
    </w:p>
    <w:p w14:paraId="78BE9C89" w14:textId="22F7EE60" w:rsidR="00EC3253" w:rsidRPr="00284425" w:rsidRDefault="008248EE" w:rsidP="00B71817">
      <w:pPr>
        <w:spacing w:after="240"/>
        <w:rPr>
          <w:rFonts w:ascii="Times New Roman" w:hAnsi="Times New Roman"/>
          <w:color w:val="0D0D0D" w:themeColor="text1" w:themeTint="F2"/>
          <w:szCs w:val="24"/>
        </w:rPr>
      </w:pPr>
      <w:r w:rsidRPr="00284425">
        <w:rPr>
          <w:rFonts w:ascii="Times New Roman" w:hAnsi="Times New Roman"/>
          <w:color w:val="0D0D0D" w:themeColor="text1" w:themeTint="F2"/>
          <w:szCs w:val="24"/>
        </w:rPr>
        <w:t xml:space="preserve">The team tracks progress via </w:t>
      </w:r>
      <w:r w:rsidRPr="00284425">
        <w:rPr>
          <w:rFonts w:ascii="Times New Roman" w:hAnsi="Times New Roman"/>
          <w:b/>
          <w:bCs/>
          <w:color w:val="0D0D0D" w:themeColor="text1" w:themeTint="F2"/>
          <w:szCs w:val="24"/>
        </w:rPr>
        <w:t>Jira sprint boards</w:t>
      </w:r>
      <w:r w:rsidRPr="00284425">
        <w:rPr>
          <w:rFonts w:ascii="Times New Roman" w:hAnsi="Times New Roman"/>
          <w:color w:val="0D0D0D" w:themeColor="text1" w:themeTint="F2"/>
          <w:szCs w:val="24"/>
        </w:rPr>
        <w:t xml:space="preserve"> and the built-in </w:t>
      </w:r>
      <w:r w:rsidRPr="00284425">
        <w:rPr>
          <w:rFonts w:ascii="Times New Roman" w:hAnsi="Times New Roman"/>
          <w:b/>
          <w:bCs/>
          <w:color w:val="0D0D0D" w:themeColor="text1" w:themeTint="F2"/>
          <w:szCs w:val="24"/>
        </w:rPr>
        <w:t>burndown chart gadget</w:t>
      </w:r>
      <w:r w:rsidRPr="00284425">
        <w:rPr>
          <w:rFonts w:ascii="Times New Roman" w:hAnsi="Times New Roman"/>
          <w:color w:val="0D0D0D" w:themeColor="text1" w:themeTint="F2"/>
          <w:szCs w:val="24"/>
        </w:rPr>
        <w:t>.</w:t>
      </w:r>
    </w:p>
    <w:p w14:paraId="12164FD4" w14:textId="0F922F0B" w:rsidR="00EC3253" w:rsidRPr="00284425" w:rsidRDefault="00B71817" w:rsidP="00B71817">
      <w:pPr>
        <w:spacing w:after="240"/>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Sprint Tracking table (Ideal vs Actual)</w:t>
      </w:r>
      <w:r w:rsidR="00EC3253" w:rsidRPr="00284425">
        <w:rPr>
          <w:rFonts w:ascii="Times New Roman" w:hAnsi="Times New Roman"/>
          <w:b/>
          <w:bCs/>
          <w:color w:val="0D0D0D" w:themeColor="text1" w:themeTint="F2"/>
          <w:szCs w:val="24"/>
        </w:rPr>
        <w:t>:</w:t>
      </w:r>
    </w:p>
    <w:tbl>
      <w:tblPr>
        <w:tblStyle w:val="TableGrid"/>
        <w:tblW w:w="9674" w:type="dxa"/>
        <w:tblLook w:val="04A0" w:firstRow="1" w:lastRow="0" w:firstColumn="1" w:lastColumn="0" w:noHBand="0" w:noVBand="1"/>
      </w:tblPr>
      <w:tblGrid>
        <w:gridCol w:w="2182"/>
        <w:gridCol w:w="2182"/>
        <w:gridCol w:w="3128"/>
        <w:gridCol w:w="2182"/>
      </w:tblGrid>
      <w:tr w:rsidR="00B71817" w:rsidRPr="00284425" w14:paraId="1832D66A" w14:textId="77777777" w:rsidTr="00DC6F9C">
        <w:trPr>
          <w:trHeight w:val="638"/>
        </w:trPr>
        <w:tc>
          <w:tcPr>
            <w:tcW w:w="2182" w:type="dxa"/>
            <w:tcBorders>
              <w:top w:val="single" w:sz="4" w:space="0" w:color="auto"/>
              <w:left w:val="single" w:sz="4" w:space="0" w:color="auto"/>
              <w:bottom w:val="single" w:sz="4" w:space="0" w:color="auto"/>
              <w:right w:val="single" w:sz="4" w:space="0" w:color="auto"/>
            </w:tcBorders>
            <w:hideMark/>
          </w:tcPr>
          <w:p w14:paraId="6057A372" w14:textId="20CCDF90" w:rsidR="00B71817" w:rsidRPr="00284425" w:rsidRDefault="00B71817" w:rsidP="00DC6F9C">
            <w:pPr>
              <w:spacing w:before="120" w:line="240" w:lineRule="auto"/>
              <w:ind w:left="360"/>
              <w:jc w:val="both"/>
              <w:rPr>
                <w:rFonts w:ascii="Times New Roman" w:hAnsi="Times New Roman"/>
                <w:b/>
                <w:bCs/>
                <w:sz w:val="22"/>
              </w:rPr>
            </w:pPr>
            <w:r w:rsidRPr="00284425">
              <w:rPr>
                <w:rFonts w:ascii="Times New Roman" w:hAnsi="Times New Roman"/>
                <w:b/>
                <w:bCs/>
              </w:rPr>
              <w:t>Sprint</w:t>
            </w:r>
          </w:p>
        </w:tc>
        <w:tc>
          <w:tcPr>
            <w:tcW w:w="2182" w:type="dxa"/>
            <w:tcBorders>
              <w:top w:val="single" w:sz="4" w:space="0" w:color="auto"/>
              <w:left w:val="single" w:sz="4" w:space="0" w:color="auto"/>
              <w:bottom w:val="single" w:sz="4" w:space="0" w:color="auto"/>
              <w:right w:val="single" w:sz="4" w:space="0" w:color="auto"/>
            </w:tcBorders>
            <w:hideMark/>
          </w:tcPr>
          <w:p w14:paraId="1D264520" w14:textId="6F819ABC" w:rsidR="00B71817" w:rsidRPr="00284425" w:rsidRDefault="00B71817" w:rsidP="00DC6F9C">
            <w:pPr>
              <w:spacing w:before="120" w:line="240" w:lineRule="auto"/>
              <w:ind w:left="360"/>
              <w:jc w:val="both"/>
              <w:rPr>
                <w:rFonts w:ascii="Times New Roman" w:hAnsi="Times New Roman"/>
                <w:b/>
                <w:bCs/>
              </w:rPr>
            </w:pPr>
            <w:r w:rsidRPr="00284425">
              <w:rPr>
                <w:rFonts w:ascii="Times New Roman" w:hAnsi="Times New Roman"/>
                <w:b/>
                <w:bCs/>
              </w:rPr>
              <w:t>Planned Points</w:t>
            </w:r>
          </w:p>
        </w:tc>
        <w:tc>
          <w:tcPr>
            <w:tcW w:w="3128" w:type="dxa"/>
            <w:tcBorders>
              <w:top w:val="single" w:sz="4" w:space="0" w:color="auto"/>
              <w:left w:val="single" w:sz="4" w:space="0" w:color="auto"/>
              <w:bottom w:val="single" w:sz="4" w:space="0" w:color="auto"/>
              <w:right w:val="single" w:sz="4" w:space="0" w:color="auto"/>
            </w:tcBorders>
            <w:hideMark/>
          </w:tcPr>
          <w:p w14:paraId="6036A800" w14:textId="338A4EDB" w:rsidR="00B71817" w:rsidRPr="00284425" w:rsidRDefault="00B71817" w:rsidP="00DC6F9C">
            <w:pPr>
              <w:spacing w:before="120" w:line="240" w:lineRule="auto"/>
              <w:ind w:left="360"/>
              <w:jc w:val="both"/>
              <w:rPr>
                <w:rFonts w:ascii="Times New Roman" w:hAnsi="Times New Roman"/>
                <w:b/>
                <w:bCs/>
              </w:rPr>
            </w:pPr>
            <w:r w:rsidRPr="00284425">
              <w:rPr>
                <w:rFonts w:ascii="Times New Roman" w:hAnsi="Times New Roman"/>
                <w:b/>
                <w:bCs/>
              </w:rPr>
              <w:t>Completed Points</w:t>
            </w:r>
          </w:p>
        </w:tc>
        <w:tc>
          <w:tcPr>
            <w:tcW w:w="2182" w:type="dxa"/>
            <w:tcBorders>
              <w:top w:val="single" w:sz="4" w:space="0" w:color="auto"/>
              <w:left w:val="single" w:sz="4" w:space="0" w:color="auto"/>
              <w:bottom w:val="single" w:sz="4" w:space="0" w:color="auto"/>
              <w:right w:val="single" w:sz="4" w:space="0" w:color="auto"/>
            </w:tcBorders>
            <w:hideMark/>
          </w:tcPr>
          <w:p w14:paraId="2BD7FDDD" w14:textId="06AFDE53" w:rsidR="00B71817" w:rsidRPr="00284425" w:rsidRDefault="00B71817" w:rsidP="00DC6F9C">
            <w:pPr>
              <w:spacing w:before="120" w:line="240" w:lineRule="auto"/>
              <w:ind w:left="360"/>
              <w:jc w:val="both"/>
              <w:rPr>
                <w:rFonts w:ascii="Times New Roman" w:hAnsi="Times New Roman"/>
                <w:b/>
                <w:bCs/>
              </w:rPr>
            </w:pPr>
            <w:r w:rsidRPr="00284425">
              <w:rPr>
                <w:rFonts w:ascii="Times New Roman" w:hAnsi="Times New Roman"/>
                <w:b/>
                <w:bCs/>
              </w:rPr>
              <w:t>Remaining Points</w:t>
            </w:r>
          </w:p>
        </w:tc>
      </w:tr>
      <w:tr w:rsidR="00B71817" w:rsidRPr="00284425" w14:paraId="30F753CB" w14:textId="77777777" w:rsidTr="00DC6F9C">
        <w:trPr>
          <w:trHeight w:val="305"/>
        </w:trPr>
        <w:tc>
          <w:tcPr>
            <w:tcW w:w="2182" w:type="dxa"/>
            <w:tcBorders>
              <w:top w:val="single" w:sz="4" w:space="0" w:color="auto"/>
              <w:left w:val="single" w:sz="4" w:space="0" w:color="auto"/>
              <w:bottom w:val="single" w:sz="4" w:space="0" w:color="auto"/>
              <w:right w:val="single" w:sz="4" w:space="0" w:color="auto"/>
            </w:tcBorders>
            <w:hideMark/>
          </w:tcPr>
          <w:p w14:paraId="71584CCA" w14:textId="6A22F840"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1</w:t>
            </w:r>
          </w:p>
        </w:tc>
        <w:tc>
          <w:tcPr>
            <w:tcW w:w="2182" w:type="dxa"/>
            <w:tcBorders>
              <w:top w:val="single" w:sz="4" w:space="0" w:color="auto"/>
              <w:left w:val="single" w:sz="4" w:space="0" w:color="auto"/>
              <w:bottom w:val="single" w:sz="4" w:space="0" w:color="auto"/>
              <w:right w:val="single" w:sz="4" w:space="0" w:color="auto"/>
            </w:tcBorders>
            <w:hideMark/>
          </w:tcPr>
          <w:p w14:paraId="6386C8A2" w14:textId="7758D434"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6</w:t>
            </w:r>
          </w:p>
        </w:tc>
        <w:tc>
          <w:tcPr>
            <w:tcW w:w="3128" w:type="dxa"/>
            <w:tcBorders>
              <w:top w:val="single" w:sz="4" w:space="0" w:color="auto"/>
              <w:left w:val="single" w:sz="4" w:space="0" w:color="auto"/>
              <w:bottom w:val="single" w:sz="4" w:space="0" w:color="auto"/>
              <w:right w:val="single" w:sz="4" w:space="0" w:color="auto"/>
            </w:tcBorders>
            <w:hideMark/>
          </w:tcPr>
          <w:p w14:paraId="44CBD461" w14:textId="7B3F51D7"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5</w:t>
            </w:r>
          </w:p>
        </w:tc>
        <w:tc>
          <w:tcPr>
            <w:tcW w:w="2182" w:type="dxa"/>
            <w:tcBorders>
              <w:top w:val="single" w:sz="4" w:space="0" w:color="auto"/>
              <w:left w:val="single" w:sz="4" w:space="0" w:color="auto"/>
              <w:bottom w:val="single" w:sz="4" w:space="0" w:color="auto"/>
              <w:right w:val="single" w:sz="4" w:space="0" w:color="auto"/>
            </w:tcBorders>
            <w:hideMark/>
          </w:tcPr>
          <w:p w14:paraId="5A9F6BCC" w14:textId="2498AB2B"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123</w:t>
            </w:r>
          </w:p>
        </w:tc>
      </w:tr>
      <w:tr w:rsidR="00B71817" w:rsidRPr="00284425" w14:paraId="50A3A2EE" w14:textId="77777777" w:rsidTr="00DC6F9C">
        <w:trPr>
          <w:trHeight w:val="333"/>
        </w:trPr>
        <w:tc>
          <w:tcPr>
            <w:tcW w:w="2182" w:type="dxa"/>
            <w:tcBorders>
              <w:top w:val="single" w:sz="4" w:space="0" w:color="auto"/>
              <w:left w:val="single" w:sz="4" w:space="0" w:color="auto"/>
              <w:bottom w:val="single" w:sz="4" w:space="0" w:color="auto"/>
              <w:right w:val="single" w:sz="4" w:space="0" w:color="auto"/>
            </w:tcBorders>
            <w:hideMark/>
          </w:tcPr>
          <w:p w14:paraId="1B564EB1" w14:textId="5215C86E"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2</w:t>
            </w:r>
          </w:p>
        </w:tc>
        <w:tc>
          <w:tcPr>
            <w:tcW w:w="2182" w:type="dxa"/>
            <w:tcBorders>
              <w:top w:val="single" w:sz="4" w:space="0" w:color="auto"/>
              <w:left w:val="single" w:sz="4" w:space="0" w:color="auto"/>
              <w:bottom w:val="single" w:sz="4" w:space="0" w:color="auto"/>
              <w:right w:val="single" w:sz="4" w:space="0" w:color="auto"/>
            </w:tcBorders>
            <w:hideMark/>
          </w:tcPr>
          <w:p w14:paraId="59159BC4" w14:textId="11DCB47F"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8</w:t>
            </w:r>
          </w:p>
        </w:tc>
        <w:tc>
          <w:tcPr>
            <w:tcW w:w="3128" w:type="dxa"/>
            <w:tcBorders>
              <w:top w:val="single" w:sz="4" w:space="0" w:color="auto"/>
              <w:left w:val="single" w:sz="4" w:space="0" w:color="auto"/>
              <w:bottom w:val="single" w:sz="4" w:space="0" w:color="auto"/>
              <w:right w:val="single" w:sz="4" w:space="0" w:color="auto"/>
            </w:tcBorders>
            <w:hideMark/>
          </w:tcPr>
          <w:p w14:paraId="2D058246" w14:textId="71A598A8"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7</w:t>
            </w:r>
          </w:p>
        </w:tc>
        <w:tc>
          <w:tcPr>
            <w:tcW w:w="2182" w:type="dxa"/>
            <w:tcBorders>
              <w:top w:val="single" w:sz="4" w:space="0" w:color="auto"/>
              <w:left w:val="single" w:sz="4" w:space="0" w:color="auto"/>
              <w:bottom w:val="single" w:sz="4" w:space="0" w:color="auto"/>
              <w:right w:val="single" w:sz="4" w:space="0" w:color="auto"/>
            </w:tcBorders>
            <w:hideMark/>
          </w:tcPr>
          <w:p w14:paraId="476389A0" w14:textId="0629689F"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116</w:t>
            </w:r>
          </w:p>
        </w:tc>
      </w:tr>
      <w:tr w:rsidR="00B71817" w:rsidRPr="00284425" w14:paraId="7528B83A" w14:textId="77777777" w:rsidTr="00DC6F9C">
        <w:trPr>
          <w:trHeight w:val="305"/>
        </w:trPr>
        <w:tc>
          <w:tcPr>
            <w:tcW w:w="2182" w:type="dxa"/>
            <w:tcBorders>
              <w:top w:val="single" w:sz="4" w:space="0" w:color="auto"/>
              <w:left w:val="single" w:sz="4" w:space="0" w:color="auto"/>
              <w:bottom w:val="single" w:sz="4" w:space="0" w:color="auto"/>
              <w:right w:val="single" w:sz="4" w:space="0" w:color="auto"/>
            </w:tcBorders>
            <w:hideMark/>
          </w:tcPr>
          <w:p w14:paraId="30AE5C34" w14:textId="624B38DE"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3</w:t>
            </w:r>
          </w:p>
        </w:tc>
        <w:tc>
          <w:tcPr>
            <w:tcW w:w="2182" w:type="dxa"/>
            <w:tcBorders>
              <w:top w:val="single" w:sz="4" w:space="0" w:color="auto"/>
              <w:left w:val="single" w:sz="4" w:space="0" w:color="auto"/>
              <w:bottom w:val="single" w:sz="4" w:space="0" w:color="auto"/>
              <w:right w:val="single" w:sz="4" w:space="0" w:color="auto"/>
            </w:tcBorders>
            <w:hideMark/>
          </w:tcPr>
          <w:p w14:paraId="2C140544" w14:textId="52875664"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8</w:t>
            </w:r>
          </w:p>
        </w:tc>
        <w:tc>
          <w:tcPr>
            <w:tcW w:w="3128" w:type="dxa"/>
            <w:tcBorders>
              <w:top w:val="single" w:sz="4" w:space="0" w:color="auto"/>
              <w:left w:val="single" w:sz="4" w:space="0" w:color="auto"/>
              <w:bottom w:val="single" w:sz="4" w:space="0" w:color="auto"/>
              <w:right w:val="single" w:sz="4" w:space="0" w:color="auto"/>
            </w:tcBorders>
            <w:hideMark/>
          </w:tcPr>
          <w:p w14:paraId="171ADB65" w14:textId="75951439"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8</w:t>
            </w:r>
          </w:p>
        </w:tc>
        <w:tc>
          <w:tcPr>
            <w:tcW w:w="2182" w:type="dxa"/>
            <w:tcBorders>
              <w:top w:val="single" w:sz="4" w:space="0" w:color="auto"/>
              <w:left w:val="single" w:sz="4" w:space="0" w:color="auto"/>
              <w:bottom w:val="single" w:sz="4" w:space="0" w:color="auto"/>
              <w:right w:val="single" w:sz="4" w:space="0" w:color="auto"/>
            </w:tcBorders>
            <w:hideMark/>
          </w:tcPr>
          <w:p w14:paraId="7C5F756C" w14:textId="70C2E43C"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108</w:t>
            </w:r>
          </w:p>
        </w:tc>
      </w:tr>
      <w:tr w:rsidR="00B71817" w:rsidRPr="00284425" w14:paraId="0537A247" w14:textId="77777777" w:rsidTr="00DC6F9C">
        <w:trPr>
          <w:trHeight w:val="333"/>
        </w:trPr>
        <w:tc>
          <w:tcPr>
            <w:tcW w:w="2182" w:type="dxa"/>
            <w:tcBorders>
              <w:top w:val="single" w:sz="4" w:space="0" w:color="auto"/>
              <w:left w:val="single" w:sz="4" w:space="0" w:color="auto"/>
              <w:bottom w:val="single" w:sz="4" w:space="0" w:color="auto"/>
              <w:right w:val="single" w:sz="4" w:space="0" w:color="auto"/>
            </w:tcBorders>
            <w:hideMark/>
          </w:tcPr>
          <w:p w14:paraId="36307CFC" w14:textId="3D115C02"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4</w:t>
            </w:r>
          </w:p>
        </w:tc>
        <w:tc>
          <w:tcPr>
            <w:tcW w:w="2182" w:type="dxa"/>
            <w:tcBorders>
              <w:top w:val="single" w:sz="4" w:space="0" w:color="auto"/>
              <w:left w:val="single" w:sz="4" w:space="0" w:color="auto"/>
              <w:bottom w:val="single" w:sz="4" w:space="0" w:color="auto"/>
              <w:right w:val="single" w:sz="4" w:space="0" w:color="auto"/>
            </w:tcBorders>
            <w:hideMark/>
          </w:tcPr>
          <w:p w14:paraId="7D37A962" w14:textId="4693FEF5"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8</w:t>
            </w:r>
          </w:p>
        </w:tc>
        <w:tc>
          <w:tcPr>
            <w:tcW w:w="3128" w:type="dxa"/>
            <w:tcBorders>
              <w:top w:val="single" w:sz="4" w:space="0" w:color="auto"/>
              <w:left w:val="single" w:sz="4" w:space="0" w:color="auto"/>
              <w:bottom w:val="single" w:sz="4" w:space="0" w:color="auto"/>
              <w:right w:val="single" w:sz="4" w:space="0" w:color="auto"/>
            </w:tcBorders>
            <w:hideMark/>
          </w:tcPr>
          <w:p w14:paraId="5B6A0CA3" w14:textId="04A900C4"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8</w:t>
            </w:r>
          </w:p>
        </w:tc>
        <w:tc>
          <w:tcPr>
            <w:tcW w:w="2182" w:type="dxa"/>
            <w:tcBorders>
              <w:top w:val="single" w:sz="4" w:space="0" w:color="auto"/>
              <w:left w:val="single" w:sz="4" w:space="0" w:color="auto"/>
              <w:bottom w:val="single" w:sz="4" w:space="0" w:color="auto"/>
              <w:right w:val="single" w:sz="4" w:space="0" w:color="auto"/>
            </w:tcBorders>
            <w:hideMark/>
          </w:tcPr>
          <w:p w14:paraId="0E73A2C2" w14:textId="286D109F"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100</w:t>
            </w:r>
          </w:p>
        </w:tc>
      </w:tr>
      <w:tr w:rsidR="00B71817" w:rsidRPr="00284425" w14:paraId="7B8F33DD" w14:textId="77777777" w:rsidTr="00DC6F9C">
        <w:trPr>
          <w:trHeight w:val="305"/>
        </w:trPr>
        <w:tc>
          <w:tcPr>
            <w:tcW w:w="2182" w:type="dxa"/>
            <w:tcBorders>
              <w:top w:val="single" w:sz="4" w:space="0" w:color="auto"/>
              <w:left w:val="single" w:sz="4" w:space="0" w:color="auto"/>
              <w:bottom w:val="single" w:sz="4" w:space="0" w:color="auto"/>
              <w:right w:val="single" w:sz="4" w:space="0" w:color="auto"/>
            </w:tcBorders>
            <w:hideMark/>
          </w:tcPr>
          <w:p w14:paraId="4259414E" w14:textId="1ABBD873"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5</w:t>
            </w:r>
          </w:p>
        </w:tc>
        <w:tc>
          <w:tcPr>
            <w:tcW w:w="2182" w:type="dxa"/>
            <w:tcBorders>
              <w:top w:val="single" w:sz="4" w:space="0" w:color="auto"/>
              <w:left w:val="single" w:sz="4" w:space="0" w:color="auto"/>
              <w:bottom w:val="single" w:sz="4" w:space="0" w:color="auto"/>
              <w:right w:val="single" w:sz="4" w:space="0" w:color="auto"/>
            </w:tcBorders>
            <w:hideMark/>
          </w:tcPr>
          <w:p w14:paraId="752B1A0F" w14:textId="3B4AEFF1"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16</w:t>
            </w:r>
          </w:p>
        </w:tc>
        <w:tc>
          <w:tcPr>
            <w:tcW w:w="3128" w:type="dxa"/>
            <w:tcBorders>
              <w:top w:val="single" w:sz="4" w:space="0" w:color="auto"/>
              <w:left w:val="single" w:sz="4" w:space="0" w:color="auto"/>
              <w:bottom w:val="single" w:sz="4" w:space="0" w:color="auto"/>
              <w:right w:val="single" w:sz="4" w:space="0" w:color="auto"/>
            </w:tcBorders>
            <w:hideMark/>
          </w:tcPr>
          <w:p w14:paraId="1193B1A8" w14:textId="6E5D1817"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14</w:t>
            </w:r>
          </w:p>
        </w:tc>
        <w:tc>
          <w:tcPr>
            <w:tcW w:w="2182" w:type="dxa"/>
            <w:tcBorders>
              <w:top w:val="single" w:sz="4" w:space="0" w:color="auto"/>
              <w:left w:val="single" w:sz="4" w:space="0" w:color="auto"/>
              <w:bottom w:val="single" w:sz="4" w:space="0" w:color="auto"/>
              <w:right w:val="single" w:sz="4" w:space="0" w:color="auto"/>
            </w:tcBorders>
            <w:hideMark/>
          </w:tcPr>
          <w:p w14:paraId="6A13256A" w14:textId="26C130C6"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86</w:t>
            </w:r>
          </w:p>
        </w:tc>
      </w:tr>
      <w:tr w:rsidR="00B71817" w:rsidRPr="00284425" w14:paraId="6FC15976" w14:textId="77777777" w:rsidTr="00DC6F9C">
        <w:trPr>
          <w:trHeight w:val="333"/>
        </w:trPr>
        <w:tc>
          <w:tcPr>
            <w:tcW w:w="2182" w:type="dxa"/>
            <w:tcBorders>
              <w:top w:val="single" w:sz="4" w:space="0" w:color="auto"/>
              <w:left w:val="single" w:sz="4" w:space="0" w:color="auto"/>
              <w:bottom w:val="single" w:sz="4" w:space="0" w:color="auto"/>
              <w:right w:val="single" w:sz="4" w:space="0" w:color="auto"/>
            </w:tcBorders>
            <w:hideMark/>
          </w:tcPr>
          <w:p w14:paraId="3FC595C1" w14:textId="2349287B"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6</w:t>
            </w:r>
          </w:p>
        </w:tc>
        <w:tc>
          <w:tcPr>
            <w:tcW w:w="2182" w:type="dxa"/>
            <w:tcBorders>
              <w:top w:val="single" w:sz="4" w:space="0" w:color="auto"/>
              <w:left w:val="single" w:sz="4" w:space="0" w:color="auto"/>
              <w:bottom w:val="single" w:sz="4" w:space="0" w:color="auto"/>
              <w:right w:val="single" w:sz="4" w:space="0" w:color="auto"/>
            </w:tcBorders>
            <w:hideMark/>
          </w:tcPr>
          <w:p w14:paraId="1A0ED951" w14:textId="23BA14D1"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13</w:t>
            </w:r>
          </w:p>
        </w:tc>
        <w:tc>
          <w:tcPr>
            <w:tcW w:w="3128" w:type="dxa"/>
            <w:tcBorders>
              <w:top w:val="single" w:sz="4" w:space="0" w:color="auto"/>
              <w:left w:val="single" w:sz="4" w:space="0" w:color="auto"/>
              <w:bottom w:val="single" w:sz="4" w:space="0" w:color="auto"/>
              <w:right w:val="single" w:sz="4" w:space="0" w:color="auto"/>
            </w:tcBorders>
            <w:hideMark/>
          </w:tcPr>
          <w:p w14:paraId="46B3C7DA" w14:textId="61BAAC48"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12</w:t>
            </w:r>
          </w:p>
        </w:tc>
        <w:tc>
          <w:tcPr>
            <w:tcW w:w="2182" w:type="dxa"/>
            <w:tcBorders>
              <w:top w:val="single" w:sz="4" w:space="0" w:color="auto"/>
              <w:left w:val="single" w:sz="4" w:space="0" w:color="auto"/>
              <w:bottom w:val="single" w:sz="4" w:space="0" w:color="auto"/>
              <w:right w:val="single" w:sz="4" w:space="0" w:color="auto"/>
            </w:tcBorders>
            <w:hideMark/>
          </w:tcPr>
          <w:p w14:paraId="7A06BE59" w14:textId="555D2D3F"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74</w:t>
            </w:r>
          </w:p>
        </w:tc>
      </w:tr>
      <w:tr w:rsidR="00B71817" w:rsidRPr="00284425" w14:paraId="799E839C" w14:textId="77777777" w:rsidTr="00DC6F9C">
        <w:trPr>
          <w:trHeight w:val="305"/>
        </w:trPr>
        <w:tc>
          <w:tcPr>
            <w:tcW w:w="2182" w:type="dxa"/>
            <w:tcBorders>
              <w:top w:val="single" w:sz="4" w:space="0" w:color="auto"/>
              <w:left w:val="single" w:sz="4" w:space="0" w:color="auto"/>
              <w:bottom w:val="single" w:sz="4" w:space="0" w:color="auto"/>
              <w:right w:val="single" w:sz="4" w:space="0" w:color="auto"/>
            </w:tcBorders>
            <w:hideMark/>
          </w:tcPr>
          <w:p w14:paraId="6791EAE4" w14:textId="2811608A"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7</w:t>
            </w:r>
          </w:p>
        </w:tc>
        <w:tc>
          <w:tcPr>
            <w:tcW w:w="2182" w:type="dxa"/>
            <w:tcBorders>
              <w:top w:val="single" w:sz="4" w:space="0" w:color="auto"/>
              <w:left w:val="single" w:sz="4" w:space="0" w:color="auto"/>
              <w:bottom w:val="single" w:sz="4" w:space="0" w:color="auto"/>
              <w:right w:val="single" w:sz="4" w:space="0" w:color="auto"/>
            </w:tcBorders>
            <w:hideMark/>
          </w:tcPr>
          <w:p w14:paraId="63ED23BD" w14:textId="59FFCC5A"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13</w:t>
            </w:r>
          </w:p>
        </w:tc>
        <w:tc>
          <w:tcPr>
            <w:tcW w:w="3128" w:type="dxa"/>
            <w:tcBorders>
              <w:top w:val="single" w:sz="4" w:space="0" w:color="auto"/>
              <w:left w:val="single" w:sz="4" w:space="0" w:color="auto"/>
              <w:bottom w:val="single" w:sz="4" w:space="0" w:color="auto"/>
              <w:right w:val="single" w:sz="4" w:space="0" w:color="auto"/>
            </w:tcBorders>
            <w:hideMark/>
          </w:tcPr>
          <w:p w14:paraId="1B80ED9E" w14:textId="15E3ACAF"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11</w:t>
            </w:r>
          </w:p>
        </w:tc>
        <w:tc>
          <w:tcPr>
            <w:tcW w:w="2182" w:type="dxa"/>
            <w:tcBorders>
              <w:top w:val="single" w:sz="4" w:space="0" w:color="auto"/>
              <w:left w:val="single" w:sz="4" w:space="0" w:color="auto"/>
              <w:bottom w:val="single" w:sz="4" w:space="0" w:color="auto"/>
              <w:right w:val="single" w:sz="4" w:space="0" w:color="auto"/>
            </w:tcBorders>
            <w:hideMark/>
          </w:tcPr>
          <w:p w14:paraId="3C2885B7" w14:textId="5997A3F6"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63</w:t>
            </w:r>
          </w:p>
        </w:tc>
      </w:tr>
      <w:tr w:rsidR="00B71817" w:rsidRPr="00284425" w14:paraId="51994359" w14:textId="77777777" w:rsidTr="00DC6F9C">
        <w:trPr>
          <w:trHeight w:val="333"/>
        </w:trPr>
        <w:tc>
          <w:tcPr>
            <w:tcW w:w="2182" w:type="dxa"/>
            <w:tcBorders>
              <w:top w:val="single" w:sz="4" w:space="0" w:color="auto"/>
              <w:left w:val="single" w:sz="4" w:space="0" w:color="auto"/>
              <w:bottom w:val="single" w:sz="4" w:space="0" w:color="auto"/>
              <w:right w:val="single" w:sz="4" w:space="0" w:color="auto"/>
            </w:tcBorders>
          </w:tcPr>
          <w:p w14:paraId="3A0824B7" w14:textId="297A007E"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8</w:t>
            </w:r>
          </w:p>
        </w:tc>
        <w:tc>
          <w:tcPr>
            <w:tcW w:w="2182" w:type="dxa"/>
            <w:tcBorders>
              <w:top w:val="single" w:sz="4" w:space="0" w:color="auto"/>
              <w:left w:val="single" w:sz="4" w:space="0" w:color="auto"/>
              <w:bottom w:val="single" w:sz="4" w:space="0" w:color="auto"/>
              <w:right w:val="single" w:sz="4" w:space="0" w:color="auto"/>
            </w:tcBorders>
          </w:tcPr>
          <w:p w14:paraId="657546B0" w14:textId="4871995F"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8</w:t>
            </w:r>
          </w:p>
        </w:tc>
        <w:tc>
          <w:tcPr>
            <w:tcW w:w="3128" w:type="dxa"/>
            <w:tcBorders>
              <w:top w:val="single" w:sz="4" w:space="0" w:color="auto"/>
              <w:left w:val="single" w:sz="4" w:space="0" w:color="auto"/>
              <w:bottom w:val="single" w:sz="4" w:space="0" w:color="auto"/>
              <w:right w:val="single" w:sz="4" w:space="0" w:color="auto"/>
            </w:tcBorders>
          </w:tcPr>
          <w:p w14:paraId="5F25BACF" w14:textId="4915A2CF"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8</w:t>
            </w:r>
          </w:p>
        </w:tc>
        <w:tc>
          <w:tcPr>
            <w:tcW w:w="2182" w:type="dxa"/>
            <w:tcBorders>
              <w:top w:val="single" w:sz="4" w:space="0" w:color="auto"/>
              <w:left w:val="single" w:sz="4" w:space="0" w:color="auto"/>
              <w:bottom w:val="single" w:sz="4" w:space="0" w:color="auto"/>
              <w:right w:val="single" w:sz="4" w:space="0" w:color="auto"/>
            </w:tcBorders>
          </w:tcPr>
          <w:p w14:paraId="457C6E1E" w14:textId="5E13BC1C"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55</w:t>
            </w:r>
          </w:p>
        </w:tc>
      </w:tr>
      <w:tr w:rsidR="00B71817" w:rsidRPr="00284425" w14:paraId="5551932E" w14:textId="77777777" w:rsidTr="00DC6F9C">
        <w:trPr>
          <w:trHeight w:val="305"/>
        </w:trPr>
        <w:tc>
          <w:tcPr>
            <w:tcW w:w="2182" w:type="dxa"/>
            <w:tcBorders>
              <w:top w:val="single" w:sz="4" w:space="0" w:color="auto"/>
              <w:left w:val="single" w:sz="4" w:space="0" w:color="auto"/>
              <w:bottom w:val="single" w:sz="4" w:space="0" w:color="auto"/>
              <w:right w:val="single" w:sz="4" w:space="0" w:color="auto"/>
            </w:tcBorders>
          </w:tcPr>
          <w:p w14:paraId="795B2474" w14:textId="36246101"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9</w:t>
            </w:r>
          </w:p>
        </w:tc>
        <w:tc>
          <w:tcPr>
            <w:tcW w:w="2182" w:type="dxa"/>
            <w:tcBorders>
              <w:top w:val="single" w:sz="4" w:space="0" w:color="auto"/>
              <w:left w:val="single" w:sz="4" w:space="0" w:color="auto"/>
              <w:bottom w:val="single" w:sz="4" w:space="0" w:color="auto"/>
              <w:right w:val="single" w:sz="4" w:space="0" w:color="auto"/>
            </w:tcBorders>
          </w:tcPr>
          <w:p w14:paraId="38927598" w14:textId="2CAA2D3E"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8</w:t>
            </w:r>
          </w:p>
        </w:tc>
        <w:tc>
          <w:tcPr>
            <w:tcW w:w="3128" w:type="dxa"/>
            <w:tcBorders>
              <w:top w:val="single" w:sz="4" w:space="0" w:color="auto"/>
              <w:left w:val="single" w:sz="4" w:space="0" w:color="auto"/>
              <w:bottom w:val="single" w:sz="4" w:space="0" w:color="auto"/>
              <w:right w:val="single" w:sz="4" w:space="0" w:color="auto"/>
            </w:tcBorders>
          </w:tcPr>
          <w:p w14:paraId="65B62102" w14:textId="1796811D"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7</w:t>
            </w:r>
          </w:p>
        </w:tc>
        <w:tc>
          <w:tcPr>
            <w:tcW w:w="2182" w:type="dxa"/>
            <w:tcBorders>
              <w:top w:val="single" w:sz="4" w:space="0" w:color="auto"/>
              <w:left w:val="single" w:sz="4" w:space="0" w:color="auto"/>
              <w:bottom w:val="single" w:sz="4" w:space="0" w:color="auto"/>
              <w:right w:val="single" w:sz="4" w:space="0" w:color="auto"/>
            </w:tcBorders>
          </w:tcPr>
          <w:p w14:paraId="171D2CEF" w14:textId="03E3E3FF"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48</w:t>
            </w:r>
          </w:p>
        </w:tc>
      </w:tr>
      <w:tr w:rsidR="00B71817" w:rsidRPr="00284425" w14:paraId="64A82E95" w14:textId="77777777" w:rsidTr="00DC6F9C">
        <w:trPr>
          <w:trHeight w:val="333"/>
        </w:trPr>
        <w:tc>
          <w:tcPr>
            <w:tcW w:w="2182" w:type="dxa"/>
            <w:tcBorders>
              <w:top w:val="single" w:sz="4" w:space="0" w:color="auto"/>
              <w:left w:val="single" w:sz="4" w:space="0" w:color="auto"/>
              <w:bottom w:val="single" w:sz="4" w:space="0" w:color="auto"/>
              <w:right w:val="single" w:sz="4" w:space="0" w:color="auto"/>
            </w:tcBorders>
          </w:tcPr>
          <w:p w14:paraId="765233DD" w14:textId="58AE526D"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10</w:t>
            </w:r>
          </w:p>
        </w:tc>
        <w:tc>
          <w:tcPr>
            <w:tcW w:w="2182" w:type="dxa"/>
            <w:tcBorders>
              <w:top w:val="single" w:sz="4" w:space="0" w:color="auto"/>
              <w:left w:val="single" w:sz="4" w:space="0" w:color="auto"/>
              <w:bottom w:val="single" w:sz="4" w:space="0" w:color="auto"/>
              <w:right w:val="single" w:sz="4" w:space="0" w:color="auto"/>
            </w:tcBorders>
          </w:tcPr>
          <w:p w14:paraId="4A9CA543" w14:textId="329D008E"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10</w:t>
            </w:r>
          </w:p>
        </w:tc>
        <w:tc>
          <w:tcPr>
            <w:tcW w:w="3128" w:type="dxa"/>
            <w:tcBorders>
              <w:top w:val="single" w:sz="4" w:space="0" w:color="auto"/>
              <w:left w:val="single" w:sz="4" w:space="0" w:color="auto"/>
              <w:bottom w:val="single" w:sz="4" w:space="0" w:color="auto"/>
              <w:right w:val="single" w:sz="4" w:space="0" w:color="auto"/>
            </w:tcBorders>
          </w:tcPr>
          <w:p w14:paraId="767CDE78" w14:textId="4C2B2313"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9</w:t>
            </w:r>
          </w:p>
        </w:tc>
        <w:tc>
          <w:tcPr>
            <w:tcW w:w="2182" w:type="dxa"/>
            <w:tcBorders>
              <w:top w:val="single" w:sz="4" w:space="0" w:color="auto"/>
              <w:left w:val="single" w:sz="4" w:space="0" w:color="auto"/>
              <w:bottom w:val="single" w:sz="4" w:space="0" w:color="auto"/>
              <w:right w:val="single" w:sz="4" w:space="0" w:color="auto"/>
            </w:tcBorders>
          </w:tcPr>
          <w:p w14:paraId="2F6F8759" w14:textId="2DED616D"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39</w:t>
            </w:r>
          </w:p>
        </w:tc>
      </w:tr>
      <w:tr w:rsidR="00B71817" w:rsidRPr="00284425" w14:paraId="2B4D2106" w14:textId="77777777" w:rsidTr="00DC6F9C">
        <w:trPr>
          <w:trHeight w:val="305"/>
        </w:trPr>
        <w:tc>
          <w:tcPr>
            <w:tcW w:w="2182" w:type="dxa"/>
            <w:tcBorders>
              <w:top w:val="single" w:sz="4" w:space="0" w:color="auto"/>
              <w:left w:val="single" w:sz="4" w:space="0" w:color="auto"/>
              <w:bottom w:val="single" w:sz="4" w:space="0" w:color="auto"/>
              <w:right w:val="single" w:sz="4" w:space="0" w:color="auto"/>
            </w:tcBorders>
          </w:tcPr>
          <w:p w14:paraId="55683C32" w14:textId="06BF5E0E"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11</w:t>
            </w:r>
          </w:p>
        </w:tc>
        <w:tc>
          <w:tcPr>
            <w:tcW w:w="2182" w:type="dxa"/>
            <w:tcBorders>
              <w:top w:val="single" w:sz="4" w:space="0" w:color="auto"/>
              <w:left w:val="single" w:sz="4" w:space="0" w:color="auto"/>
              <w:bottom w:val="single" w:sz="4" w:space="0" w:color="auto"/>
              <w:right w:val="single" w:sz="4" w:space="0" w:color="auto"/>
            </w:tcBorders>
          </w:tcPr>
          <w:p w14:paraId="1ADA3F21" w14:textId="7687EF30"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8</w:t>
            </w:r>
          </w:p>
        </w:tc>
        <w:tc>
          <w:tcPr>
            <w:tcW w:w="3128" w:type="dxa"/>
            <w:tcBorders>
              <w:top w:val="single" w:sz="4" w:space="0" w:color="auto"/>
              <w:left w:val="single" w:sz="4" w:space="0" w:color="auto"/>
              <w:bottom w:val="single" w:sz="4" w:space="0" w:color="auto"/>
              <w:right w:val="single" w:sz="4" w:space="0" w:color="auto"/>
            </w:tcBorders>
          </w:tcPr>
          <w:p w14:paraId="41B49D38" w14:textId="57EFF5CE"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8</w:t>
            </w:r>
          </w:p>
        </w:tc>
        <w:tc>
          <w:tcPr>
            <w:tcW w:w="2182" w:type="dxa"/>
            <w:tcBorders>
              <w:top w:val="single" w:sz="4" w:space="0" w:color="auto"/>
              <w:left w:val="single" w:sz="4" w:space="0" w:color="auto"/>
              <w:bottom w:val="single" w:sz="4" w:space="0" w:color="auto"/>
              <w:right w:val="single" w:sz="4" w:space="0" w:color="auto"/>
            </w:tcBorders>
          </w:tcPr>
          <w:p w14:paraId="49004B14" w14:textId="2BB5B2EF"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31</w:t>
            </w:r>
          </w:p>
        </w:tc>
      </w:tr>
      <w:tr w:rsidR="00B71817" w:rsidRPr="00284425" w14:paraId="0AE52D4E" w14:textId="77777777" w:rsidTr="00DC6F9C">
        <w:trPr>
          <w:trHeight w:val="333"/>
        </w:trPr>
        <w:tc>
          <w:tcPr>
            <w:tcW w:w="2182" w:type="dxa"/>
            <w:tcBorders>
              <w:top w:val="single" w:sz="4" w:space="0" w:color="auto"/>
              <w:left w:val="single" w:sz="4" w:space="0" w:color="auto"/>
              <w:bottom w:val="single" w:sz="4" w:space="0" w:color="auto"/>
              <w:right w:val="single" w:sz="4" w:space="0" w:color="auto"/>
            </w:tcBorders>
          </w:tcPr>
          <w:p w14:paraId="55FB62BE" w14:textId="749E3F28"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12</w:t>
            </w:r>
          </w:p>
        </w:tc>
        <w:tc>
          <w:tcPr>
            <w:tcW w:w="2182" w:type="dxa"/>
            <w:tcBorders>
              <w:top w:val="single" w:sz="4" w:space="0" w:color="auto"/>
              <w:left w:val="single" w:sz="4" w:space="0" w:color="auto"/>
              <w:bottom w:val="single" w:sz="4" w:space="0" w:color="auto"/>
              <w:right w:val="single" w:sz="4" w:space="0" w:color="auto"/>
            </w:tcBorders>
          </w:tcPr>
          <w:p w14:paraId="28080212" w14:textId="75E9D48B"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8</w:t>
            </w:r>
          </w:p>
        </w:tc>
        <w:tc>
          <w:tcPr>
            <w:tcW w:w="3128" w:type="dxa"/>
            <w:tcBorders>
              <w:top w:val="single" w:sz="4" w:space="0" w:color="auto"/>
              <w:left w:val="single" w:sz="4" w:space="0" w:color="auto"/>
              <w:bottom w:val="single" w:sz="4" w:space="0" w:color="auto"/>
              <w:right w:val="single" w:sz="4" w:space="0" w:color="auto"/>
            </w:tcBorders>
          </w:tcPr>
          <w:p w14:paraId="5644275B" w14:textId="268BD1CF"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7</w:t>
            </w:r>
          </w:p>
        </w:tc>
        <w:tc>
          <w:tcPr>
            <w:tcW w:w="2182" w:type="dxa"/>
            <w:tcBorders>
              <w:top w:val="single" w:sz="4" w:space="0" w:color="auto"/>
              <w:left w:val="single" w:sz="4" w:space="0" w:color="auto"/>
              <w:bottom w:val="single" w:sz="4" w:space="0" w:color="auto"/>
              <w:right w:val="single" w:sz="4" w:space="0" w:color="auto"/>
            </w:tcBorders>
          </w:tcPr>
          <w:p w14:paraId="0FA6BE74" w14:textId="5CFCA8AC"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24</w:t>
            </w:r>
          </w:p>
        </w:tc>
      </w:tr>
      <w:tr w:rsidR="00B71817" w:rsidRPr="00284425" w14:paraId="385F8AE6" w14:textId="77777777" w:rsidTr="00DC6F9C">
        <w:trPr>
          <w:trHeight w:val="305"/>
        </w:trPr>
        <w:tc>
          <w:tcPr>
            <w:tcW w:w="2182" w:type="dxa"/>
            <w:tcBorders>
              <w:top w:val="single" w:sz="4" w:space="0" w:color="auto"/>
              <w:left w:val="single" w:sz="4" w:space="0" w:color="auto"/>
              <w:bottom w:val="single" w:sz="4" w:space="0" w:color="auto"/>
              <w:right w:val="single" w:sz="4" w:space="0" w:color="auto"/>
            </w:tcBorders>
          </w:tcPr>
          <w:p w14:paraId="0D7898C2" w14:textId="63DFAA58"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13</w:t>
            </w:r>
          </w:p>
        </w:tc>
        <w:tc>
          <w:tcPr>
            <w:tcW w:w="2182" w:type="dxa"/>
            <w:tcBorders>
              <w:top w:val="single" w:sz="4" w:space="0" w:color="auto"/>
              <w:left w:val="single" w:sz="4" w:space="0" w:color="auto"/>
              <w:bottom w:val="single" w:sz="4" w:space="0" w:color="auto"/>
              <w:right w:val="single" w:sz="4" w:space="0" w:color="auto"/>
            </w:tcBorders>
          </w:tcPr>
          <w:p w14:paraId="66890179" w14:textId="1696E656"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8</w:t>
            </w:r>
          </w:p>
        </w:tc>
        <w:tc>
          <w:tcPr>
            <w:tcW w:w="3128" w:type="dxa"/>
            <w:tcBorders>
              <w:top w:val="single" w:sz="4" w:space="0" w:color="auto"/>
              <w:left w:val="single" w:sz="4" w:space="0" w:color="auto"/>
              <w:bottom w:val="single" w:sz="4" w:space="0" w:color="auto"/>
              <w:right w:val="single" w:sz="4" w:space="0" w:color="auto"/>
            </w:tcBorders>
          </w:tcPr>
          <w:p w14:paraId="310A653C" w14:textId="360F2817"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8</w:t>
            </w:r>
          </w:p>
        </w:tc>
        <w:tc>
          <w:tcPr>
            <w:tcW w:w="2182" w:type="dxa"/>
            <w:tcBorders>
              <w:top w:val="single" w:sz="4" w:space="0" w:color="auto"/>
              <w:left w:val="single" w:sz="4" w:space="0" w:color="auto"/>
              <w:bottom w:val="single" w:sz="4" w:space="0" w:color="auto"/>
              <w:right w:val="single" w:sz="4" w:space="0" w:color="auto"/>
            </w:tcBorders>
          </w:tcPr>
          <w:p w14:paraId="76DA864F" w14:textId="7E81D2B1"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16</w:t>
            </w:r>
          </w:p>
        </w:tc>
      </w:tr>
      <w:tr w:rsidR="00B71817" w:rsidRPr="00284425" w14:paraId="4E9D1FB4" w14:textId="77777777" w:rsidTr="00DC6F9C">
        <w:trPr>
          <w:trHeight w:val="333"/>
        </w:trPr>
        <w:tc>
          <w:tcPr>
            <w:tcW w:w="2182" w:type="dxa"/>
            <w:tcBorders>
              <w:top w:val="single" w:sz="4" w:space="0" w:color="auto"/>
              <w:left w:val="single" w:sz="4" w:space="0" w:color="auto"/>
              <w:bottom w:val="single" w:sz="4" w:space="0" w:color="auto"/>
              <w:right w:val="single" w:sz="4" w:space="0" w:color="auto"/>
            </w:tcBorders>
          </w:tcPr>
          <w:p w14:paraId="7BD15591" w14:textId="557CD66C"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14</w:t>
            </w:r>
          </w:p>
        </w:tc>
        <w:tc>
          <w:tcPr>
            <w:tcW w:w="2182" w:type="dxa"/>
            <w:tcBorders>
              <w:top w:val="single" w:sz="4" w:space="0" w:color="auto"/>
              <w:left w:val="single" w:sz="4" w:space="0" w:color="auto"/>
              <w:bottom w:val="single" w:sz="4" w:space="0" w:color="auto"/>
              <w:right w:val="single" w:sz="4" w:space="0" w:color="auto"/>
            </w:tcBorders>
          </w:tcPr>
          <w:p w14:paraId="28CC86C0" w14:textId="313ACC78"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8</w:t>
            </w:r>
          </w:p>
        </w:tc>
        <w:tc>
          <w:tcPr>
            <w:tcW w:w="3128" w:type="dxa"/>
            <w:tcBorders>
              <w:top w:val="single" w:sz="4" w:space="0" w:color="auto"/>
              <w:left w:val="single" w:sz="4" w:space="0" w:color="auto"/>
              <w:bottom w:val="single" w:sz="4" w:space="0" w:color="auto"/>
              <w:right w:val="single" w:sz="4" w:space="0" w:color="auto"/>
            </w:tcBorders>
          </w:tcPr>
          <w:p w14:paraId="495A3CF4" w14:textId="37C2EC43"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7</w:t>
            </w:r>
          </w:p>
        </w:tc>
        <w:tc>
          <w:tcPr>
            <w:tcW w:w="2182" w:type="dxa"/>
            <w:tcBorders>
              <w:top w:val="single" w:sz="4" w:space="0" w:color="auto"/>
              <w:left w:val="single" w:sz="4" w:space="0" w:color="auto"/>
              <w:bottom w:val="single" w:sz="4" w:space="0" w:color="auto"/>
              <w:right w:val="single" w:sz="4" w:space="0" w:color="auto"/>
            </w:tcBorders>
          </w:tcPr>
          <w:p w14:paraId="25E1483D" w14:textId="4BEEA9EB"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9</w:t>
            </w:r>
          </w:p>
        </w:tc>
      </w:tr>
      <w:tr w:rsidR="00B71817" w:rsidRPr="00284425" w14:paraId="1835F50D" w14:textId="77777777" w:rsidTr="00DC6F9C">
        <w:trPr>
          <w:trHeight w:val="305"/>
        </w:trPr>
        <w:tc>
          <w:tcPr>
            <w:tcW w:w="2182" w:type="dxa"/>
            <w:tcBorders>
              <w:top w:val="single" w:sz="4" w:space="0" w:color="auto"/>
              <w:left w:val="single" w:sz="4" w:space="0" w:color="auto"/>
              <w:bottom w:val="single" w:sz="4" w:space="0" w:color="auto"/>
              <w:right w:val="single" w:sz="4" w:space="0" w:color="auto"/>
            </w:tcBorders>
          </w:tcPr>
          <w:p w14:paraId="12FEFB8F" w14:textId="1DF98593"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15</w:t>
            </w:r>
          </w:p>
        </w:tc>
        <w:tc>
          <w:tcPr>
            <w:tcW w:w="2182" w:type="dxa"/>
            <w:tcBorders>
              <w:top w:val="single" w:sz="4" w:space="0" w:color="auto"/>
              <w:left w:val="single" w:sz="4" w:space="0" w:color="auto"/>
              <w:bottom w:val="single" w:sz="4" w:space="0" w:color="auto"/>
              <w:right w:val="single" w:sz="4" w:space="0" w:color="auto"/>
            </w:tcBorders>
          </w:tcPr>
          <w:p w14:paraId="5B054A34" w14:textId="08860CC8"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16</w:t>
            </w:r>
          </w:p>
        </w:tc>
        <w:tc>
          <w:tcPr>
            <w:tcW w:w="3128" w:type="dxa"/>
            <w:tcBorders>
              <w:top w:val="single" w:sz="4" w:space="0" w:color="auto"/>
              <w:left w:val="single" w:sz="4" w:space="0" w:color="auto"/>
              <w:bottom w:val="single" w:sz="4" w:space="0" w:color="auto"/>
              <w:right w:val="single" w:sz="4" w:space="0" w:color="auto"/>
            </w:tcBorders>
          </w:tcPr>
          <w:p w14:paraId="74FCA200" w14:textId="19A506DC"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14</w:t>
            </w:r>
          </w:p>
        </w:tc>
        <w:tc>
          <w:tcPr>
            <w:tcW w:w="2182" w:type="dxa"/>
            <w:tcBorders>
              <w:top w:val="single" w:sz="4" w:space="0" w:color="auto"/>
              <w:left w:val="single" w:sz="4" w:space="0" w:color="auto"/>
              <w:bottom w:val="single" w:sz="4" w:space="0" w:color="auto"/>
              <w:right w:val="single" w:sz="4" w:space="0" w:color="auto"/>
            </w:tcBorders>
          </w:tcPr>
          <w:p w14:paraId="1ADFD689" w14:textId="6B04F438"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-5</w:t>
            </w:r>
          </w:p>
        </w:tc>
      </w:tr>
      <w:tr w:rsidR="00B71817" w:rsidRPr="00284425" w14:paraId="341E7952" w14:textId="77777777" w:rsidTr="00DC6F9C">
        <w:trPr>
          <w:trHeight w:val="333"/>
        </w:trPr>
        <w:tc>
          <w:tcPr>
            <w:tcW w:w="2182" w:type="dxa"/>
            <w:tcBorders>
              <w:top w:val="single" w:sz="4" w:space="0" w:color="auto"/>
              <w:left w:val="single" w:sz="4" w:space="0" w:color="auto"/>
              <w:bottom w:val="single" w:sz="4" w:space="0" w:color="auto"/>
              <w:right w:val="single" w:sz="4" w:space="0" w:color="auto"/>
            </w:tcBorders>
          </w:tcPr>
          <w:p w14:paraId="0F86E882" w14:textId="381A016E"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16</w:t>
            </w:r>
          </w:p>
        </w:tc>
        <w:tc>
          <w:tcPr>
            <w:tcW w:w="2182" w:type="dxa"/>
            <w:tcBorders>
              <w:top w:val="single" w:sz="4" w:space="0" w:color="auto"/>
              <w:left w:val="single" w:sz="4" w:space="0" w:color="auto"/>
              <w:bottom w:val="single" w:sz="4" w:space="0" w:color="auto"/>
              <w:right w:val="single" w:sz="4" w:space="0" w:color="auto"/>
            </w:tcBorders>
          </w:tcPr>
          <w:p w14:paraId="45928709" w14:textId="58B5A0D1"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8</w:t>
            </w:r>
          </w:p>
        </w:tc>
        <w:tc>
          <w:tcPr>
            <w:tcW w:w="3128" w:type="dxa"/>
            <w:tcBorders>
              <w:top w:val="single" w:sz="4" w:space="0" w:color="auto"/>
              <w:left w:val="single" w:sz="4" w:space="0" w:color="auto"/>
              <w:bottom w:val="single" w:sz="4" w:space="0" w:color="auto"/>
              <w:right w:val="single" w:sz="4" w:space="0" w:color="auto"/>
            </w:tcBorders>
          </w:tcPr>
          <w:p w14:paraId="21534CDF" w14:textId="4AE7532F"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6</w:t>
            </w:r>
          </w:p>
        </w:tc>
        <w:tc>
          <w:tcPr>
            <w:tcW w:w="2182" w:type="dxa"/>
            <w:tcBorders>
              <w:top w:val="single" w:sz="4" w:space="0" w:color="auto"/>
              <w:left w:val="single" w:sz="4" w:space="0" w:color="auto"/>
              <w:bottom w:val="single" w:sz="4" w:space="0" w:color="auto"/>
              <w:right w:val="single" w:sz="4" w:space="0" w:color="auto"/>
            </w:tcBorders>
          </w:tcPr>
          <w:p w14:paraId="13B8D05F" w14:textId="276F0313"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-11</w:t>
            </w:r>
          </w:p>
        </w:tc>
      </w:tr>
      <w:tr w:rsidR="00B71817" w:rsidRPr="00284425" w14:paraId="79AE76C7" w14:textId="77777777" w:rsidTr="00DC6F9C">
        <w:trPr>
          <w:trHeight w:val="305"/>
        </w:trPr>
        <w:tc>
          <w:tcPr>
            <w:tcW w:w="2182" w:type="dxa"/>
            <w:tcBorders>
              <w:top w:val="single" w:sz="4" w:space="0" w:color="auto"/>
              <w:left w:val="single" w:sz="4" w:space="0" w:color="auto"/>
              <w:bottom w:val="single" w:sz="4" w:space="0" w:color="auto"/>
              <w:right w:val="single" w:sz="4" w:space="0" w:color="auto"/>
            </w:tcBorders>
          </w:tcPr>
          <w:p w14:paraId="27D26715" w14:textId="68D5B0F0"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17</w:t>
            </w:r>
          </w:p>
        </w:tc>
        <w:tc>
          <w:tcPr>
            <w:tcW w:w="2182" w:type="dxa"/>
            <w:tcBorders>
              <w:top w:val="single" w:sz="4" w:space="0" w:color="auto"/>
              <w:left w:val="single" w:sz="4" w:space="0" w:color="auto"/>
              <w:bottom w:val="single" w:sz="4" w:space="0" w:color="auto"/>
              <w:right w:val="single" w:sz="4" w:space="0" w:color="auto"/>
            </w:tcBorders>
          </w:tcPr>
          <w:p w14:paraId="4DC95B42" w14:textId="68F1DA80"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8</w:t>
            </w:r>
          </w:p>
        </w:tc>
        <w:tc>
          <w:tcPr>
            <w:tcW w:w="3128" w:type="dxa"/>
            <w:tcBorders>
              <w:top w:val="single" w:sz="4" w:space="0" w:color="auto"/>
              <w:left w:val="single" w:sz="4" w:space="0" w:color="auto"/>
              <w:bottom w:val="single" w:sz="4" w:space="0" w:color="auto"/>
              <w:right w:val="single" w:sz="4" w:space="0" w:color="auto"/>
            </w:tcBorders>
          </w:tcPr>
          <w:p w14:paraId="40BEC985" w14:textId="21584F3F"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8</w:t>
            </w:r>
          </w:p>
        </w:tc>
        <w:tc>
          <w:tcPr>
            <w:tcW w:w="2182" w:type="dxa"/>
            <w:tcBorders>
              <w:top w:val="single" w:sz="4" w:space="0" w:color="auto"/>
              <w:left w:val="single" w:sz="4" w:space="0" w:color="auto"/>
              <w:bottom w:val="single" w:sz="4" w:space="0" w:color="auto"/>
              <w:right w:val="single" w:sz="4" w:space="0" w:color="auto"/>
            </w:tcBorders>
          </w:tcPr>
          <w:p w14:paraId="7245C549" w14:textId="53E4E932"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-19</w:t>
            </w:r>
          </w:p>
        </w:tc>
      </w:tr>
      <w:tr w:rsidR="00B71817" w:rsidRPr="00284425" w14:paraId="27CC3B37" w14:textId="77777777" w:rsidTr="00DC6F9C">
        <w:trPr>
          <w:trHeight w:val="333"/>
        </w:trPr>
        <w:tc>
          <w:tcPr>
            <w:tcW w:w="2182" w:type="dxa"/>
            <w:tcBorders>
              <w:top w:val="single" w:sz="4" w:space="0" w:color="auto"/>
              <w:left w:val="single" w:sz="4" w:space="0" w:color="auto"/>
              <w:bottom w:val="single" w:sz="4" w:space="0" w:color="auto"/>
              <w:right w:val="single" w:sz="4" w:space="0" w:color="auto"/>
            </w:tcBorders>
          </w:tcPr>
          <w:p w14:paraId="480C171D" w14:textId="0FD2FDAE"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18</w:t>
            </w:r>
          </w:p>
        </w:tc>
        <w:tc>
          <w:tcPr>
            <w:tcW w:w="2182" w:type="dxa"/>
            <w:tcBorders>
              <w:top w:val="single" w:sz="4" w:space="0" w:color="auto"/>
              <w:left w:val="single" w:sz="4" w:space="0" w:color="auto"/>
              <w:bottom w:val="single" w:sz="4" w:space="0" w:color="auto"/>
              <w:right w:val="single" w:sz="4" w:space="0" w:color="auto"/>
            </w:tcBorders>
          </w:tcPr>
          <w:p w14:paraId="12DF8642" w14:textId="2C5ABFDF"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5</w:t>
            </w:r>
          </w:p>
        </w:tc>
        <w:tc>
          <w:tcPr>
            <w:tcW w:w="3128" w:type="dxa"/>
            <w:tcBorders>
              <w:top w:val="single" w:sz="4" w:space="0" w:color="auto"/>
              <w:left w:val="single" w:sz="4" w:space="0" w:color="auto"/>
              <w:bottom w:val="single" w:sz="4" w:space="0" w:color="auto"/>
              <w:right w:val="single" w:sz="4" w:space="0" w:color="auto"/>
            </w:tcBorders>
          </w:tcPr>
          <w:p w14:paraId="242E59D6" w14:textId="307FA8AD"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5</w:t>
            </w:r>
          </w:p>
        </w:tc>
        <w:tc>
          <w:tcPr>
            <w:tcW w:w="2182" w:type="dxa"/>
            <w:tcBorders>
              <w:top w:val="single" w:sz="4" w:space="0" w:color="auto"/>
              <w:left w:val="single" w:sz="4" w:space="0" w:color="auto"/>
              <w:bottom w:val="single" w:sz="4" w:space="0" w:color="auto"/>
              <w:right w:val="single" w:sz="4" w:space="0" w:color="auto"/>
            </w:tcBorders>
          </w:tcPr>
          <w:p w14:paraId="213921A3" w14:textId="2C76C672"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-24</w:t>
            </w:r>
          </w:p>
        </w:tc>
      </w:tr>
      <w:tr w:rsidR="00B71817" w:rsidRPr="00284425" w14:paraId="2CFB3807" w14:textId="77777777" w:rsidTr="00DC6F9C">
        <w:trPr>
          <w:trHeight w:val="305"/>
        </w:trPr>
        <w:tc>
          <w:tcPr>
            <w:tcW w:w="2182" w:type="dxa"/>
            <w:tcBorders>
              <w:top w:val="single" w:sz="4" w:space="0" w:color="auto"/>
              <w:left w:val="single" w:sz="4" w:space="0" w:color="auto"/>
              <w:bottom w:val="single" w:sz="4" w:space="0" w:color="auto"/>
              <w:right w:val="single" w:sz="4" w:space="0" w:color="auto"/>
            </w:tcBorders>
          </w:tcPr>
          <w:p w14:paraId="71215616" w14:textId="63A7D5D5"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19</w:t>
            </w:r>
          </w:p>
        </w:tc>
        <w:tc>
          <w:tcPr>
            <w:tcW w:w="2182" w:type="dxa"/>
            <w:tcBorders>
              <w:top w:val="single" w:sz="4" w:space="0" w:color="auto"/>
              <w:left w:val="single" w:sz="4" w:space="0" w:color="auto"/>
              <w:bottom w:val="single" w:sz="4" w:space="0" w:color="auto"/>
              <w:right w:val="single" w:sz="4" w:space="0" w:color="auto"/>
            </w:tcBorders>
          </w:tcPr>
          <w:p w14:paraId="26F08FE4" w14:textId="38C34517"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5</w:t>
            </w:r>
          </w:p>
        </w:tc>
        <w:tc>
          <w:tcPr>
            <w:tcW w:w="3128" w:type="dxa"/>
            <w:tcBorders>
              <w:top w:val="single" w:sz="4" w:space="0" w:color="auto"/>
              <w:left w:val="single" w:sz="4" w:space="0" w:color="auto"/>
              <w:bottom w:val="single" w:sz="4" w:space="0" w:color="auto"/>
              <w:right w:val="single" w:sz="4" w:space="0" w:color="auto"/>
            </w:tcBorders>
          </w:tcPr>
          <w:p w14:paraId="75CCE814" w14:textId="363E4EBC"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4</w:t>
            </w:r>
          </w:p>
        </w:tc>
        <w:tc>
          <w:tcPr>
            <w:tcW w:w="2182" w:type="dxa"/>
            <w:tcBorders>
              <w:top w:val="single" w:sz="4" w:space="0" w:color="auto"/>
              <w:left w:val="single" w:sz="4" w:space="0" w:color="auto"/>
              <w:bottom w:val="single" w:sz="4" w:space="0" w:color="auto"/>
              <w:right w:val="single" w:sz="4" w:space="0" w:color="auto"/>
            </w:tcBorders>
          </w:tcPr>
          <w:p w14:paraId="50F047B1" w14:textId="0F5F51CD"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-28</w:t>
            </w:r>
          </w:p>
        </w:tc>
      </w:tr>
      <w:tr w:rsidR="00B71817" w:rsidRPr="00284425" w14:paraId="54D92237" w14:textId="77777777" w:rsidTr="00DC6F9C">
        <w:trPr>
          <w:trHeight w:val="333"/>
        </w:trPr>
        <w:tc>
          <w:tcPr>
            <w:tcW w:w="2182" w:type="dxa"/>
            <w:tcBorders>
              <w:top w:val="single" w:sz="4" w:space="0" w:color="auto"/>
              <w:left w:val="single" w:sz="4" w:space="0" w:color="auto"/>
              <w:bottom w:val="single" w:sz="4" w:space="0" w:color="auto"/>
              <w:right w:val="single" w:sz="4" w:space="0" w:color="auto"/>
            </w:tcBorders>
          </w:tcPr>
          <w:p w14:paraId="1504CAB8" w14:textId="56D1CE3C"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Sprint 20</w:t>
            </w:r>
          </w:p>
        </w:tc>
        <w:tc>
          <w:tcPr>
            <w:tcW w:w="2182" w:type="dxa"/>
            <w:tcBorders>
              <w:top w:val="single" w:sz="4" w:space="0" w:color="auto"/>
              <w:left w:val="single" w:sz="4" w:space="0" w:color="auto"/>
              <w:bottom w:val="single" w:sz="4" w:space="0" w:color="auto"/>
              <w:right w:val="single" w:sz="4" w:space="0" w:color="auto"/>
            </w:tcBorders>
          </w:tcPr>
          <w:p w14:paraId="73E1B8F3" w14:textId="49E1A671"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5</w:t>
            </w:r>
          </w:p>
        </w:tc>
        <w:tc>
          <w:tcPr>
            <w:tcW w:w="3128" w:type="dxa"/>
            <w:tcBorders>
              <w:top w:val="single" w:sz="4" w:space="0" w:color="auto"/>
              <w:left w:val="single" w:sz="4" w:space="0" w:color="auto"/>
              <w:bottom w:val="single" w:sz="4" w:space="0" w:color="auto"/>
              <w:right w:val="single" w:sz="4" w:space="0" w:color="auto"/>
            </w:tcBorders>
          </w:tcPr>
          <w:p w14:paraId="358146C0" w14:textId="70BB244D"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5</w:t>
            </w:r>
          </w:p>
        </w:tc>
        <w:tc>
          <w:tcPr>
            <w:tcW w:w="2182" w:type="dxa"/>
            <w:tcBorders>
              <w:top w:val="single" w:sz="4" w:space="0" w:color="auto"/>
              <w:left w:val="single" w:sz="4" w:space="0" w:color="auto"/>
              <w:bottom w:val="single" w:sz="4" w:space="0" w:color="auto"/>
              <w:right w:val="single" w:sz="4" w:space="0" w:color="auto"/>
            </w:tcBorders>
          </w:tcPr>
          <w:p w14:paraId="3B8412FC" w14:textId="566C8359" w:rsidR="00B71817" w:rsidRPr="00284425" w:rsidRDefault="00B71817" w:rsidP="00DC6F9C">
            <w:pPr>
              <w:spacing w:before="120" w:line="240" w:lineRule="auto"/>
              <w:ind w:left="360"/>
              <w:jc w:val="both"/>
              <w:rPr>
                <w:rFonts w:ascii="Times New Roman" w:hAnsi="Times New Roman"/>
              </w:rPr>
            </w:pPr>
            <w:r w:rsidRPr="00284425">
              <w:rPr>
                <w:rFonts w:ascii="Times New Roman" w:hAnsi="Times New Roman"/>
              </w:rPr>
              <w:t>-33</w:t>
            </w:r>
          </w:p>
        </w:tc>
      </w:tr>
    </w:tbl>
    <w:p w14:paraId="3C7CB759" w14:textId="77777777" w:rsidR="008D7282" w:rsidRPr="00284425" w:rsidRDefault="008D7282" w:rsidP="008D7282">
      <w:pPr>
        <w:spacing w:before="240" w:after="240"/>
        <w:rPr>
          <w:rFonts w:ascii="Times New Roman" w:hAnsi="Times New Roman"/>
          <w:sz w:val="18"/>
          <w:szCs w:val="14"/>
        </w:rPr>
      </w:pPr>
    </w:p>
    <w:p w14:paraId="6ECC3F07" w14:textId="0978ECFC" w:rsidR="008D7282" w:rsidRPr="00284425" w:rsidRDefault="008D7282" w:rsidP="00B71817">
      <w:pPr>
        <w:spacing w:before="240" w:after="240"/>
        <w:jc w:val="center"/>
        <w:rPr>
          <w:rFonts w:ascii="Times New Roman" w:hAnsi="Times New Roman"/>
          <w:sz w:val="18"/>
          <w:szCs w:val="14"/>
        </w:rPr>
      </w:pPr>
    </w:p>
    <w:p w14:paraId="7F2827B4" w14:textId="572010C0" w:rsidR="00DC6F9C" w:rsidRPr="00284425" w:rsidRDefault="00DC6F9C" w:rsidP="00B71817">
      <w:pPr>
        <w:spacing w:before="240" w:after="240"/>
        <w:jc w:val="center"/>
        <w:rPr>
          <w:rFonts w:ascii="Times New Roman" w:hAnsi="Times New Roman"/>
          <w:sz w:val="18"/>
          <w:szCs w:val="14"/>
        </w:rPr>
      </w:pPr>
    </w:p>
    <w:p w14:paraId="33B6DE3F" w14:textId="77777777" w:rsidR="00DC6F9C" w:rsidRPr="00284425" w:rsidRDefault="00DC6F9C" w:rsidP="00B71817">
      <w:pPr>
        <w:spacing w:before="240" w:after="240"/>
        <w:jc w:val="center"/>
        <w:rPr>
          <w:rFonts w:ascii="Times New Roman" w:hAnsi="Times New Roman"/>
          <w:sz w:val="18"/>
          <w:szCs w:val="14"/>
        </w:rPr>
      </w:pPr>
    </w:p>
    <w:p w14:paraId="4C76C061" w14:textId="77777777" w:rsidR="008D7282" w:rsidRPr="00284425" w:rsidRDefault="008D7282" w:rsidP="00B71817">
      <w:pPr>
        <w:spacing w:before="240" w:after="240"/>
        <w:jc w:val="center"/>
        <w:rPr>
          <w:rFonts w:ascii="Times New Roman" w:hAnsi="Times New Roman"/>
          <w:sz w:val="18"/>
          <w:szCs w:val="14"/>
        </w:rPr>
      </w:pPr>
    </w:p>
    <w:p w14:paraId="7CA585EC" w14:textId="77777777" w:rsidR="008D7282" w:rsidRPr="00284425" w:rsidRDefault="008D7282" w:rsidP="00B71817">
      <w:pPr>
        <w:spacing w:before="240" w:after="240"/>
        <w:jc w:val="center"/>
        <w:rPr>
          <w:rFonts w:ascii="Times New Roman" w:hAnsi="Times New Roman"/>
          <w:sz w:val="18"/>
          <w:szCs w:val="14"/>
        </w:rPr>
      </w:pPr>
    </w:p>
    <w:p w14:paraId="74330765" w14:textId="77777777" w:rsidR="008D7282" w:rsidRPr="00284425" w:rsidRDefault="008D7282" w:rsidP="00B71817">
      <w:pPr>
        <w:spacing w:before="240" w:after="240"/>
        <w:jc w:val="center"/>
        <w:rPr>
          <w:rFonts w:ascii="Times New Roman" w:hAnsi="Times New Roman"/>
          <w:sz w:val="18"/>
          <w:szCs w:val="14"/>
        </w:rPr>
      </w:pPr>
    </w:p>
    <w:p w14:paraId="3F73212F" w14:textId="77777777" w:rsidR="008D7282" w:rsidRPr="00284425" w:rsidRDefault="008D7282" w:rsidP="00B71817">
      <w:pPr>
        <w:spacing w:before="240" w:after="240"/>
        <w:jc w:val="center"/>
        <w:rPr>
          <w:rFonts w:ascii="Times New Roman" w:hAnsi="Times New Roman"/>
          <w:sz w:val="18"/>
          <w:szCs w:val="14"/>
        </w:rPr>
      </w:pPr>
    </w:p>
    <w:p w14:paraId="55A1B891" w14:textId="77777777" w:rsidR="008D7282" w:rsidRPr="00284425" w:rsidRDefault="008D7282" w:rsidP="00B71817">
      <w:pPr>
        <w:spacing w:before="240" w:after="240"/>
        <w:jc w:val="center"/>
        <w:rPr>
          <w:rFonts w:ascii="Times New Roman" w:hAnsi="Times New Roman"/>
          <w:sz w:val="18"/>
          <w:szCs w:val="14"/>
        </w:rPr>
      </w:pPr>
    </w:p>
    <w:p w14:paraId="1C6C0DD3" w14:textId="6BFEFACB" w:rsidR="008D7282" w:rsidRPr="00284425" w:rsidRDefault="008D7282" w:rsidP="00DC6F9C">
      <w:pPr>
        <w:spacing w:before="240" w:after="240"/>
        <w:rPr>
          <w:rFonts w:ascii="Times New Roman" w:hAnsi="Times New Roman"/>
          <w:sz w:val="18"/>
          <w:szCs w:val="14"/>
        </w:rPr>
      </w:pPr>
    </w:p>
    <w:p w14:paraId="24228362" w14:textId="7BC1A744" w:rsidR="008D7282" w:rsidRPr="00284425" w:rsidRDefault="00B71817" w:rsidP="00DC6F9C">
      <w:pPr>
        <w:spacing w:before="240" w:after="240"/>
        <w:jc w:val="center"/>
        <w:rPr>
          <w:rFonts w:ascii="Times New Roman" w:hAnsi="Times New Roman"/>
          <w:sz w:val="18"/>
          <w:szCs w:val="14"/>
        </w:rPr>
      </w:pPr>
      <w:r w:rsidRPr="00284425">
        <w:rPr>
          <w:rFonts w:ascii="Times New Roman" w:hAnsi="Times New Roman"/>
          <w:sz w:val="18"/>
          <w:szCs w:val="14"/>
        </w:rPr>
        <w:t xml:space="preserve">[FIGURE: Burndown Chart </w:t>
      </w:r>
      <w:r w:rsidR="00E51567" w:rsidRPr="00284425">
        <w:rPr>
          <w:rFonts w:ascii="Times New Roman" w:hAnsi="Times New Roman"/>
          <w:sz w:val="18"/>
          <w:szCs w:val="14"/>
        </w:rPr>
        <w:t xml:space="preserve">, </w:t>
      </w:r>
      <w:r w:rsidRPr="00284425">
        <w:rPr>
          <w:rFonts w:ascii="Times New Roman" w:hAnsi="Times New Roman"/>
          <w:sz w:val="18"/>
          <w:szCs w:val="14"/>
        </w:rPr>
        <w:t xml:space="preserve"> 20-sprint ideal vs actual story point burn showing initial ramp-up, sustained velocity, and final taper]</w:t>
      </w:r>
    </w:p>
    <w:p w14:paraId="33C87199" w14:textId="77777777" w:rsidR="00EC3253" w:rsidRPr="00284425" w:rsidRDefault="00EC3253" w:rsidP="00EC3253">
      <w:pPr>
        <w:pStyle w:val="Heading2"/>
        <w:rPr>
          <w:rFonts w:ascii="Times New Roman" w:hAnsi="Times New Roman"/>
          <w:color w:val="0D0D0D" w:themeColor="text1" w:themeTint="F2"/>
        </w:rPr>
      </w:pPr>
      <w:bookmarkStart w:id="104" w:name="_Toc237185318"/>
      <w:r w:rsidRPr="00284425">
        <w:rPr>
          <w:rFonts w:ascii="Times New Roman" w:hAnsi="Times New Roman"/>
          <w:color w:val="0D0D0D" w:themeColor="text1" w:themeTint="F2"/>
        </w:rPr>
        <w:t>Backlog Refinement Plan</w:t>
      </w:r>
      <w:bookmarkEnd w:id="104"/>
    </w:p>
    <w:p w14:paraId="2BBAC909" w14:textId="0ACEB88A" w:rsidR="00EC3253" w:rsidRPr="00284425" w:rsidRDefault="00B71817" w:rsidP="006375D4">
      <w:pPr>
        <w:spacing w:before="240"/>
        <w:rPr>
          <w:rFonts w:ascii="Times New Roman" w:hAnsi="Times New Roman"/>
          <w:color w:val="0D0D0D" w:themeColor="text1" w:themeTint="F2"/>
          <w:szCs w:val="24"/>
        </w:rPr>
      </w:pPr>
      <w:r w:rsidRPr="00284425">
        <w:rPr>
          <w:rFonts w:ascii="Times New Roman" w:hAnsi="Times New Roman"/>
          <w:b/>
          <w:bCs/>
          <w:color w:val="0D0D0D" w:themeColor="text1" w:themeTint="F2"/>
          <w:szCs w:val="24"/>
        </w:rPr>
        <w:t>Frequency</w:t>
      </w:r>
      <w:r w:rsidR="00EC3253" w:rsidRPr="00284425">
        <w:rPr>
          <w:rFonts w:ascii="Times New Roman" w:hAnsi="Times New Roman"/>
          <w:b/>
          <w:bCs/>
          <w:color w:val="0D0D0D" w:themeColor="text1" w:themeTint="F2"/>
          <w:szCs w:val="24"/>
        </w:rPr>
        <w:t>:</w:t>
      </w:r>
      <w:r w:rsidR="00E06753" w:rsidRPr="00284425">
        <w:rPr>
          <w:rFonts w:ascii="Times New Roman" w:hAnsi="Times New Roman"/>
          <w:b/>
          <w:bCs/>
          <w:color w:val="0D0D0D" w:themeColor="text1" w:themeTint="F2"/>
          <w:szCs w:val="24"/>
        </w:rPr>
        <w:t xml:space="preserve"> </w:t>
      </w:r>
      <w:r w:rsidRPr="00284425">
        <w:rPr>
          <w:rFonts w:ascii="Times New Roman" w:hAnsi="Times New Roman"/>
          <w:color w:val="0D0D0D" w:themeColor="text1" w:themeTint="F2"/>
          <w:szCs w:val="24"/>
        </w:rPr>
        <w:t>Once per sprint (every 2 weeks), held mid-sprint (Wednesday of week-2)</w:t>
      </w:r>
    </w:p>
    <w:p w14:paraId="37BF1891" w14:textId="61F913E4" w:rsidR="00EC3253" w:rsidRPr="00284425" w:rsidRDefault="00B71817" w:rsidP="006375D4">
      <w:pPr>
        <w:spacing w:before="240"/>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Process</w:t>
      </w:r>
      <w:r w:rsidR="00EC3253" w:rsidRPr="00284425">
        <w:rPr>
          <w:rFonts w:ascii="Times New Roman" w:hAnsi="Times New Roman"/>
          <w:b/>
          <w:bCs/>
          <w:color w:val="0D0D0D" w:themeColor="text1" w:themeTint="F2"/>
          <w:szCs w:val="24"/>
        </w:rPr>
        <w:t>:</w:t>
      </w:r>
    </w:p>
    <w:p w14:paraId="391E324A" w14:textId="7F0CA12C" w:rsidR="00EC3253" w:rsidRPr="00284425" w:rsidRDefault="00B71817" w:rsidP="00EC155C">
      <w:pPr>
        <w:pStyle w:val="ListParagraph"/>
        <w:numPr>
          <w:ilvl w:val="0"/>
          <w:numId w:val="2"/>
        </w:numPr>
        <w:spacing w:after="0"/>
        <w:rPr>
          <w:rFonts w:ascii="Times New Roman" w:eastAsia="Times New Roman" w:hAnsi="Times New Roman" w:cs="Times New Roman"/>
          <w:b/>
          <w:bCs/>
          <w:color w:val="0D0D0D" w:themeColor="text1" w:themeTint="F2"/>
          <w:sz w:val="24"/>
          <w:szCs w:val="24"/>
        </w:rPr>
      </w:pPr>
      <w:r w:rsidRPr="00284425">
        <w:rPr>
          <w:rFonts w:ascii="Times New Roman" w:eastAsia="Times New Roman" w:hAnsi="Times New Roman" w:cs="Times New Roman"/>
          <w:b/>
          <w:bCs/>
          <w:color w:val="0D0D0D" w:themeColor="text1" w:themeTint="F2"/>
          <w:sz w:val="24"/>
          <w:szCs w:val="24"/>
        </w:rPr>
        <w:t>Review K3s cluster behavior:</w:t>
      </w:r>
      <w:r w:rsidR="00EC3253" w:rsidRPr="00284425">
        <w:rPr>
          <w:rFonts w:ascii="Times New Roman" w:eastAsia="Times New Roman" w:hAnsi="Times New Roman" w:cs="Times New Roman"/>
          <w:b/>
          <w:bCs/>
          <w:color w:val="0D0D0D" w:themeColor="text1" w:themeTint="F2"/>
          <w:sz w:val="24"/>
          <w:szCs w:val="24"/>
        </w:rPr>
        <w:t xml:space="preserve"> </w:t>
      </w:r>
      <w:r w:rsidRPr="00284425">
        <w:rPr>
          <w:rFonts w:ascii="Times New Roman" w:eastAsia="Times New Roman" w:hAnsi="Times New Roman" w:cs="Times New Roman"/>
          <w:color w:val="0D0D0D" w:themeColor="text1" w:themeTint="F2"/>
          <w:sz w:val="24"/>
          <w:szCs w:val="24"/>
        </w:rPr>
        <w:t>Check</w:t>
      </w:r>
      <w:r w:rsidRPr="00284425">
        <w:rPr>
          <w:rFonts w:ascii="Times New Roman" w:eastAsia="Times New Roman" w:hAnsi="Times New Roman" w:cs="Times New Roman"/>
          <w:b/>
          <w:bCs/>
          <w:color w:val="0D0D0D" w:themeColor="text1" w:themeTint="F2"/>
          <w:sz w:val="24"/>
          <w:szCs w:val="24"/>
        </w:rPr>
        <w:t xml:space="preserve"> </w:t>
      </w:r>
      <w:r w:rsidRPr="00284425">
        <w:rPr>
          <w:rFonts w:ascii="Times New Roman" w:eastAsia="Times New Roman" w:hAnsi="Times New Roman" w:cs="Times New Roman"/>
          <w:color w:val="0D0D0D" w:themeColor="text1" w:themeTint="F2"/>
          <w:sz w:val="24"/>
          <w:szCs w:val="24"/>
        </w:rPr>
        <w:t xml:space="preserve">for operator crashes, resource exhaustion on commodity laptops, and </w:t>
      </w:r>
      <w:proofErr w:type="spellStart"/>
      <w:r w:rsidRPr="00284425">
        <w:rPr>
          <w:rFonts w:ascii="Times New Roman" w:eastAsia="Times New Roman" w:hAnsi="Times New Roman" w:cs="Times New Roman"/>
          <w:color w:val="0D0D0D" w:themeColor="text1" w:themeTint="F2"/>
          <w:sz w:val="24"/>
          <w:szCs w:val="24"/>
        </w:rPr>
        <w:t>PySyft</w:t>
      </w:r>
      <w:proofErr w:type="spellEnd"/>
      <w:r w:rsidRPr="00284425">
        <w:rPr>
          <w:rFonts w:ascii="Times New Roman" w:eastAsia="Times New Roman" w:hAnsi="Times New Roman" w:cs="Times New Roman"/>
          <w:color w:val="0D0D0D" w:themeColor="text1" w:themeTint="F2"/>
          <w:sz w:val="24"/>
          <w:szCs w:val="24"/>
        </w:rPr>
        <w:t xml:space="preserve"> compatibility issues.</w:t>
      </w:r>
    </w:p>
    <w:p w14:paraId="567C22E3" w14:textId="12C8A598" w:rsidR="00EC3253" w:rsidRPr="00284425" w:rsidRDefault="00B71817" w:rsidP="00EC155C">
      <w:pPr>
        <w:pStyle w:val="ListParagraph"/>
        <w:numPr>
          <w:ilvl w:val="0"/>
          <w:numId w:val="2"/>
        </w:numPr>
        <w:spacing w:after="0"/>
        <w:rPr>
          <w:rFonts w:ascii="Times New Roman" w:eastAsia="Times New Roman" w:hAnsi="Times New Roman" w:cs="Times New Roman"/>
          <w:b/>
          <w:bCs/>
          <w:color w:val="0D0D0D" w:themeColor="text1" w:themeTint="F2"/>
          <w:sz w:val="24"/>
          <w:szCs w:val="24"/>
        </w:rPr>
      </w:pPr>
      <w:r w:rsidRPr="00284425">
        <w:rPr>
          <w:rFonts w:ascii="Times New Roman" w:eastAsia="Times New Roman" w:hAnsi="Times New Roman" w:cs="Times New Roman"/>
          <w:b/>
          <w:bCs/>
          <w:color w:val="0D0D0D" w:themeColor="text1" w:themeTint="F2"/>
          <w:sz w:val="24"/>
          <w:szCs w:val="24"/>
        </w:rPr>
        <w:t xml:space="preserve">Assess </w:t>
      </w:r>
      <w:proofErr w:type="spellStart"/>
      <w:r w:rsidRPr="00284425">
        <w:rPr>
          <w:rFonts w:ascii="Times New Roman" w:eastAsia="Times New Roman" w:hAnsi="Times New Roman" w:cs="Times New Roman"/>
          <w:b/>
          <w:bCs/>
          <w:color w:val="0D0D0D" w:themeColor="text1" w:themeTint="F2"/>
          <w:sz w:val="24"/>
          <w:szCs w:val="24"/>
        </w:rPr>
        <w:t>PySyft</w:t>
      </w:r>
      <w:proofErr w:type="spellEnd"/>
      <w:r w:rsidRPr="00284425">
        <w:rPr>
          <w:rFonts w:ascii="Times New Roman" w:eastAsia="Times New Roman" w:hAnsi="Times New Roman" w:cs="Times New Roman"/>
          <w:b/>
          <w:bCs/>
          <w:color w:val="0D0D0D" w:themeColor="text1" w:themeTint="F2"/>
          <w:sz w:val="24"/>
          <w:szCs w:val="24"/>
        </w:rPr>
        <w:t xml:space="preserve"> compatibility: </w:t>
      </w:r>
      <w:r w:rsidRPr="00284425">
        <w:rPr>
          <w:rFonts w:ascii="Times New Roman" w:eastAsia="Times New Roman" w:hAnsi="Times New Roman" w:cs="Times New Roman"/>
          <w:color w:val="0D0D0D" w:themeColor="text1" w:themeTint="F2"/>
          <w:sz w:val="24"/>
          <w:szCs w:val="24"/>
        </w:rPr>
        <w:t>Verify SMPC primitives work with the Python version pinned in the Docker images; update if upstream breaking changes occur.</w:t>
      </w:r>
    </w:p>
    <w:p w14:paraId="36857330" w14:textId="3DA699EE" w:rsidR="00B71817" w:rsidRPr="00284425" w:rsidRDefault="00B71817" w:rsidP="00EC155C">
      <w:pPr>
        <w:pStyle w:val="ListParagraph"/>
        <w:numPr>
          <w:ilvl w:val="0"/>
          <w:numId w:val="2"/>
        </w:numPr>
        <w:spacing w:after="0"/>
        <w:rPr>
          <w:rFonts w:ascii="Times New Roman" w:eastAsia="Times New Roman" w:hAnsi="Times New Roman" w:cs="Times New Roman"/>
          <w:b/>
          <w:bCs/>
          <w:color w:val="0D0D0D" w:themeColor="text1" w:themeTint="F2"/>
          <w:sz w:val="24"/>
          <w:szCs w:val="24"/>
        </w:rPr>
      </w:pPr>
      <w:r w:rsidRPr="00284425">
        <w:rPr>
          <w:rFonts w:ascii="Times New Roman" w:eastAsia="Times New Roman" w:hAnsi="Times New Roman" w:cs="Times New Roman"/>
          <w:b/>
          <w:bCs/>
          <w:color w:val="0D0D0D" w:themeColor="text1" w:themeTint="F2"/>
          <w:sz w:val="24"/>
          <w:szCs w:val="24"/>
        </w:rPr>
        <w:t xml:space="preserve">Advisor feedback integration: </w:t>
      </w:r>
      <w:r w:rsidR="00285CB1" w:rsidRPr="00284425">
        <w:rPr>
          <w:rFonts w:ascii="Times New Roman" w:eastAsia="Times New Roman" w:hAnsi="Times New Roman" w:cs="Times New Roman"/>
          <w:color w:val="0D0D0D" w:themeColor="text1" w:themeTint="F2"/>
          <w:sz w:val="24"/>
          <w:szCs w:val="24"/>
        </w:rPr>
        <w:t xml:space="preserve">Prof Dr. </w:t>
      </w:r>
      <w:proofErr w:type="spellStart"/>
      <w:r w:rsidR="00285CB1" w:rsidRPr="00284425">
        <w:rPr>
          <w:rFonts w:ascii="Times New Roman" w:eastAsia="Times New Roman" w:hAnsi="Times New Roman" w:cs="Times New Roman"/>
          <w:color w:val="0D0D0D" w:themeColor="text1" w:themeTint="F2"/>
          <w:sz w:val="24"/>
          <w:szCs w:val="24"/>
        </w:rPr>
        <w:t>Saira</w:t>
      </w:r>
      <w:proofErr w:type="spellEnd"/>
      <w:r w:rsidR="00285CB1" w:rsidRPr="00284425">
        <w:rPr>
          <w:rFonts w:ascii="Times New Roman" w:eastAsia="Times New Roman" w:hAnsi="Times New Roman" w:cs="Times New Roman"/>
          <w:color w:val="0D0D0D" w:themeColor="text1" w:themeTint="F2"/>
          <w:sz w:val="24"/>
          <w:szCs w:val="24"/>
        </w:rPr>
        <w:t xml:space="preserve"> </w:t>
      </w:r>
      <w:proofErr w:type="spellStart"/>
      <w:r w:rsidR="00285CB1" w:rsidRPr="00284425">
        <w:rPr>
          <w:rFonts w:ascii="Times New Roman" w:eastAsia="Times New Roman" w:hAnsi="Times New Roman" w:cs="Times New Roman"/>
          <w:color w:val="0D0D0D" w:themeColor="text1" w:themeTint="F2"/>
          <w:sz w:val="24"/>
          <w:szCs w:val="24"/>
        </w:rPr>
        <w:t>Andleeb</w:t>
      </w:r>
      <w:proofErr w:type="spellEnd"/>
      <w:r w:rsidR="00285CB1" w:rsidRPr="00284425">
        <w:rPr>
          <w:rFonts w:ascii="Times New Roman" w:eastAsia="Times New Roman" w:hAnsi="Times New Roman" w:cs="Times New Roman"/>
          <w:color w:val="0D0D0D" w:themeColor="text1" w:themeTint="F2"/>
          <w:sz w:val="24"/>
          <w:szCs w:val="24"/>
        </w:rPr>
        <w:t xml:space="preserve"> Gillani reviews sprint demos and sprint demos and suggests reprioritization; high-priority feedback creates new backlog items for the next sprint.</w:t>
      </w:r>
    </w:p>
    <w:p w14:paraId="73534EC8" w14:textId="3A7F387B" w:rsidR="00EC3253" w:rsidRPr="00284425" w:rsidRDefault="00285CB1" w:rsidP="00EC155C">
      <w:pPr>
        <w:pStyle w:val="ListParagraph"/>
        <w:numPr>
          <w:ilvl w:val="0"/>
          <w:numId w:val="2"/>
        </w:numPr>
        <w:spacing w:after="0"/>
        <w:rPr>
          <w:rFonts w:ascii="Times New Roman" w:hAnsi="Times New Roman" w:cs="Times New Roman"/>
          <w:color w:val="0D0D0D" w:themeColor="text1" w:themeTint="F2"/>
          <w:szCs w:val="24"/>
        </w:rPr>
      </w:pPr>
      <w:r w:rsidRPr="00284425">
        <w:rPr>
          <w:rFonts w:ascii="Times New Roman" w:eastAsia="Times New Roman" w:hAnsi="Times New Roman" w:cs="Times New Roman"/>
          <w:b/>
          <w:bCs/>
          <w:color w:val="0D0D0D" w:themeColor="text1" w:themeTint="F2"/>
          <w:sz w:val="24"/>
          <w:szCs w:val="24"/>
        </w:rPr>
        <w:t xml:space="preserve">Definition of ready update: </w:t>
      </w:r>
      <w:r w:rsidRPr="00284425">
        <w:rPr>
          <w:rFonts w:ascii="Times New Roman" w:eastAsia="Times New Roman" w:hAnsi="Times New Roman" w:cs="Times New Roman"/>
          <w:color w:val="0D0D0D" w:themeColor="text1" w:themeTint="F2"/>
          <w:sz w:val="24"/>
          <w:szCs w:val="24"/>
        </w:rPr>
        <w:t>Ensure all backlog items entering the next sprint have acceptance criteria, story point estimates, and assigned focal persons.</w:t>
      </w:r>
    </w:p>
    <w:p w14:paraId="7C8FFF0C" w14:textId="77777777" w:rsidR="00ED4F88" w:rsidRPr="00284425" w:rsidRDefault="00ED4F88">
      <w:pPr>
        <w:spacing w:line="240" w:lineRule="auto"/>
        <w:rPr>
          <w:rFonts w:ascii="Times New Roman" w:hAnsi="Times New Roman"/>
          <w:b/>
          <w:bCs/>
          <w:color w:val="0D0D0D" w:themeColor="text1" w:themeTint="F2"/>
          <w:kern w:val="28"/>
          <w:sz w:val="36"/>
        </w:rPr>
      </w:pPr>
      <w:r w:rsidRPr="00284425">
        <w:rPr>
          <w:rFonts w:ascii="Times New Roman" w:hAnsi="Times New Roman"/>
          <w:bCs/>
          <w:color w:val="0D0D0D" w:themeColor="text1" w:themeTint="F2"/>
        </w:rPr>
        <w:br w:type="page"/>
      </w:r>
    </w:p>
    <w:p w14:paraId="5E023335" w14:textId="144029CB" w:rsidR="00EC3253" w:rsidRPr="00284425" w:rsidRDefault="00EC3253" w:rsidP="00E06753">
      <w:pPr>
        <w:pStyle w:val="Heading1"/>
        <w:spacing w:after="0"/>
        <w:rPr>
          <w:rFonts w:ascii="Times New Roman" w:hAnsi="Times New Roman"/>
          <w:color w:val="0D0D0D" w:themeColor="text1" w:themeTint="F2"/>
        </w:rPr>
      </w:pPr>
      <w:bookmarkStart w:id="105" w:name="_Toc237185319"/>
      <w:r w:rsidRPr="00284425">
        <w:rPr>
          <w:rFonts w:ascii="Times New Roman" w:hAnsi="Times New Roman"/>
          <w:bCs/>
          <w:color w:val="0D0D0D" w:themeColor="text1" w:themeTint="F2"/>
        </w:rPr>
        <w:lastRenderedPageBreak/>
        <w:t>Risk Analysis</w:t>
      </w:r>
      <w:bookmarkEnd w:id="105"/>
    </w:p>
    <w:p w14:paraId="552D53C5" w14:textId="77777777" w:rsidR="008248EE" w:rsidRPr="00284425" w:rsidRDefault="008248EE" w:rsidP="008248EE">
      <w:pPr>
        <w:rPr>
          <w:rFonts w:ascii="Times New Roman" w:hAnsi="Times New Roman"/>
          <w:color w:val="0D0D0D" w:themeColor="text1" w:themeTint="F2"/>
          <w:szCs w:val="24"/>
        </w:rPr>
      </w:pPr>
    </w:p>
    <w:tbl>
      <w:tblPr>
        <w:tblStyle w:val="TableGrid"/>
        <w:tblW w:w="0" w:type="auto"/>
        <w:tblLook w:val="04A0" w:firstRow="1" w:lastRow="0" w:firstColumn="1" w:lastColumn="0" w:noHBand="0" w:noVBand="1"/>
      </w:tblPr>
      <w:tblGrid>
        <w:gridCol w:w="1165"/>
        <w:gridCol w:w="3155"/>
        <w:gridCol w:w="1435"/>
        <w:gridCol w:w="3822"/>
      </w:tblGrid>
      <w:tr w:rsidR="00A1255D" w:rsidRPr="00284425" w14:paraId="6C2EBF0E" w14:textId="77777777" w:rsidTr="00A1255D">
        <w:tc>
          <w:tcPr>
            <w:tcW w:w="1165" w:type="dxa"/>
            <w:tcBorders>
              <w:top w:val="single" w:sz="4" w:space="0" w:color="auto"/>
              <w:left w:val="single" w:sz="4" w:space="0" w:color="auto"/>
              <w:bottom w:val="single" w:sz="4" w:space="0" w:color="auto"/>
              <w:right w:val="single" w:sz="4" w:space="0" w:color="auto"/>
            </w:tcBorders>
            <w:hideMark/>
          </w:tcPr>
          <w:p w14:paraId="090664EE" w14:textId="5F735038" w:rsidR="00A1255D" w:rsidRPr="00284425" w:rsidRDefault="00A1255D" w:rsidP="00DC6F9C">
            <w:pPr>
              <w:spacing w:before="40" w:line="240" w:lineRule="auto"/>
              <w:rPr>
                <w:rFonts w:ascii="Times New Roman" w:hAnsi="Times New Roman"/>
                <w:b/>
                <w:bCs/>
                <w:sz w:val="22"/>
              </w:rPr>
            </w:pPr>
            <w:r w:rsidRPr="00284425">
              <w:rPr>
                <w:rFonts w:ascii="Times New Roman" w:hAnsi="Times New Roman"/>
              </w:rPr>
              <w:t>Risk ID</w:t>
            </w:r>
          </w:p>
        </w:tc>
        <w:tc>
          <w:tcPr>
            <w:tcW w:w="3155" w:type="dxa"/>
            <w:tcBorders>
              <w:top w:val="single" w:sz="4" w:space="0" w:color="auto"/>
              <w:left w:val="single" w:sz="4" w:space="0" w:color="auto"/>
              <w:bottom w:val="single" w:sz="4" w:space="0" w:color="auto"/>
              <w:right w:val="single" w:sz="4" w:space="0" w:color="auto"/>
            </w:tcBorders>
            <w:hideMark/>
          </w:tcPr>
          <w:p w14:paraId="555AC15F" w14:textId="61B517E7" w:rsidR="00A1255D" w:rsidRPr="00284425" w:rsidRDefault="00A1255D" w:rsidP="00DC6F9C">
            <w:pPr>
              <w:spacing w:before="40" w:line="240" w:lineRule="auto"/>
              <w:rPr>
                <w:rFonts w:ascii="Times New Roman" w:hAnsi="Times New Roman"/>
                <w:b/>
                <w:bCs/>
              </w:rPr>
            </w:pPr>
            <w:r w:rsidRPr="00284425">
              <w:rPr>
                <w:rFonts w:ascii="Times New Roman" w:hAnsi="Times New Roman"/>
              </w:rPr>
              <w:t>Description</w:t>
            </w:r>
          </w:p>
        </w:tc>
        <w:tc>
          <w:tcPr>
            <w:tcW w:w="1435" w:type="dxa"/>
            <w:tcBorders>
              <w:top w:val="single" w:sz="4" w:space="0" w:color="auto"/>
              <w:left w:val="single" w:sz="4" w:space="0" w:color="auto"/>
              <w:bottom w:val="single" w:sz="4" w:space="0" w:color="auto"/>
              <w:right w:val="single" w:sz="4" w:space="0" w:color="auto"/>
            </w:tcBorders>
            <w:hideMark/>
          </w:tcPr>
          <w:p w14:paraId="15B93B39" w14:textId="19E006C8" w:rsidR="00A1255D" w:rsidRPr="00284425" w:rsidRDefault="00A1255D" w:rsidP="00DC6F9C">
            <w:pPr>
              <w:spacing w:before="40" w:line="240" w:lineRule="auto"/>
              <w:rPr>
                <w:rFonts w:ascii="Times New Roman" w:hAnsi="Times New Roman"/>
                <w:b/>
                <w:bCs/>
              </w:rPr>
            </w:pPr>
            <w:r w:rsidRPr="00284425">
              <w:rPr>
                <w:rFonts w:ascii="Times New Roman" w:hAnsi="Times New Roman"/>
              </w:rPr>
              <w:t>Impact</w:t>
            </w:r>
          </w:p>
        </w:tc>
        <w:tc>
          <w:tcPr>
            <w:tcW w:w="3822" w:type="dxa"/>
            <w:tcBorders>
              <w:top w:val="single" w:sz="4" w:space="0" w:color="auto"/>
              <w:left w:val="single" w:sz="4" w:space="0" w:color="auto"/>
              <w:bottom w:val="single" w:sz="4" w:space="0" w:color="auto"/>
              <w:right w:val="single" w:sz="4" w:space="0" w:color="auto"/>
            </w:tcBorders>
            <w:hideMark/>
          </w:tcPr>
          <w:p w14:paraId="7E21A7C9" w14:textId="7DA9A4D0" w:rsidR="00A1255D" w:rsidRPr="00284425" w:rsidRDefault="00A1255D" w:rsidP="00DC6F9C">
            <w:pPr>
              <w:spacing w:before="40" w:line="240" w:lineRule="auto"/>
              <w:rPr>
                <w:rFonts w:ascii="Times New Roman" w:hAnsi="Times New Roman"/>
                <w:b/>
                <w:bCs/>
              </w:rPr>
            </w:pPr>
            <w:r w:rsidRPr="00284425">
              <w:rPr>
                <w:rFonts w:ascii="Times New Roman" w:hAnsi="Times New Roman"/>
              </w:rPr>
              <w:t>Mitigation Strategy</w:t>
            </w:r>
          </w:p>
        </w:tc>
      </w:tr>
      <w:tr w:rsidR="00A1255D" w:rsidRPr="00284425" w14:paraId="39F615A8" w14:textId="77777777" w:rsidTr="00A1255D">
        <w:tc>
          <w:tcPr>
            <w:tcW w:w="1165" w:type="dxa"/>
            <w:tcBorders>
              <w:top w:val="single" w:sz="4" w:space="0" w:color="auto"/>
              <w:left w:val="single" w:sz="4" w:space="0" w:color="auto"/>
              <w:bottom w:val="single" w:sz="4" w:space="0" w:color="auto"/>
              <w:right w:val="single" w:sz="4" w:space="0" w:color="auto"/>
            </w:tcBorders>
            <w:hideMark/>
          </w:tcPr>
          <w:p w14:paraId="586471CC" w14:textId="4E8CC08D" w:rsidR="00A1255D" w:rsidRPr="00284425" w:rsidRDefault="00A1255D" w:rsidP="00DC6F9C">
            <w:pPr>
              <w:spacing w:before="40" w:line="240" w:lineRule="auto"/>
              <w:rPr>
                <w:rFonts w:ascii="Times New Roman" w:hAnsi="Times New Roman"/>
              </w:rPr>
            </w:pPr>
            <w:r w:rsidRPr="00284425">
              <w:rPr>
                <w:rFonts w:ascii="Times New Roman" w:hAnsi="Times New Roman"/>
              </w:rPr>
              <w:t>R-01</w:t>
            </w:r>
          </w:p>
        </w:tc>
        <w:tc>
          <w:tcPr>
            <w:tcW w:w="3155" w:type="dxa"/>
            <w:tcBorders>
              <w:top w:val="single" w:sz="4" w:space="0" w:color="auto"/>
              <w:left w:val="single" w:sz="4" w:space="0" w:color="auto"/>
              <w:bottom w:val="single" w:sz="4" w:space="0" w:color="auto"/>
              <w:right w:val="single" w:sz="4" w:space="0" w:color="auto"/>
            </w:tcBorders>
            <w:hideMark/>
          </w:tcPr>
          <w:p w14:paraId="206E86BD" w14:textId="5842629A" w:rsidR="00A1255D" w:rsidRPr="00284425" w:rsidRDefault="00A1255D" w:rsidP="00DC6F9C">
            <w:pPr>
              <w:spacing w:before="40" w:line="240" w:lineRule="auto"/>
              <w:rPr>
                <w:rFonts w:ascii="Times New Roman" w:hAnsi="Times New Roman"/>
              </w:rPr>
            </w:pPr>
            <w:proofErr w:type="spellStart"/>
            <w:r w:rsidRPr="00284425">
              <w:rPr>
                <w:rFonts w:ascii="Times New Roman" w:hAnsi="Times New Roman"/>
              </w:rPr>
              <w:t>PySyft</w:t>
            </w:r>
            <w:proofErr w:type="spellEnd"/>
            <w:r w:rsidRPr="00284425">
              <w:rPr>
                <w:rFonts w:ascii="Times New Roman" w:hAnsi="Times New Roman"/>
              </w:rPr>
              <w:t xml:space="preserve"> SMPC compatibility issues with latest Python/Kubernetes versions</w:t>
            </w:r>
          </w:p>
        </w:tc>
        <w:tc>
          <w:tcPr>
            <w:tcW w:w="1435" w:type="dxa"/>
            <w:tcBorders>
              <w:top w:val="single" w:sz="4" w:space="0" w:color="auto"/>
              <w:left w:val="single" w:sz="4" w:space="0" w:color="auto"/>
              <w:bottom w:val="single" w:sz="4" w:space="0" w:color="auto"/>
              <w:right w:val="single" w:sz="4" w:space="0" w:color="auto"/>
            </w:tcBorders>
            <w:hideMark/>
          </w:tcPr>
          <w:p w14:paraId="4B33BC27" w14:textId="3D45C8FF" w:rsidR="00A1255D" w:rsidRPr="00284425" w:rsidRDefault="00A1255D" w:rsidP="00DC6F9C">
            <w:pPr>
              <w:spacing w:before="40" w:line="240" w:lineRule="auto"/>
              <w:rPr>
                <w:rFonts w:ascii="Times New Roman" w:hAnsi="Times New Roman"/>
              </w:rPr>
            </w:pPr>
            <w:r w:rsidRPr="00284425">
              <w:rPr>
                <w:rFonts w:ascii="Times New Roman" w:hAnsi="Times New Roman"/>
              </w:rPr>
              <w:t>High</w:t>
            </w:r>
          </w:p>
        </w:tc>
        <w:tc>
          <w:tcPr>
            <w:tcW w:w="3822" w:type="dxa"/>
            <w:tcBorders>
              <w:top w:val="single" w:sz="4" w:space="0" w:color="auto"/>
              <w:left w:val="single" w:sz="4" w:space="0" w:color="auto"/>
              <w:bottom w:val="single" w:sz="4" w:space="0" w:color="auto"/>
              <w:right w:val="single" w:sz="4" w:space="0" w:color="auto"/>
            </w:tcBorders>
            <w:hideMark/>
          </w:tcPr>
          <w:p w14:paraId="1AC6068D" w14:textId="68CBBA02" w:rsidR="00A1255D" w:rsidRPr="00284425" w:rsidRDefault="00A1255D" w:rsidP="00DC6F9C">
            <w:pPr>
              <w:spacing w:before="40" w:line="240" w:lineRule="auto"/>
              <w:rPr>
                <w:rFonts w:ascii="Times New Roman" w:hAnsi="Times New Roman"/>
              </w:rPr>
            </w:pPr>
            <w:r w:rsidRPr="00284425">
              <w:rPr>
                <w:rFonts w:ascii="Times New Roman" w:hAnsi="Times New Roman"/>
              </w:rPr>
              <w:t xml:space="preserve">Pin </w:t>
            </w:r>
            <w:proofErr w:type="spellStart"/>
            <w:r w:rsidRPr="00284425">
              <w:rPr>
                <w:rFonts w:ascii="Times New Roman" w:hAnsi="Times New Roman"/>
              </w:rPr>
              <w:t>PySyft</w:t>
            </w:r>
            <w:proofErr w:type="spellEnd"/>
            <w:r w:rsidRPr="00284425">
              <w:rPr>
                <w:rFonts w:ascii="Times New Roman" w:hAnsi="Times New Roman"/>
              </w:rPr>
              <w:t xml:space="preserve"> and Python versions in Docker images; maintain a compatibility matrix; test in isolated K3s namespace before integration.</w:t>
            </w:r>
          </w:p>
        </w:tc>
      </w:tr>
      <w:tr w:rsidR="00A1255D" w:rsidRPr="00284425" w14:paraId="05D4E7EC" w14:textId="77777777" w:rsidTr="00A1255D">
        <w:tc>
          <w:tcPr>
            <w:tcW w:w="1165" w:type="dxa"/>
            <w:tcBorders>
              <w:top w:val="single" w:sz="4" w:space="0" w:color="auto"/>
              <w:left w:val="single" w:sz="4" w:space="0" w:color="auto"/>
              <w:bottom w:val="single" w:sz="4" w:space="0" w:color="auto"/>
              <w:right w:val="single" w:sz="4" w:space="0" w:color="auto"/>
            </w:tcBorders>
            <w:hideMark/>
          </w:tcPr>
          <w:p w14:paraId="30A99DFB" w14:textId="5C8EB969" w:rsidR="00A1255D" w:rsidRPr="00284425" w:rsidRDefault="00A1255D" w:rsidP="00DC6F9C">
            <w:pPr>
              <w:spacing w:before="40" w:line="240" w:lineRule="auto"/>
              <w:rPr>
                <w:rFonts w:ascii="Times New Roman" w:hAnsi="Times New Roman"/>
              </w:rPr>
            </w:pPr>
            <w:r w:rsidRPr="00284425">
              <w:rPr>
                <w:rFonts w:ascii="Times New Roman" w:hAnsi="Times New Roman"/>
              </w:rPr>
              <w:t>R-02</w:t>
            </w:r>
          </w:p>
        </w:tc>
        <w:tc>
          <w:tcPr>
            <w:tcW w:w="3155" w:type="dxa"/>
            <w:tcBorders>
              <w:top w:val="single" w:sz="4" w:space="0" w:color="auto"/>
              <w:left w:val="single" w:sz="4" w:space="0" w:color="auto"/>
              <w:bottom w:val="single" w:sz="4" w:space="0" w:color="auto"/>
              <w:right w:val="single" w:sz="4" w:space="0" w:color="auto"/>
            </w:tcBorders>
            <w:hideMark/>
          </w:tcPr>
          <w:p w14:paraId="761E78C0" w14:textId="463421C0" w:rsidR="00A1255D" w:rsidRPr="00284425" w:rsidRDefault="00A1255D" w:rsidP="00DC6F9C">
            <w:pPr>
              <w:spacing w:before="40" w:line="240" w:lineRule="auto"/>
              <w:rPr>
                <w:rFonts w:ascii="Times New Roman" w:hAnsi="Times New Roman"/>
              </w:rPr>
            </w:pPr>
            <w:r w:rsidRPr="00284425">
              <w:rPr>
                <w:rFonts w:ascii="Times New Roman" w:hAnsi="Times New Roman"/>
              </w:rPr>
              <w:t>K3s resource constraints on team hardware (commodity laptops)</w:t>
            </w:r>
          </w:p>
        </w:tc>
        <w:tc>
          <w:tcPr>
            <w:tcW w:w="1435" w:type="dxa"/>
            <w:tcBorders>
              <w:top w:val="single" w:sz="4" w:space="0" w:color="auto"/>
              <w:left w:val="single" w:sz="4" w:space="0" w:color="auto"/>
              <w:bottom w:val="single" w:sz="4" w:space="0" w:color="auto"/>
              <w:right w:val="single" w:sz="4" w:space="0" w:color="auto"/>
            </w:tcBorders>
            <w:hideMark/>
          </w:tcPr>
          <w:p w14:paraId="0A0B6466" w14:textId="620D142E" w:rsidR="00A1255D" w:rsidRPr="00284425" w:rsidRDefault="00A1255D" w:rsidP="00DC6F9C">
            <w:pPr>
              <w:spacing w:before="40" w:line="240" w:lineRule="auto"/>
              <w:rPr>
                <w:rFonts w:ascii="Times New Roman" w:hAnsi="Times New Roman"/>
              </w:rPr>
            </w:pPr>
            <w:r w:rsidRPr="00284425">
              <w:rPr>
                <w:rFonts w:ascii="Times New Roman" w:hAnsi="Times New Roman"/>
              </w:rPr>
              <w:t>Medium</w:t>
            </w:r>
          </w:p>
        </w:tc>
        <w:tc>
          <w:tcPr>
            <w:tcW w:w="3822" w:type="dxa"/>
            <w:tcBorders>
              <w:top w:val="single" w:sz="4" w:space="0" w:color="auto"/>
              <w:left w:val="single" w:sz="4" w:space="0" w:color="auto"/>
              <w:bottom w:val="single" w:sz="4" w:space="0" w:color="auto"/>
              <w:right w:val="single" w:sz="4" w:space="0" w:color="auto"/>
            </w:tcBorders>
            <w:hideMark/>
          </w:tcPr>
          <w:p w14:paraId="72176043" w14:textId="71CF52C5" w:rsidR="00A1255D" w:rsidRPr="00284425" w:rsidRDefault="00A1255D" w:rsidP="00DC6F9C">
            <w:pPr>
              <w:spacing w:before="40" w:line="240" w:lineRule="auto"/>
              <w:rPr>
                <w:rFonts w:ascii="Times New Roman" w:hAnsi="Times New Roman"/>
              </w:rPr>
            </w:pPr>
            <w:r w:rsidRPr="00284425">
              <w:rPr>
                <w:rFonts w:ascii="Times New Roman" w:hAnsi="Times New Roman"/>
              </w:rPr>
              <w:t xml:space="preserve">Limit client nodes to 4; use CPU-only </w:t>
            </w:r>
            <w:proofErr w:type="spellStart"/>
            <w:r w:rsidRPr="00284425">
              <w:rPr>
                <w:rFonts w:ascii="Times New Roman" w:hAnsi="Times New Roman"/>
              </w:rPr>
              <w:t>PyTorch</w:t>
            </w:r>
            <w:proofErr w:type="spellEnd"/>
            <w:r w:rsidRPr="00284425">
              <w:rPr>
                <w:rFonts w:ascii="Times New Roman" w:hAnsi="Times New Roman"/>
              </w:rPr>
              <w:t xml:space="preserve">; enable K3s resource quotas; offload </w:t>
            </w:r>
            <w:proofErr w:type="spellStart"/>
            <w:r w:rsidRPr="00284425">
              <w:rPr>
                <w:rFonts w:ascii="Times New Roman" w:hAnsi="Times New Roman"/>
              </w:rPr>
              <w:t>MLflow</w:t>
            </w:r>
            <w:proofErr w:type="spellEnd"/>
            <w:r w:rsidRPr="00284425">
              <w:rPr>
                <w:rFonts w:ascii="Times New Roman" w:hAnsi="Times New Roman"/>
              </w:rPr>
              <w:t xml:space="preserve"> to a shared team VM if needed.</w:t>
            </w:r>
          </w:p>
        </w:tc>
      </w:tr>
      <w:tr w:rsidR="00A1255D" w:rsidRPr="00284425" w14:paraId="6F3605F6" w14:textId="77777777" w:rsidTr="00A1255D">
        <w:tc>
          <w:tcPr>
            <w:tcW w:w="1165" w:type="dxa"/>
            <w:tcBorders>
              <w:top w:val="single" w:sz="4" w:space="0" w:color="auto"/>
              <w:left w:val="single" w:sz="4" w:space="0" w:color="auto"/>
              <w:bottom w:val="single" w:sz="4" w:space="0" w:color="auto"/>
              <w:right w:val="single" w:sz="4" w:space="0" w:color="auto"/>
            </w:tcBorders>
            <w:hideMark/>
          </w:tcPr>
          <w:p w14:paraId="53D20CB2" w14:textId="5E95B963" w:rsidR="00A1255D" w:rsidRPr="00284425" w:rsidRDefault="00A1255D" w:rsidP="00DC6F9C">
            <w:pPr>
              <w:spacing w:before="40" w:line="240" w:lineRule="auto"/>
              <w:rPr>
                <w:rFonts w:ascii="Times New Roman" w:hAnsi="Times New Roman"/>
              </w:rPr>
            </w:pPr>
            <w:r w:rsidRPr="00284425">
              <w:rPr>
                <w:rFonts w:ascii="Times New Roman" w:hAnsi="Times New Roman"/>
              </w:rPr>
              <w:t>R-03</w:t>
            </w:r>
          </w:p>
        </w:tc>
        <w:tc>
          <w:tcPr>
            <w:tcW w:w="3155" w:type="dxa"/>
            <w:tcBorders>
              <w:top w:val="single" w:sz="4" w:space="0" w:color="auto"/>
              <w:left w:val="single" w:sz="4" w:space="0" w:color="auto"/>
              <w:bottom w:val="single" w:sz="4" w:space="0" w:color="auto"/>
              <w:right w:val="single" w:sz="4" w:space="0" w:color="auto"/>
            </w:tcBorders>
            <w:hideMark/>
          </w:tcPr>
          <w:p w14:paraId="3C3DD8D7" w14:textId="65E71288" w:rsidR="00A1255D" w:rsidRPr="00284425" w:rsidRDefault="00A1255D" w:rsidP="00DC6F9C">
            <w:pPr>
              <w:spacing w:before="40" w:line="240" w:lineRule="auto"/>
              <w:rPr>
                <w:rFonts w:ascii="Times New Roman" w:hAnsi="Times New Roman"/>
              </w:rPr>
            </w:pPr>
            <w:r w:rsidRPr="00284425">
              <w:rPr>
                <w:rFonts w:ascii="Times New Roman" w:hAnsi="Times New Roman"/>
              </w:rPr>
              <w:t>Limited availability of federated healthcare benchmark datasets in Pakistan</w:t>
            </w:r>
          </w:p>
        </w:tc>
        <w:tc>
          <w:tcPr>
            <w:tcW w:w="1435" w:type="dxa"/>
            <w:tcBorders>
              <w:top w:val="single" w:sz="4" w:space="0" w:color="auto"/>
              <w:left w:val="single" w:sz="4" w:space="0" w:color="auto"/>
              <w:bottom w:val="single" w:sz="4" w:space="0" w:color="auto"/>
              <w:right w:val="single" w:sz="4" w:space="0" w:color="auto"/>
            </w:tcBorders>
            <w:hideMark/>
          </w:tcPr>
          <w:p w14:paraId="2BB47138" w14:textId="6DF52FCE" w:rsidR="00A1255D" w:rsidRPr="00284425" w:rsidRDefault="00A1255D" w:rsidP="00DC6F9C">
            <w:pPr>
              <w:spacing w:before="40" w:line="240" w:lineRule="auto"/>
              <w:rPr>
                <w:rFonts w:ascii="Times New Roman" w:hAnsi="Times New Roman"/>
              </w:rPr>
            </w:pPr>
            <w:r w:rsidRPr="00284425">
              <w:rPr>
                <w:rFonts w:ascii="Times New Roman" w:hAnsi="Times New Roman"/>
              </w:rPr>
              <w:t>Medium</w:t>
            </w:r>
          </w:p>
        </w:tc>
        <w:tc>
          <w:tcPr>
            <w:tcW w:w="3822" w:type="dxa"/>
            <w:tcBorders>
              <w:top w:val="single" w:sz="4" w:space="0" w:color="auto"/>
              <w:left w:val="single" w:sz="4" w:space="0" w:color="auto"/>
              <w:bottom w:val="single" w:sz="4" w:space="0" w:color="auto"/>
              <w:right w:val="single" w:sz="4" w:space="0" w:color="auto"/>
            </w:tcBorders>
            <w:hideMark/>
          </w:tcPr>
          <w:p w14:paraId="44684543" w14:textId="669543A8" w:rsidR="00A1255D" w:rsidRPr="00284425" w:rsidRDefault="00A1255D" w:rsidP="00DC6F9C">
            <w:pPr>
              <w:spacing w:before="40" w:line="240" w:lineRule="auto"/>
              <w:rPr>
                <w:rFonts w:ascii="Times New Roman" w:hAnsi="Times New Roman"/>
              </w:rPr>
            </w:pPr>
            <w:r w:rsidRPr="00284425">
              <w:rPr>
                <w:rFonts w:ascii="Times New Roman" w:hAnsi="Times New Roman"/>
              </w:rPr>
              <w:t>Generate high-fidelity synthetic patient data using Bayesian network models conditioned on NHANES feature distributions; document synthetic generation methodology.</w:t>
            </w:r>
          </w:p>
        </w:tc>
      </w:tr>
      <w:tr w:rsidR="00A1255D" w:rsidRPr="00284425" w14:paraId="25B4E40A" w14:textId="77777777" w:rsidTr="00A1255D">
        <w:tc>
          <w:tcPr>
            <w:tcW w:w="1165" w:type="dxa"/>
            <w:tcBorders>
              <w:top w:val="single" w:sz="4" w:space="0" w:color="auto"/>
              <w:left w:val="single" w:sz="4" w:space="0" w:color="auto"/>
              <w:bottom w:val="single" w:sz="4" w:space="0" w:color="auto"/>
              <w:right w:val="single" w:sz="4" w:space="0" w:color="auto"/>
            </w:tcBorders>
            <w:hideMark/>
          </w:tcPr>
          <w:p w14:paraId="068F9A6B" w14:textId="57D00294" w:rsidR="00A1255D" w:rsidRPr="00284425" w:rsidRDefault="00A1255D" w:rsidP="00DC6F9C">
            <w:pPr>
              <w:spacing w:before="40" w:line="240" w:lineRule="auto"/>
              <w:rPr>
                <w:rFonts w:ascii="Times New Roman" w:hAnsi="Times New Roman"/>
              </w:rPr>
            </w:pPr>
            <w:r w:rsidRPr="00284425">
              <w:rPr>
                <w:rFonts w:ascii="Times New Roman" w:hAnsi="Times New Roman"/>
              </w:rPr>
              <w:t>R-04</w:t>
            </w:r>
          </w:p>
        </w:tc>
        <w:tc>
          <w:tcPr>
            <w:tcW w:w="3155" w:type="dxa"/>
            <w:tcBorders>
              <w:top w:val="single" w:sz="4" w:space="0" w:color="auto"/>
              <w:left w:val="single" w:sz="4" w:space="0" w:color="auto"/>
              <w:bottom w:val="single" w:sz="4" w:space="0" w:color="auto"/>
              <w:right w:val="single" w:sz="4" w:space="0" w:color="auto"/>
            </w:tcBorders>
            <w:hideMark/>
          </w:tcPr>
          <w:p w14:paraId="4E23ABA6" w14:textId="2E0ECDD3" w:rsidR="00A1255D" w:rsidRPr="00284425" w:rsidRDefault="00A1255D" w:rsidP="00DC6F9C">
            <w:pPr>
              <w:spacing w:before="40" w:line="240" w:lineRule="auto"/>
              <w:rPr>
                <w:rFonts w:ascii="Times New Roman" w:hAnsi="Times New Roman"/>
              </w:rPr>
            </w:pPr>
            <w:r w:rsidRPr="00284425">
              <w:rPr>
                <w:rFonts w:ascii="Times New Roman" w:hAnsi="Times New Roman"/>
              </w:rPr>
              <w:t xml:space="preserve">Complexity of </w:t>
            </w:r>
            <w:proofErr w:type="spellStart"/>
            <w:r w:rsidRPr="00284425">
              <w:rPr>
                <w:rFonts w:ascii="Times New Roman" w:hAnsi="Times New Roman"/>
              </w:rPr>
              <w:t>kopf</w:t>
            </w:r>
            <w:proofErr w:type="spellEnd"/>
            <w:r w:rsidRPr="00284425">
              <w:rPr>
                <w:rFonts w:ascii="Times New Roman" w:hAnsi="Times New Roman"/>
              </w:rPr>
              <w:t xml:space="preserve"> operator reconciliation loops (jury concern: over-engineering)</w:t>
            </w:r>
          </w:p>
        </w:tc>
        <w:tc>
          <w:tcPr>
            <w:tcW w:w="1435" w:type="dxa"/>
            <w:tcBorders>
              <w:top w:val="single" w:sz="4" w:space="0" w:color="auto"/>
              <w:left w:val="single" w:sz="4" w:space="0" w:color="auto"/>
              <w:bottom w:val="single" w:sz="4" w:space="0" w:color="auto"/>
              <w:right w:val="single" w:sz="4" w:space="0" w:color="auto"/>
            </w:tcBorders>
            <w:hideMark/>
          </w:tcPr>
          <w:p w14:paraId="497CE2A9" w14:textId="1AC7E636" w:rsidR="00A1255D" w:rsidRPr="00284425" w:rsidRDefault="00A1255D" w:rsidP="00DC6F9C">
            <w:pPr>
              <w:spacing w:before="40" w:line="240" w:lineRule="auto"/>
              <w:rPr>
                <w:rFonts w:ascii="Times New Roman" w:hAnsi="Times New Roman"/>
              </w:rPr>
            </w:pPr>
            <w:r w:rsidRPr="00284425">
              <w:rPr>
                <w:rFonts w:ascii="Times New Roman" w:hAnsi="Times New Roman"/>
              </w:rPr>
              <w:t>High</w:t>
            </w:r>
          </w:p>
        </w:tc>
        <w:tc>
          <w:tcPr>
            <w:tcW w:w="3822" w:type="dxa"/>
            <w:tcBorders>
              <w:top w:val="single" w:sz="4" w:space="0" w:color="auto"/>
              <w:left w:val="single" w:sz="4" w:space="0" w:color="auto"/>
              <w:bottom w:val="single" w:sz="4" w:space="0" w:color="auto"/>
              <w:right w:val="single" w:sz="4" w:space="0" w:color="auto"/>
            </w:tcBorders>
            <w:hideMark/>
          </w:tcPr>
          <w:p w14:paraId="571041B0" w14:textId="3F8CE7DB" w:rsidR="00A1255D" w:rsidRPr="00284425" w:rsidRDefault="00A1255D" w:rsidP="00DC6F9C">
            <w:pPr>
              <w:spacing w:before="40" w:line="240" w:lineRule="auto"/>
              <w:rPr>
                <w:rFonts w:ascii="Times New Roman" w:hAnsi="Times New Roman"/>
              </w:rPr>
            </w:pPr>
            <w:r w:rsidRPr="00284425">
              <w:rPr>
                <w:rFonts w:ascii="Times New Roman" w:hAnsi="Times New Roman"/>
              </w:rPr>
              <w:t>Start with a minimal reconciliation loop (create/delete only); add update handling in Sprint 5; write extensive unit tests for state transitions; document design patterns.</w:t>
            </w:r>
          </w:p>
        </w:tc>
      </w:tr>
      <w:tr w:rsidR="00A1255D" w:rsidRPr="00284425" w14:paraId="247731AD" w14:textId="77777777" w:rsidTr="00A1255D">
        <w:tc>
          <w:tcPr>
            <w:tcW w:w="1165" w:type="dxa"/>
            <w:tcBorders>
              <w:top w:val="single" w:sz="4" w:space="0" w:color="auto"/>
              <w:left w:val="single" w:sz="4" w:space="0" w:color="auto"/>
              <w:bottom w:val="single" w:sz="4" w:space="0" w:color="auto"/>
              <w:right w:val="single" w:sz="4" w:space="0" w:color="auto"/>
            </w:tcBorders>
            <w:hideMark/>
          </w:tcPr>
          <w:p w14:paraId="279D2B13" w14:textId="0405D4FB" w:rsidR="00A1255D" w:rsidRPr="00284425" w:rsidRDefault="00A1255D" w:rsidP="00DC6F9C">
            <w:pPr>
              <w:spacing w:before="40" w:line="240" w:lineRule="auto"/>
              <w:rPr>
                <w:rFonts w:ascii="Times New Roman" w:hAnsi="Times New Roman"/>
              </w:rPr>
            </w:pPr>
            <w:r w:rsidRPr="00284425">
              <w:rPr>
                <w:rFonts w:ascii="Times New Roman" w:hAnsi="Times New Roman"/>
              </w:rPr>
              <w:t>R-05</w:t>
            </w:r>
          </w:p>
        </w:tc>
        <w:tc>
          <w:tcPr>
            <w:tcW w:w="3155" w:type="dxa"/>
            <w:tcBorders>
              <w:top w:val="single" w:sz="4" w:space="0" w:color="auto"/>
              <w:left w:val="single" w:sz="4" w:space="0" w:color="auto"/>
              <w:bottom w:val="single" w:sz="4" w:space="0" w:color="auto"/>
              <w:right w:val="single" w:sz="4" w:space="0" w:color="auto"/>
            </w:tcBorders>
            <w:hideMark/>
          </w:tcPr>
          <w:p w14:paraId="538A50C4" w14:textId="149B9DA2" w:rsidR="00A1255D" w:rsidRPr="00284425" w:rsidRDefault="00A1255D" w:rsidP="00DC6F9C">
            <w:pPr>
              <w:spacing w:before="40" w:line="240" w:lineRule="auto"/>
              <w:rPr>
                <w:rFonts w:ascii="Times New Roman" w:hAnsi="Times New Roman"/>
              </w:rPr>
            </w:pPr>
            <w:r w:rsidRPr="00284425">
              <w:rPr>
                <w:rFonts w:ascii="Times New Roman" w:hAnsi="Times New Roman"/>
              </w:rPr>
              <w:t>Regulatory ambiguity in Pakistan's health data policy</w:t>
            </w:r>
          </w:p>
        </w:tc>
        <w:tc>
          <w:tcPr>
            <w:tcW w:w="1435" w:type="dxa"/>
            <w:tcBorders>
              <w:top w:val="single" w:sz="4" w:space="0" w:color="auto"/>
              <w:left w:val="single" w:sz="4" w:space="0" w:color="auto"/>
              <w:bottom w:val="single" w:sz="4" w:space="0" w:color="auto"/>
              <w:right w:val="single" w:sz="4" w:space="0" w:color="auto"/>
            </w:tcBorders>
            <w:hideMark/>
          </w:tcPr>
          <w:p w14:paraId="7C495960" w14:textId="2922FA89" w:rsidR="00A1255D" w:rsidRPr="000F1E81" w:rsidRDefault="00A1255D" w:rsidP="000F1E81">
            <w:pPr>
              <w:pStyle w:val="ListParagraph"/>
              <w:numPr>
                <w:ilvl w:val="0"/>
                <w:numId w:val="5"/>
              </w:numPr>
              <w:spacing w:before="40" w:line="240" w:lineRule="auto"/>
              <w:rPr>
                <w:rFonts w:ascii="Times New Roman" w:hAnsi="Times New Roman"/>
              </w:rPr>
            </w:pPr>
            <w:r w:rsidRPr="000F1E81">
              <w:rPr>
                <w:rFonts w:ascii="Times New Roman" w:hAnsi="Times New Roman"/>
              </w:rPr>
              <w:t>Medium</w:t>
            </w:r>
          </w:p>
        </w:tc>
        <w:tc>
          <w:tcPr>
            <w:tcW w:w="3822" w:type="dxa"/>
            <w:tcBorders>
              <w:top w:val="single" w:sz="4" w:space="0" w:color="auto"/>
              <w:left w:val="single" w:sz="4" w:space="0" w:color="auto"/>
              <w:bottom w:val="single" w:sz="4" w:space="0" w:color="auto"/>
              <w:right w:val="single" w:sz="4" w:space="0" w:color="auto"/>
            </w:tcBorders>
            <w:hideMark/>
          </w:tcPr>
          <w:p w14:paraId="24F6A07A" w14:textId="0AA5338B" w:rsidR="00A1255D" w:rsidRPr="00284425" w:rsidRDefault="00A1255D" w:rsidP="00DC6F9C">
            <w:pPr>
              <w:spacing w:before="40" w:line="240" w:lineRule="auto"/>
              <w:rPr>
                <w:rFonts w:ascii="Times New Roman" w:hAnsi="Times New Roman"/>
              </w:rPr>
            </w:pPr>
            <w:r w:rsidRPr="00284425">
              <w:rPr>
                <w:rFonts w:ascii="Times New Roman" w:hAnsi="Times New Roman"/>
              </w:rPr>
              <w:t>Design system to exceed current draft requirements; implement configurable audit export; monitor policy updates via Ministry of National Health Services bulletins.</w:t>
            </w:r>
          </w:p>
        </w:tc>
      </w:tr>
      <w:tr w:rsidR="00A1255D" w:rsidRPr="00284425" w14:paraId="5D56D18B" w14:textId="77777777" w:rsidTr="00A1255D">
        <w:tc>
          <w:tcPr>
            <w:tcW w:w="1165" w:type="dxa"/>
            <w:tcBorders>
              <w:top w:val="single" w:sz="4" w:space="0" w:color="auto"/>
              <w:left w:val="single" w:sz="4" w:space="0" w:color="auto"/>
              <w:bottom w:val="single" w:sz="4" w:space="0" w:color="auto"/>
              <w:right w:val="single" w:sz="4" w:space="0" w:color="auto"/>
            </w:tcBorders>
            <w:hideMark/>
          </w:tcPr>
          <w:p w14:paraId="0BB98D06" w14:textId="51A92267" w:rsidR="00A1255D" w:rsidRPr="00284425" w:rsidRDefault="00A1255D" w:rsidP="00DC6F9C">
            <w:pPr>
              <w:spacing w:before="40" w:line="240" w:lineRule="auto"/>
              <w:rPr>
                <w:rFonts w:ascii="Times New Roman" w:hAnsi="Times New Roman"/>
              </w:rPr>
            </w:pPr>
            <w:r w:rsidRPr="00284425">
              <w:rPr>
                <w:rFonts w:ascii="Times New Roman" w:hAnsi="Times New Roman"/>
              </w:rPr>
              <w:t>R-06</w:t>
            </w:r>
          </w:p>
        </w:tc>
        <w:tc>
          <w:tcPr>
            <w:tcW w:w="3155" w:type="dxa"/>
            <w:tcBorders>
              <w:top w:val="single" w:sz="4" w:space="0" w:color="auto"/>
              <w:left w:val="single" w:sz="4" w:space="0" w:color="auto"/>
              <w:bottom w:val="single" w:sz="4" w:space="0" w:color="auto"/>
              <w:right w:val="single" w:sz="4" w:space="0" w:color="auto"/>
            </w:tcBorders>
            <w:hideMark/>
          </w:tcPr>
          <w:p w14:paraId="6863C41E" w14:textId="00C87046" w:rsidR="00A1255D" w:rsidRPr="00284425" w:rsidRDefault="00A1255D" w:rsidP="00DC6F9C">
            <w:pPr>
              <w:spacing w:before="40" w:line="240" w:lineRule="auto"/>
              <w:rPr>
                <w:rFonts w:ascii="Times New Roman" w:hAnsi="Times New Roman"/>
              </w:rPr>
            </w:pPr>
            <w:r w:rsidRPr="00284425">
              <w:rPr>
                <w:rFonts w:ascii="Times New Roman" w:hAnsi="Times New Roman"/>
              </w:rPr>
              <w:t>Team skill gap in Kubernetes operator patterns</w:t>
            </w:r>
          </w:p>
        </w:tc>
        <w:tc>
          <w:tcPr>
            <w:tcW w:w="1435" w:type="dxa"/>
            <w:tcBorders>
              <w:top w:val="single" w:sz="4" w:space="0" w:color="auto"/>
              <w:left w:val="single" w:sz="4" w:space="0" w:color="auto"/>
              <w:bottom w:val="single" w:sz="4" w:space="0" w:color="auto"/>
              <w:right w:val="single" w:sz="4" w:space="0" w:color="auto"/>
            </w:tcBorders>
            <w:hideMark/>
          </w:tcPr>
          <w:p w14:paraId="5667A1CB" w14:textId="0BC63637" w:rsidR="00A1255D" w:rsidRPr="00284425" w:rsidRDefault="00A1255D" w:rsidP="00DC6F9C">
            <w:pPr>
              <w:spacing w:before="40" w:line="240" w:lineRule="auto"/>
              <w:rPr>
                <w:rFonts w:ascii="Times New Roman" w:hAnsi="Times New Roman"/>
              </w:rPr>
            </w:pPr>
            <w:r w:rsidRPr="00284425">
              <w:rPr>
                <w:rFonts w:ascii="Times New Roman" w:hAnsi="Times New Roman"/>
              </w:rPr>
              <w:t>Medium</w:t>
            </w:r>
          </w:p>
        </w:tc>
        <w:tc>
          <w:tcPr>
            <w:tcW w:w="3822" w:type="dxa"/>
            <w:tcBorders>
              <w:top w:val="single" w:sz="4" w:space="0" w:color="auto"/>
              <w:left w:val="single" w:sz="4" w:space="0" w:color="auto"/>
              <w:bottom w:val="single" w:sz="4" w:space="0" w:color="auto"/>
              <w:right w:val="single" w:sz="4" w:space="0" w:color="auto"/>
            </w:tcBorders>
            <w:hideMark/>
          </w:tcPr>
          <w:p w14:paraId="60B6BBFD" w14:textId="6EE27BDF" w:rsidR="00A1255D" w:rsidRPr="00284425" w:rsidRDefault="00A1255D" w:rsidP="00DC6F9C">
            <w:pPr>
              <w:spacing w:before="40" w:line="240" w:lineRule="auto"/>
              <w:rPr>
                <w:rFonts w:ascii="Times New Roman" w:hAnsi="Times New Roman"/>
              </w:rPr>
            </w:pPr>
            <w:r w:rsidRPr="00284425">
              <w:rPr>
                <w:rFonts w:ascii="Times New Roman" w:hAnsi="Times New Roman"/>
              </w:rPr>
              <w:t xml:space="preserve">Faisal Khalid completes </w:t>
            </w:r>
            <w:proofErr w:type="spellStart"/>
            <w:r w:rsidRPr="00284425">
              <w:rPr>
                <w:rFonts w:ascii="Times New Roman" w:hAnsi="Times New Roman"/>
              </w:rPr>
              <w:t>kopf</w:t>
            </w:r>
            <w:proofErr w:type="spellEnd"/>
            <w:r w:rsidRPr="00284425">
              <w:rPr>
                <w:rFonts w:ascii="Times New Roman" w:hAnsi="Times New Roman"/>
              </w:rPr>
              <w:t xml:space="preserve"> tutorial series in Sprint 0; pair programming with advisor's graduate researcher; fallback to Helm charts if operator complexity exceeds capacity.</w:t>
            </w:r>
          </w:p>
        </w:tc>
      </w:tr>
      <w:tr w:rsidR="00A1255D" w:rsidRPr="00284425" w14:paraId="6C91DB4D" w14:textId="77777777" w:rsidTr="00A1255D">
        <w:tc>
          <w:tcPr>
            <w:tcW w:w="1165" w:type="dxa"/>
            <w:tcBorders>
              <w:top w:val="single" w:sz="4" w:space="0" w:color="auto"/>
              <w:left w:val="single" w:sz="4" w:space="0" w:color="auto"/>
              <w:bottom w:val="single" w:sz="4" w:space="0" w:color="auto"/>
              <w:right w:val="single" w:sz="4" w:space="0" w:color="auto"/>
            </w:tcBorders>
            <w:hideMark/>
          </w:tcPr>
          <w:p w14:paraId="66B1AC44" w14:textId="6775AD4F" w:rsidR="00A1255D" w:rsidRPr="00284425" w:rsidRDefault="00A1255D" w:rsidP="00DC6F9C">
            <w:pPr>
              <w:spacing w:before="40" w:line="240" w:lineRule="auto"/>
              <w:rPr>
                <w:rFonts w:ascii="Times New Roman" w:hAnsi="Times New Roman"/>
              </w:rPr>
            </w:pPr>
            <w:r w:rsidRPr="00284425">
              <w:rPr>
                <w:rFonts w:ascii="Times New Roman" w:hAnsi="Times New Roman"/>
              </w:rPr>
              <w:t>R-07</w:t>
            </w:r>
          </w:p>
        </w:tc>
        <w:tc>
          <w:tcPr>
            <w:tcW w:w="3155" w:type="dxa"/>
            <w:tcBorders>
              <w:top w:val="single" w:sz="4" w:space="0" w:color="auto"/>
              <w:left w:val="single" w:sz="4" w:space="0" w:color="auto"/>
              <w:bottom w:val="single" w:sz="4" w:space="0" w:color="auto"/>
              <w:right w:val="single" w:sz="4" w:space="0" w:color="auto"/>
            </w:tcBorders>
            <w:hideMark/>
          </w:tcPr>
          <w:p w14:paraId="492AA6B0" w14:textId="5195BF69" w:rsidR="00A1255D" w:rsidRPr="00284425" w:rsidRDefault="00A1255D" w:rsidP="00DC6F9C">
            <w:pPr>
              <w:spacing w:before="40" w:line="240" w:lineRule="auto"/>
              <w:rPr>
                <w:rFonts w:ascii="Times New Roman" w:hAnsi="Times New Roman"/>
              </w:rPr>
            </w:pPr>
            <w:r w:rsidRPr="00284425">
              <w:rPr>
                <w:rFonts w:ascii="Times New Roman" w:hAnsi="Times New Roman"/>
              </w:rPr>
              <w:t>Mid-round node failure during demo/evaluation</w:t>
            </w:r>
          </w:p>
        </w:tc>
        <w:tc>
          <w:tcPr>
            <w:tcW w:w="1435" w:type="dxa"/>
            <w:tcBorders>
              <w:top w:val="single" w:sz="4" w:space="0" w:color="auto"/>
              <w:left w:val="single" w:sz="4" w:space="0" w:color="auto"/>
              <w:bottom w:val="single" w:sz="4" w:space="0" w:color="auto"/>
              <w:right w:val="single" w:sz="4" w:space="0" w:color="auto"/>
            </w:tcBorders>
            <w:hideMark/>
          </w:tcPr>
          <w:p w14:paraId="04497CB1" w14:textId="53A7066C" w:rsidR="00A1255D" w:rsidRPr="00284425" w:rsidRDefault="00A1255D" w:rsidP="00DC6F9C">
            <w:pPr>
              <w:spacing w:before="40" w:line="240" w:lineRule="auto"/>
              <w:rPr>
                <w:rFonts w:ascii="Times New Roman" w:hAnsi="Times New Roman"/>
              </w:rPr>
            </w:pPr>
            <w:r w:rsidRPr="00284425">
              <w:rPr>
                <w:rFonts w:ascii="Times New Roman" w:hAnsi="Times New Roman"/>
              </w:rPr>
              <w:t>High</w:t>
            </w:r>
          </w:p>
        </w:tc>
        <w:tc>
          <w:tcPr>
            <w:tcW w:w="3822" w:type="dxa"/>
            <w:tcBorders>
              <w:top w:val="single" w:sz="4" w:space="0" w:color="auto"/>
              <w:left w:val="single" w:sz="4" w:space="0" w:color="auto"/>
              <w:bottom w:val="single" w:sz="4" w:space="0" w:color="auto"/>
              <w:right w:val="single" w:sz="4" w:space="0" w:color="auto"/>
            </w:tcBorders>
            <w:hideMark/>
          </w:tcPr>
          <w:p w14:paraId="1241421C" w14:textId="3A2AB518" w:rsidR="00A1255D" w:rsidRPr="00284425" w:rsidRDefault="00A1255D" w:rsidP="00DC6F9C">
            <w:pPr>
              <w:spacing w:before="40" w:line="240" w:lineRule="auto"/>
              <w:rPr>
                <w:rFonts w:ascii="Times New Roman" w:hAnsi="Times New Roman"/>
              </w:rPr>
            </w:pPr>
            <w:r w:rsidRPr="00284425">
              <w:rPr>
                <w:rFonts w:ascii="Times New Roman" w:hAnsi="Times New Roman"/>
              </w:rPr>
              <w:t>Implement deterministic checkpointing every 2 rounds; design demo script to tolerate 1 node failure gracefully; pre-warm backup node.</w:t>
            </w:r>
          </w:p>
        </w:tc>
      </w:tr>
      <w:tr w:rsidR="00A1255D" w:rsidRPr="00284425" w14:paraId="03A1CF41" w14:textId="77777777" w:rsidTr="00A1255D">
        <w:tc>
          <w:tcPr>
            <w:tcW w:w="1165" w:type="dxa"/>
            <w:tcBorders>
              <w:top w:val="single" w:sz="4" w:space="0" w:color="auto"/>
              <w:left w:val="single" w:sz="4" w:space="0" w:color="auto"/>
              <w:bottom w:val="single" w:sz="4" w:space="0" w:color="auto"/>
              <w:right w:val="single" w:sz="4" w:space="0" w:color="auto"/>
            </w:tcBorders>
          </w:tcPr>
          <w:p w14:paraId="1902058F" w14:textId="13722EEA" w:rsidR="00A1255D" w:rsidRPr="00284425" w:rsidRDefault="00A1255D" w:rsidP="00DC6F9C">
            <w:pPr>
              <w:spacing w:before="40" w:line="240" w:lineRule="auto"/>
              <w:rPr>
                <w:rFonts w:ascii="Times New Roman" w:hAnsi="Times New Roman"/>
              </w:rPr>
            </w:pPr>
            <w:r w:rsidRPr="00284425">
              <w:rPr>
                <w:rFonts w:ascii="Times New Roman" w:hAnsi="Times New Roman"/>
              </w:rPr>
              <w:t>R-08</w:t>
            </w:r>
          </w:p>
        </w:tc>
        <w:tc>
          <w:tcPr>
            <w:tcW w:w="3155" w:type="dxa"/>
            <w:tcBorders>
              <w:top w:val="single" w:sz="4" w:space="0" w:color="auto"/>
              <w:left w:val="single" w:sz="4" w:space="0" w:color="auto"/>
              <w:bottom w:val="single" w:sz="4" w:space="0" w:color="auto"/>
              <w:right w:val="single" w:sz="4" w:space="0" w:color="auto"/>
            </w:tcBorders>
          </w:tcPr>
          <w:p w14:paraId="7D9BEC6D" w14:textId="1E7E8EA4" w:rsidR="00A1255D" w:rsidRPr="00284425" w:rsidRDefault="00A1255D" w:rsidP="00DC6F9C">
            <w:pPr>
              <w:spacing w:before="40" w:line="240" w:lineRule="auto"/>
              <w:rPr>
                <w:rFonts w:ascii="Times New Roman" w:hAnsi="Times New Roman"/>
              </w:rPr>
            </w:pPr>
            <w:r w:rsidRPr="00284425">
              <w:rPr>
                <w:rFonts w:ascii="Times New Roman" w:hAnsi="Times New Roman"/>
              </w:rPr>
              <w:t>Kubeflow Pipelines SDK breaking changes</w:t>
            </w:r>
          </w:p>
        </w:tc>
        <w:tc>
          <w:tcPr>
            <w:tcW w:w="1435" w:type="dxa"/>
            <w:tcBorders>
              <w:top w:val="single" w:sz="4" w:space="0" w:color="auto"/>
              <w:left w:val="single" w:sz="4" w:space="0" w:color="auto"/>
              <w:bottom w:val="single" w:sz="4" w:space="0" w:color="auto"/>
              <w:right w:val="single" w:sz="4" w:space="0" w:color="auto"/>
            </w:tcBorders>
          </w:tcPr>
          <w:p w14:paraId="61CA1B9D" w14:textId="7832F5ED" w:rsidR="00A1255D" w:rsidRPr="00284425" w:rsidRDefault="00A1255D" w:rsidP="00DC6F9C">
            <w:pPr>
              <w:spacing w:before="40" w:line="240" w:lineRule="auto"/>
              <w:rPr>
                <w:rFonts w:ascii="Times New Roman" w:hAnsi="Times New Roman"/>
              </w:rPr>
            </w:pPr>
            <w:r w:rsidRPr="00284425">
              <w:rPr>
                <w:rFonts w:ascii="Times New Roman" w:hAnsi="Times New Roman"/>
              </w:rPr>
              <w:t>Medium</w:t>
            </w:r>
          </w:p>
        </w:tc>
        <w:tc>
          <w:tcPr>
            <w:tcW w:w="3822" w:type="dxa"/>
            <w:tcBorders>
              <w:top w:val="single" w:sz="4" w:space="0" w:color="auto"/>
              <w:left w:val="single" w:sz="4" w:space="0" w:color="auto"/>
              <w:bottom w:val="single" w:sz="4" w:space="0" w:color="auto"/>
              <w:right w:val="single" w:sz="4" w:space="0" w:color="auto"/>
            </w:tcBorders>
          </w:tcPr>
          <w:p w14:paraId="2192465B" w14:textId="561188D2" w:rsidR="00A1255D" w:rsidRPr="00284425" w:rsidRDefault="00A1255D" w:rsidP="00DC6F9C">
            <w:pPr>
              <w:spacing w:before="40" w:line="240" w:lineRule="auto"/>
              <w:rPr>
                <w:rFonts w:ascii="Times New Roman" w:hAnsi="Times New Roman"/>
              </w:rPr>
            </w:pPr>
            <w:r w:rsidRPr="00284425">
              <w:rPr>
                <w:rFonts w:ascii="Times New Roman" w:hAnsi="Times New Roman"/>
              </w:rPr>
              <w:t>Pin SDK version in requirements.txt; subscribe to Kubeflow release notes; maintain pipeline definition in both SDK and compiled YAML.</w:t>
            </w:r>
          </w:p>
        </w:tc>
      </w:tr>
      <w:tr w:rsidR="00A1255D" w:rsidRPr="00284425" w14:paraId="3074EAD3" w14:textId="77777777" w:rsidTr="00A1255D">
        <w:tc>
          <w:tcPr>
            <w:tcW w:w="1165" w:type="dxa"/>
            <w:tcBorders>
              <w:top w:val="single" w:sz="4" w:space="0" w:color="auto"/>
              <w:left w:val="single" w:sz="4" w:space="0" w:color="auto"/>
              <w:bottom w:val="single" w:sz="4" w:space="0" w:color="auto"/>
              <w:right w:val="single" w:sz="4" w:space="0" w:color="auto"/>
            </w:tcBorders>
          </w:tcPr>
          <w:p w14:paraId="71043394" w14:textId="79BAC6B6" w:rsidR="00A1255D" w:rsidRPr="00284425" w:rsidRDefault="00A1255D" w:rsidP="00DC6F9C">
            <w:pPr>
              <w:spacing w:before="40" w:line="240" w:lineRule="auto"/>
              <w:rPr>
                <w:rFonts w:ascii="Times New Roman" w:hAnsi="Times New Roman"/>
              </w:rPr>
            </w:pPr>
            <w:r w:rsidRPr="00284425">
              <w:rPr>
                <w:rFonts w:ascii="Times New Roman" w:hAnsi="Times New Roman"/>
              </w:rPr>
              <w:t>R-09</w:t>
            </w:r>
          </w:p>
        </w:tc>
        <w:tc>
          <w:tcPr>
            <w:tcW w:w="3155" w:type="dxa"/>
            <w:tcBorders>
              <w:top w:val="single" w:sz="4" w:space="0" w:color="auto"/>
              <w:left w:val="single" w:sz="4" w:space="0" w:color="auto"/>
              <w:bottom w:val="single" w:sz="4" w:space="0" w:color="auto"/>
              <w:right w:val="single" w:sz="4" w:space="0" w:color="auto"/>
            </w:tcBorders>
          </w:tcPr>
          <w:p w14:paraId="493BAA1A" w14:textId="1C810E28" w:rsidR="00A1255D" w:rsidRPr="00284425" w:rsidRDefault="00A1255D" w:rsidP="00DC6F9C">
            <w:pPr>
              <w:spacing w:before="40" w:line="240" w:lineRule="auto"/>
              <w:rPr>
                <w:rFonts w:ascii="Times New Roman" w:hAnsi="Times New Roman"/>
              </w:rPr>
            </w:pPr>
            <w:r w:rsidRPr="00284425">
              <w:rPr>
                <w:rFonts w:ascii="Times New Roman" w:hAnsi="Times New Roman"/>
              </w:rPr>
              <w:t xml:space="preserve">Scope creep </w:t>
            </w:r>
            <w:r w:rsidR="00E51567" w:rsidRPr="00284425">
              <w:rPr>
                <w:rFonts w:ascii="Times New Roman" w:hAnsi="Times New Roman"/>
              </w:rPr>
              <w:t xml:space="preserve">, </w:t>
            </w:r>
            <w:r w:rsidRPr="00284425">
              <w:rPr>
                <w:rFonts w:ascii="Times New Roman" w:hAnsi="Times New Roman"/>
              </w:rPr>
              <w:t xml:space="preserve"> adding too many aggregation algorithms instead of focusing on </w:t>
            </w:r>
            <w:proofErr w:type="spellStart"/>
            <w:r w:rsidRPr="00284425">
              <w:rPr>
                <w:rFonts w:ascii="Times New Roman" w:hAnsi="Times New Roman"/>
              </w:rPr>
              <w:t>FedAvg</w:t>
            </w:r>
            <w:proofErr w:type="spellEnd"/>
            <w:r w:rsidRPr="00284425">
              <w:rPr>
                <w:rFonts w:ascii="Times New Roman" w:hAnsi="Times New Roman"/>
              </w:rPr>
              <w:t xml:space="preserve"> + SMPC</w:t>
            </w:r>
          </w:p>
        </w:tc>
        <w:tc>
          <w:tcPr>
            <w:tcW w:w="1435" w:type="dxa"/>
            <w:tcBorders>
              <w:top w:val="single" w:sz="4" w:space="0" w:color="auto"/>
              <w:left w:val="single" w:sz="4" w:space="0" w:color="auto"/>
              <w:bottom w:val="single" w:sz="4" w:space="0" w:color="auto"/>
              <w:right w:val="single" w:sz="4" w:space="0" w:color="auto"/>
            </w:tcBorders>
          </w:tcPr>
          <w:p w14:paraId="10F992AC" w14:textId="26AF8B91" w:rsidR="00A1255D" w:rsidRPr="00284425" w:rsidRDefault="00A1255D" w:rsidP="00DC6F9C">
            <w:pPr>
              <w:spacing w:before="40" w:line="240" w:lineRule="auto"/>
              <w:rPr>
                <w:rFonts w:ascii="Times New Roman" w:hAnsi="Times New Roman"/>
              </w:rPr>
            </w:pPr>
            <w:r w:rsidRPr="00284425">
              <w:rPr>
                <w:rFonts w:ascii="Times New Roman" w:hAnsi="Times New Roman"/>
              </w:rPr>
              <w:t>High</w:t>
            </w:r>
          </w:p>
        </w:tc>
        <w:tc>
          <w:tcPr>
            <w:tcW w:w="3822" w:type="dxa"/>
            <w:tcBorders>
              <w:top w:val="single" w:sz="4" w:space="0" w:color="auto"/>
              <w:left w:val="single" w:sz="4" w:space="0" w:color="auto"/>
              <w:bottom w:val="single" w:sz="4" w:space="0" w:color="auto"/>
              <w:right w:val="single" w:sz="4" w:space="0" w:color="auto"/>
            </w:tcBorders>
          </w:tcPr>
          <w:p w14:paraId="517C8130" w14:textId="378A080D" w:rsidR="00A1255D" w:rsidRPr="00284425" w:rsidRDefault="00A1255D" w:rsidP="00DC6F9C">
            <w:pPr>
              <w:spacing w:before="40" w:line="240" w:lineRule="auto"/>
              <w:rPr>
                <w:rFonts w:ascii="Times New Roman" w:hAnsi="Times New Roman"/>
              </w:rPr>
            </w:pPr>
            <w:r w:rsidRPr="00284425">
              <w:rPr>
                <w:rFonts w:ascii="Times New Roman" w:hAnsi="Times New Roman"/>
              </w:rPr>
              <w:t xml:space="preserve">Strict sprint gate: no new aggregation strategies until CC-3 (SMPC) and CC-6 (Benchmarking) are complete; </w:t>
            </w:r>
            <w:proofErr w:type="spellStart"/>
            <w:r w:rsidRPr="00284425">
              <w:rPr>
                <w:rFonts w:ascii="Times New Roman" w:hAnsi="Times New Roman"/>
              </w:rPr>
              <w:t>FedProx</w:t>
            </w:r>
            <w:proofErr w:type="spellEnd"/>
            <w:r w:rsidRPr="00284425">
              <w:rPr>
                <w:rFonts w:ascii="Times New Roman" w:hAnsi="Times New Roman"/>
              </w:rPr>
              <w:t xml:space="preserve"> deferred to Sprint 11+ if bandwidth permits.</w:t>
            </w:r>
          </w:p>
        </w:tc>
      </w:tr>
      <w:tr w:rsidR="00A1255D" w:rsidRPr="00284425" w14:paraId="03A64C7A" w14:textId="77777777" w:rsidTr="00A1255D">
        <w:tc>
          <w:tcPr>
            <w:tcW w:w="1165" w:type="dxa"/>
            <w:tcBorders>
              <w:top w:val="single" w:sz="4" w:space="0" w:color="auto"/>
              <w:left w:val="single" w:sz="4" w:space="0" w:color="auto"/>
              <w:bottom w:val="single" w:sz="4" w:space="0" w:color="auto"/>
              <w:right w:val="single" w:sz="4" w:space="0" w:color="auto"/>
            </w:tcBorders>
          </w:tcPr>
          <w:p w14:paraId="01682C05" w14:textId="4563B469" w:rsidR="00A1255D" w:rsidRPr="00284425" w:rsidRDefault="00A1255D" w:rsidP="00DC6F9C">
            <w:pPr>
              <w:spacing w:before="40" w:line="240" w:lineRule="auto"/>
              <w:rPr>
                <w:rFonts w:ascii="Times New Roman" w:hAnsi="Times New Roman"/>
              </w:rPr>
            </w:pPr>
            <w:r w:rsidRPr="00284425">
              <w:rPr>
                <w:rFonts w:ascii="Times New Roman" w:hAnsi="Times New Roman"/>
              </w:rPr>
              <w:t>R-10</w:t>
            </w:r>
          </w:p>
        </w:tc>
        <w:tc>
          <w:tcPr>
            <w:tcW w:w="3155" w:type="dxa"/>
            <w:tcBorders>
              <w:top w:val="single" w:sz="4" w:space="0" w:color="auto"/>
              <w:left w:val="single" w:sz="4" w:space="0" w:color="auto"/>
              <w:bottom w:val="single" w:sz="4" w:space="0" w:color="auto"/>
              <w:right w:val="single" w:sz="4" w:space="0" w:color="auto"/>
            </w:tcBorders>
          </w:tcPr>
          <w:p w14:paraId="146D754A" w14:textId="1D0D0A3F" w:rsidR="00A1255D" w:rsidRPr="00284425" w:rsidRDefault="00A1255D" w:rsidP="00DC6F9C">
            <w:pPr>
              <w:spacing w:before="40" w:line="240" w:lineRule="auto"/>
              <w:rPr>
                <w:rFonts w:ascii="Times New Roman" w:hAnsi="Times New Roman"/>
              </w:rPr>
            </w:pPr>
            <w:r w:rsidRPr="00284425">
              <w:rPr>
                <w:rFonts w:ascii="Times New Roman" w:hAnsi="Times New Roman"/>
              </w:rPr>
              <w:t>Third-party deployment failure during reproducibility testing</w:t>
            </w:r>
          </w:p>
        </w:tc>
        <w:tc>
          <w:tcPr>
            <w:tcW w:w="1435" w:type="dxa"/>
            <w:tcBorders>
              <w:top w:val="single" w:sz="4" w:space="0" w:color="auto"/>
              <w:left w:val="single" w:sz="4" w:space="0" w:color="auto"/>
              <w:bottom w:val="single" w:sz="4" w:space="0" w:color="auto"/>
              <w:right w:val="single" w:sz="4" w:space="0" w:color="auto"/>
            </w:tcBorders>
          </w:tcPr>
          <w:p w14:paraId="46395793" w14:textId="184ECE28" w:rsidR="00A1255D" w:rsidRPr="00284425" w:rsidRDefault="00A1255D" w:rsidP="00DC6F9C">
            <w:pPr>
              <w:spacing w:before="40" w:line="240" w:lineRule="auto"/>
              <w:rPr>
                <w:rFonts w:ascii="Times New Roman" w:hAnsi="Times New Roman"/>
              </w:rPr>
            </w:pPr>
            <w:r w:rsidRPr="00284425">
              <w:rPr>
                <w:rFonts w:ascii="Times New Roman" w:hAnsi="Times New Roman"/>
              </w:rPr>
              <w:t>Medium</w:t>
            </w:r>
          </w:p>
        </w:tc>
        <w:tc>
          <w:tcPr>
            <w:tcW w:w="3822" w:type="dxa"/>
            <w:tcBorders>
              <w:top w:val="single" w:sz="4" w:space="0" w:color="auto"/>
              <w:left w:val="single" w:sz="4" w:space="0" w:color="auto"/>
              <w:bottom w:val="single" w:sz="4" w:space="0" w:color="auto"/>
              <w:right w:val="single" w:sz="4" w:space="0" w:color="auto"/>
            </w:tcBorders>
          </w:tcPr>
          <w:p w14:paraId="20E17084" w14:textId="2247A202" w:rsidR="00A1255D" w:rsidRPr="00284425" w:rsidRDefault="00A1255D" w:rsidP="00DC6F9C">
            <w:pPr>
              <w:spacing w:before="40" w:line="240" w:lineRule="auto"/>
              <w:rPr>
                <w:rFonts w:ascii="Times New Roman" w:hAnsi="Times New Roman"/>
              </w:rPr>
            </w:pPr>
            <w:r w:rsidRPr="00284425">
              <w:rPr>
                <w:rFonts w:ascii="Times New Roman" w:hAnsi="Times New Roman"/>
              </w:rPr>
              <w:t>Write deployment guide incrementally (Sprint 17); test with a team member who did not write the guide (Sprint 18); include troubleshooting FAQ and pre-flight check script.</w:t>
            </w:r>
          </w:p>
        </w:tc>
      </w:tr>
    </w:tbl>
    <w:p w14:paraId="7BE93304" w14:textId="3B38794E" w:rsidR="00EC3253" w:rsidRPr="00284425" w:rsidRDefault="00EC3253" w:rsidP="00EC3253">
      <w:pPr>
        <w:pStyle w:val="Heading1"/>
        <w:rPr>
          <w:rFonts w:ascii="Times New Roman" w:hAnsi="Times New Roman"/>
          <w:bCs/>
          <w:color w:val="0D0D0D" w:themeColor="text1" w:themeTint="F2"/>
        </w:rPr>
      </w:pPr>
      <w:bookmarkStart w:id="106" w:name="_Toc237185320"/>
      <w:r w:rsidRPr="00284425">
        <w:rPr>
          <w:rFonts w:ascii="Times New Roman" w:hAnsi="Times New Roman"/>
          <w:bCs/>
          <w:color w:val="0D0D0D" w:themeColor="text1" w:themeTint="F2"/>
        </w:rPr>
        <w:lastRenderedPageBreak/>
        <w:t>References</w:t>
      </w:r>
      <w:bookmarkEnd w:id="106"/>
      <w:r w:rsidRPr="00284425">
        <w:rPr>
          <w:rFonts w:ascii="Times New Roman" w:hAnsi="Times New Roman"/>
          <w:bCs/>
          <w:color w:val="0D0D0D" w:themeColor="text1" w:themeTint="F2"/>
        </w:rPr>
        <w:t xml:space="preserve"> </w:t>
      </w:r>
    </w:p>
    <w:bookmarkEnd w:id="17"/>
    <w:p w14:paraId="4AC5FECC"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 xml:space="preserve">[1] H. B. McMahan, E. Moore, D. Ramage, S. Hampson, and B. A. y </w:t>
      </w:r>
      <w:proofErr w:type="spellStart"/>
      <w:r w:rsidRPr="00284425">
        <w:rPr>
          <w:rFonts w:ascii="Times New Roman" w:hAnsi="Times New Roman"/>
          <w:color w:val="0D0D0D" w:themeColor="text1" w:themeTint="F2"/>
        </w:rPr>
        <w:t>Arcas</w:t>
      </w:r>
      <w:proofErr w:type="spellEnd"/>
      <w:r w:rsidRPr="00284425">
        <w:rPr>
          <w:rFonts w:ascii="Times New Roman" w:hAnsi="Times New Roman"/>
          <w:color w:val="0D0D0D" w:themeColor="text1" w:themeTint="F2"/>
        </w:rPr>
        <w:t xml:space="preserve">, "Communication-efficient learning of deep networks from decentralized data," in Proc. 20th Int. Conf. </w:t>
      </w:r>
      <w:proofErr w:type="spellStart"/>
      <w:r w:rsidRPr="00284425">
        <w:rPr>
          <w:rFonts w:ascii="Times New Roman" w:hAnsi="Times New Roman"/>
          <w:color w:val="0D0D0D" w:themeColor="text1" w:themeTint="F2"/>
        </w:rPr>
        <w:t>Artif</w:t>
      </w:r>
      <w:proofErr w:type="spellEnd"/>
      <w:r w:rsidRPr="00284425">
        <w:rPr>
          <w:rFonts w:ascii="Times New Roman" w:hAnsi="Times New Roman"/>
          <w:color w:val="0D0D0D" w:themeColor="text1" w:themeTint="F2"/>
        </w:rPr>
        <w:t xml:space="preserve">. </w:t>
      </w:r>
      <w:proofErr w:type="spellStart"/>
      <w:r w:rsidRPr="00284425">
        <w:rPr>
          <w:rFonts w:ascii="Times New Roman" w:hAnsi="Times New Roman"/>
          <w:color w:val="0D0D0D" w:themeColor="text1" w:themeTint="F2"/>
        </w:rPr>
        <w:t>Intell</w:t>
      </w:r>
      <w:proofErr w:type="spellEnd"/>
      <w:r w:rsidRPr="00284425">
        <w:rPr>
          <w:rFonts w:ascii="Times New Roman" w:hAnsi="Times New Roman"/>
          <w:color w:val="0D0D0D" w:themeColor="text1" w:themeTint="F2"/>
        </w:rPr>
        <w:t>. Statist. (AISTATS), Fort Lauderdale, FL, 2017, pp. 1273–1282.</w:t>
      </w:r>
    </w:p>
    <w:p w14:paraId="28CCAA28"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 xml:space="preserve">[2] K. </w:t>
      </w:r>
      <w:proofErr w:type="spellStart"/>
      <w:r w:rsidRPr="00284425">
        <w:rPr>
          <w:rFonts w:ascii="Times New Roman" w:hAnsi="Times New Roman"/>
          <w:color w:val="0D0D0D" w:themeColor="text1" w:themeTint="F2"/>
        </w:rPr>
        <w:t>Bonawitz</w:t>
      </w:r>
      <w:proofErr w:type="spellEnd"/>
      <w:r w:rsidRPr="00284425">
        <w:rPr>
          <w:rFonts w:ascii="Times New Roman" w:hAnsi="Times New Roman"/>
          <w:color w:val="0D0D0D" w:themeColor="text1" w:themeTint="F2"/>
        </w:rPr>
        <w:t xml:space="preserve"> et al., "Practical secure aggregation for privacy-preserving machine learning," in Proc. ACM SIGSAC Conf. </w:t>
      </w:r>
      <w:proofErr w:type="spellStart"/>
      <w:r w:rsidRPr="00284425">
        <w:rPr>
          <w:rFonts w:ascii="Times New Roman" w:hAnsi="Times New Roman"/>
          <w:color w:val="0D0D0D" w:themeColor="text1" w:themeTint="F2"/>
        </w:rPr>
        <w:t>Comput</w:t>
      </w:r>
      <w:proofErr w:type="spellEnd"/>
      <w:r w:rsidRPr="00284425">
        <w:rPr>
          <w:rFonts w:ascii="Times New Roman" w:hAnsi="Times New Roman"/>
          <w:color w:val="0D0D0D" w:themeColor="text1" w:themeTint="F2"/>
        </w:rPr>
        <w:t xml:space="preserve">. </w:t>
      </w:r>
      <w:proofErr w:type="spellStart"/>
      <w:r w:rsidRPr="00284425">
        <w:rPr>
          <w:rFonts w:ascii="Times New Roman" w:hAnsi="Times New Roman"/>
          <w:color w:val="0D0D0D" w:themeColor="text1" w:themeTint="F2"/>
        </w:rPr>
        <w:t>Commun</w:t>
      </w:r>
      <w:proofErr w:type="spellEnd"/>
      <w:r w:rsidRPr="00284425">
        <w:rPr>
          <w:rFonts w:ascii="Times New Roman" w:hAnsi="Times New Roman"/>
          <w:color w:val="0D0D0D" w:themeColor="text1" w:themeTint="F2"/>
        </w:rPr>
        <w:t>. Security (CCS), Dallas, TX, 2017, pp. 1175–1191.</w:t>
      </w:r>
    </w:p>
    <w:p w14:paraId="4EA89666"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 xml:space="preserve">[3] M. Abadi et al., "Deep learning with differential privacy," in Proc. ACM SIGSAC Conf. </w:t>
      </w:r>
      <w:proofErr w:type="spellStart"/>
      <w:r w:rsidRPr="00284425">
        <w:rPr>
          <w:rFonts w:ascii="Times New Roman" w:hAnsi="Times New Roman"/>
          <w:color w:val="0D0D0D" w:themeColor="text1" w:themeTint="F2"/>
        </w:rPr>
        <w:t>Comput</w:t>
      </w:r>
      <w:proofErr w:type="spellEnd"/>
      <w:r w:rsidRPr="00284425">
        <w:rPr>
          <w:rFonts w:ascii="Times New Roman" w:hAnsi="Times New Roman"/>
          <w:color w:val="0D0D0D" w:themeColor="text1" w:themeTint="F2"/>
        </w:rPr>
        <w:t xml:space="preserve">. </w:t>
      </w:r>
      <w:proofErr w:type="spellStart"/>
      <w:r w:rsidRPr="00284425">
        <w:rPr>
          <w:rFonts w:ascii="Times New Roman" w:hAnsi="Times New Roman"/>
          <w:color w:val="0D0D0D" w:themeColor="text1" w:themeTint="F2"/>
        </w:rPr>
        <w:t>Commun</w:t>
      </w:r>
      <w:proofErr w:type="spellEnd"/>
      <w:r w:rsidRPr="00284425">
        <w:rPr>
          <w:rFonts w:ascii="Times New Roman" w:hAnsi="Times New Roman"/>
          <w:color w:val="0D0D0D" w:themeColor="text1" w:themeTint="F2"/>
        </w:rPr>
        <w:t>. Security (CCS), Vienna, Austria, 2016, pp. 308–318.</w:t>
      </w:r>
    </w:p>
    <w:p w14:paraId="349EA70A"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 xml:space="preserve">[4] T. Li, A. K. </w:t>
      </w:r>
      <w:proofErr w:type="spellStart"/>
      <w:r w:rsidRPr="00284425">
        <w:rPr>
          <w:rFonts w:ascii="Times New Roman" w:hAnsi="Times New Roman"/>
          <w:color w:val="0D0D0D" w:themeColor="text1" w:themeTint="F2"/>
        </w:rPr>
        <w:t>Diao</w:t>
      </w:r>
      <w:proofErr w:type="spellEnd"/>
      <w:r w:rsidRPr="00284425">
        <w:rPr>
          <w:rFonts w:ascii="Times New Roman" w:hAnsi="Times New Roman"/>
          <w:color w:val="0D0D0D" w:themeColor="text1" w:themeTint="F2"/>
        </w:rPr>
        <w:t xml:space="preserve">, V. Smith, Y. </w:t>
      </w:r>
      <w:proofErr w:type="spellStart"/>
      <w:r w:rsidRPr="00284425">
        <w:rPr>
          <w:rFonts w:ascii="Times New Roman" w:hAnsi="Times New Roman"/>
          <w:color w:val="0D0D0D" w:themeColor="text1" w:themeTint="F2"/>
        </w:rPr>
        <w:t>Papailiopoulos</w:t>
      </w:r>
      <w:proofErr w:type="spellEnd"/>
      <w:r w:rsidRPr="00284425">
        <w:rPr>
          <w:rFonts w:ascii="Times New Roman" w:hAnsi="Times New Roman"/>
          <w:color w:val="0D0D0D" w:themeColor="text1" w:themeTint="F2"/>
        </w:rPr>
        <w:t xml:space="preserve">, and V. </w:t>
      </w:r>
      <w:proofErr w:type="spellStart"/>
      <w:r w:rsidRPr="00284425">
        <w:rPr>
          <w:rFonts w:ascii="Times New Roman" w:hAnsi="Times New Roman"/>
          <w:color w:val="0D0D0D" w:themeColor="text1" w:themeTint="F2"/>
        </w:rPr>
        <w:t>Smola</w:t>
      </w:r>
      <w:proofErr w:type="spellEnd"/>
      <w:r w:rsidRPr="00284425">
        <w:rPr>
          <w:rFonts w:ascii="Times New Roman" w:hAnsi="Times New Roman"/>
          <w:color w:val="0D0D0D" w:themeColor="text1" w:themeTint="F2"/>
        </w:rPr>
        <w:t>, "Federated learning: Challenges, methods, and future directions," IEEE Signal Process. Mag., vol. 37, no. 3, pp. 50–60, May 2020.</w:t>
      </w:r>
    </w:p>
    <w:p w14:paraId="457AF842"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[5] N. Rieke et al., "The future of digital health with federated learning," NPJ Digit. Med., vol. 3, no. 1, pp. 1–7, 2020.</w:t>
      </w:r>
    </w:p>
    <w:p w14:paraId="1992DCB6"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 xml:space="preserve">[6] D. J. </w:t>
      </w:r>
      <w:proofErr w:type="spellStart"/>
      <w:r w:rsidRPr="00284425">
        <w:rPr>
          <w:rFonts w:ascii="Times New Roman" w:hAnsi="Times New Roman"/>
          <w:color w:val="0D0D0D" w:themeColor="text1" w:themeTint="F2"/>
        </w:rPr>
        <w:t>Beutel</w:t>
      </w:r>
      <w:proofErr w:type="spellEnd"/>
      <w:r w:rsidRPr="00284425">
        <w:rPr>
          <w:rFonts w:ascii="Times New Roman" w:hAnsi="Times New Roman"/>
          <w:color w:val="0D0D0D" w:themeColor="text1" w:themeTint="F2"/>
        </w:rPr>
        <w:t xml:space="preserve"> et al., "Flower: A friendly federated learning research framework," </w:t>
      </w:r>
      <w:proofErr w:type="spellStart"/>
      <w:r w:rsidRPr="00284425">
        <w:rPr>
          <w:rFonts w:ascii="Times New Roman" w:hAnsi="Times New Roman"/>
          <w:color w:val="0D0D0D" w:themeColor="text1" w:themeTint="F2"/>
        </w:rPr>
        <w:t>arXiv</w:t>
      </w:r>
      <w:proofErr w:type="spellEnd"/>
      <w:r w:rsidRPr="00284425">
        <w:rPr>
          <w:rFonts w:ascii="Times New Roman" w:hAnsi="Times New Roman"/>
          <w:color w:val="0D0D0D" w:themeColor="text1" w:themeTint="F2"/>
        </w:rPr>
        <w:t xml:space="preserve"> preprint arXiv:2007.14390, 2020.</w:t>
      </w:r>
    </w:p>
    <w:p w14:paraId="3229F8B3"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[7] G. A. Reina et al., "</w:t>
      </w:r>
      <w:proofErr w:type="spellStart"/>
      <w:r w:rsidRPr="00284425">
        <w:rPr>
          <w:rFonts w:ascii="Times New Roman" w:hAnsi="Times New Roman"/>
          <w:color w:val="0D0D0D" w:themeColor="text1" w:themeTint="F2"/>
        </w:rPr>
        <w:t>OpenFL</w:t>
      </w:r>
      <w:proofErr w:type="spellEnd"/>
      <w:r w:rsidRPr="00284425">
        <w:rPr>
          <w:rFonts w:ascii="Times New Roman" w:hAnsi="Times New Roman"/>
          <w:color w:val="0D0D0D" w:themeColor="text1" w:themeTint="F2"/>
        </w:rPr>
        <w:t xml:space="preserve">: An open-source framework for federated learning," </w:t>
      </w:r>
      <w:proofErr w:type="spellStart"/>
      <w:r w:rsidRPr="00284425">
        <w:rPr>
          <w:rFonts w:ascii="Times New Roman" w:hAnsi="Times New Roman"/>
          <w:color w:val="0D0D0D" w:themeColor="text1" w:themeTint="F2"/>
        </w:rPr>
        <w:t>arXiv</w:t>
      </w:r>
      <w:proofErr w:type="spellEnd"/>
      <w:r w:rsidRPr="00284425">
        <w:rPr>
          <w:rFonts w:ascii="Times New Roman" w:hAnsi="Times New Roman"/>
          <w:color w:val="0D0D0D" w:themeColor="text1" w:themeTint="F2"/>
        </w:rPr>
        <w:t xml:space="preserve"> preprint arXiv:2105.06413, 2021.</w:t>
      </w:r>
    </w:p>
    <w:p w14:paraId="0F36C8EA"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 xml:space="preserve">[8] T. Li, A. Hu, A. </w:t>
      </w:r>
      <w:proofErr w:type="spellStart"/>
      <w:r w:rsidRPr="00284425">
        <w:rPr>
          <w:rFonts w:ascii="Times New Roman" w:hAnsi="Times New Roman"/>
          <w:color w:val="0D0D0D" w:themeColor="text1" w:themeTint="F2"/>
        </w:rPr>
        <w:t>Babakniya</w:t>
      </w:r>
      <w:proofErr w:type="spellEnd"/>
      <w:r w:rsidRPr="00284425">
        <w:rPr>
          <w:rFonts w:ascii="Times New Roman" w:hAnsi="Times New Roman"/>
          <w:color w:val="0D0D0D" w:themeColor="text1" w:themeTint="F2"/>
        </w:rPr>
        <w:t xml:space="preserve">, C. Ma, and M. </w:t>
      </w:r>
      <w:proofErr w:type="spellStart"/>
      <w:r w:rsidRPr="00284425">
        <w:rPr>
          <w:rFonts w:ascii="Times New Roman" w:hAnsi="Times New Roman"/>
          <w:color w:val="0D0D0D" w:themeColor="text1" w:themeTint="F2"/>
        </w:rPr>
        <w:t>Sanjabi</w:t>
      </w:r>
      <w:proofErr w:type="spellEnd"/>
      <w:r w:rsidRPr="00284425">
        <w:rPr>
          <w:rFonts w:ascii="Times New Roman" w:hAnsi="Times New Roman"/>
          <w:color w:val="0D0D0D" w:themeColor="text1" w:themeTint="F2"/>
        </w:rPr>
        <w:t>, "</w:t>
      </w:r>
      <w:proofErr w:type="spellStart"/>
      <w:r w:rsidRPr="00284425">
        <w:rPr>
          <w:rFonts w:ascii="Times New Roman" w:hAnsi="Times New Roman"/>
          <w:color w:val="0D0D0D" w:themeColor="text1" w:themeTint="F2"/>
        </w:rPr>
        <w:t>FedProx</w:t>
      </w:r>
      <w:proofErr w:type="spellEnd"/>
      <w:r w:rsidRPr="00284425">
        <w:rPr>
          <w:rFonts w:ascii="Times New Roman" w:hAnsi="Times New Roman"/>
          <w:color w:val="0D0D0D" w:themeColor="text1" w:themeTint="F2"/>
        </w:rPr>
        <w:t xml:space="preserve">: Tackling heterogeneity in federated learning," </w:t>
      </w:r>
      <w:proofErr w:type="spellStart"/>
      <w:r w:rsidRPr="00284425">
        <w:rPr>
          <w:rFonts w:ascii="Times New Roman" w:hAnsi="Times New Roman"/>
          <w:color w:val="0D0D0D" w:themeColor="text1" w:themeTint="F2"/>
        </w:rPr>
        <w:t>arXiv</w:t>
      </w:r>
      <w:proofErr w:type="spellEnd"/>
      <w:r w:rsidRPr="00284425">
        <w:rPr>
          <w:rFonts w:ascii="Times New Roman" w:hAnsi="Times New Roman"/>
          <w:color w:val="0D0D0D" w:themeColor="text1" w:themeTint="F2"/>
        </w:rPr>
        <w:t xml:space="preserve"> preprint arXiv:1812.06127, 2020.</w:t>
      </w:r>
    </w:p>
    <w:p w14:paraId="43C68356"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[9] The Kubeflow Authors, Kubeflow: Machine Learning Toolkit for Kubernetes, v1.8, 2024. [Online]. Available: https://www.kubeflow.org/docs/</w:t>
      </w:r>
    </w:p>
    <w:p w14:paraId="31A95B47"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 xml:space="preserve">[10] Zalando SE, </w:t>
      </w:r>
      <w:proofErr w:type="spellStart"/>
      <w:r w:rsidRPr="00284425">
        <w:rPr>
          <w:rFonts w:ascii="Times New Roman" w:hAnsi="Times New Roman"/>
          <w:color w:val="0D0D0D" w:themeColor="text1" w:themeTint="F2"/>
        </w:rPr>
        <w:t>kopf</w:t>
      </w:r>
      <w:proofErr w:type="spellEnd"/>
      <w:r w:rsidRPr="00284425">
        <w:rPr>
          <w:rFonts w:ascii="Times New Roman" w:hAnsi="Times New Roman"/>
          <w:color w:val="0D0D0D" w:themeColor="text1" w:themeTint="F2"/>
        </w:rPr>
        <w:t>: Kubernetes Operator Pythonic Framework, v1.37, 2024. [Online]. Available: https://kopf.readthedocs.io/</w:t>
      </w:r>
    </w:p>
    <w:p w14:paraId="491F6EE3"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[11] The Linux Foundation, K3s: Lightweight Kubernetes, 2024. [Online]. Available: https://k3s.io/</w:t>
      </w:r>
    </w:p>
    <w:p w14:paraId="55EDC7DD"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 xml:space="preserve">[12] </w:t>
      </w:r>
      <w:proofErr w:type="spellStart"/>
      <w:r w:rsidRPr="00284425">
        <w:rPr>
          <w:rFonts w:ascii="Times New Roman" w:hAnsi="Times New Roman"/>
          <w:color w:val="0D0D0D" w:themeColor="text1" w:themeTint="F2"/>
        </w:rPr>
        <w:t>MLflow</w:t>
      </w:r>
      <w:proofErr w:type="spellEnd"/>
      <w:r w:rsidRPr="00284425">
        <w:rPr>
          <w:rFonts w:ascii="Times New Roman" w:hAnsi="Times New Roman"/>
          <w:color w:val="0D0D0D" w:themeColor="text1" w:themeTint="F2"/>
        </w:rPr>
        <w:t xml:space="preserve"> Authors, </w:t>
      </w:r>
      <w:proofErr w:type="spellStart"/>
      <w:r w:rsidRPr="00284425">
        <w:rPr>
          <w:rFonts w:ascii="Times New Roman" w:hAnsi="Times New Roman"/>
          <w:color w:val="0D0D0D" w:themeColor="text1" w:themeTint="F2"/>
        </w:rPr>
        <w:t>MLflow</w:t>
      </w:r>
      <w:proofErr w:type="spellEnd"/>
      <w:r w:rsidRPr="00284425">
        <w:rPr>
          <w:rFonts w:ascii="Times New Roman" w:hAnsi="Times New Roman"/>
          <w:color w:val="0D0D0D" w:themeColor="text1" w:themeTint="F2"/>
        </w:rPr>
        <w:t>: An Open Source Platform for the Machine Learning Lifecycle, v2.x, 2024. [Online]. Available: https://mlflow.org/</w:t>
      </w:r>
    </w:p>
    <w:p w14:paraId="1E195B7A"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 xml:space="preserve">[13] </w:t>
      </w:r>
      <w:proofErr w:type="spellStart"/>
      <w:r w:rsidRPr="00284425">
        <w:rPr>
          <w:rFonts w:ascii="Times New Roman" w:hAnsi="Times New Roman"/>
          <w:color w:val="0D0D0D" w:themeColor="text1" w:themeTint="F2"/>
        </w:rPr>
        <w:t>OpenMined</w:t>
      </w:r>
      <w:proofErr w:type="spellEnd"/>
      <w:r w:rsidRPr="00284425">
        <w:rPr>
          <w:rFonts w:ascii="Times New Roman" w:hAnsi="Times New Roman"/>
          <w:color w:val="0D0D0D" w:themeColor="text1" w:themeTint="F2"/>
        </w:rPr>
        <w:t xml:space="preserve">, </w:t>
      </w:r>
      <w:proofErr w:type="spellStart"/>
      <w:r w:rsidRPr="00284425">
        <w:rPr>
          <w:rFonts w:ascii="Times New Roman" w:hAnsi="Times New Roman"/>
          <w:color w:val="0D0D0D" w:themeColor="text1" w:themeTint="F2"/>
        </w:rPr>
        <w:t>PySyft</w:t>
      </w:r>
      <w:proofErr w:type="spellEnd"/>
      <w:r w:rsidRPr="00284425">
        <w:rPr>
          <w:rFonts w:ascii="Times New Roman" w:hAnsi="Times New Roman"/>
          <w:color w:val="0D0D0D" w:themeColor="text1" w:themeTint="F2"/>
        </w:rPr>
        <w:t>: A system for privacy-preserving AI, 2024. [Online]. Available: https://github.com/OpenMined/PySyft</w:t>
      </w:r>
    </w:p>
    <w:p w14:paraId="4DD72A44"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[14] J. Dobies and J. Wood, Kubernetes Operators: Automating the Container Orchestration Platform, O'Reilly Media, 2021.</w:t>
      </w:r>
    </w:p>
    <w:p w14:paraId="527D4F77"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[15] L. Sweeney, "Simple demographics often identify people uniquely," Carnegie Mellon University, Data Privacy Working Paper 3, Pittsburgh, PA, 2000.</w:t>
      </w:r>
    </w:p>
    <w:p w14:paraId="2C5E5D20"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[16] Grand View Research, Privacy Enhancing Technologies Market Report, 2024-2030, 2024.</w:t>
      </w:r>
    </w:p>
    <w:p w14:paraId="3B2766BF"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[17] Precedence Research, Privacy Preserving AI Market Size to Hit USD 39.93 Billion by 2035, 2026.</w:t>
      </w:r>
    </w:p>
    <w:p w14:paraId="3C57109F" w14:textId="719D8A38" w:rsidR="004B7F82"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[18] Future Market Insights, Federated Learning Healthcare Market Analysis, 2026</w:t>
      </w:r>
    </w:p>
    <w:p w14:paraId="7FD7940C" w14:textId="71BA5A19" w:rsidR="00C26D4D" w:rsidRPr="00284425" w:rsidRDefault="00C26D4D" w:rsidP="00A1255D">
      <w:pPr>
        <w:pStyle w:val="TOCEntry"/>
        <w:jc w:val="both"/>
        <w:rPr>
          <w:rFonts w:ascii="Times New Roman" w:hAnsi="Times New Roman"/>
          <w:color w:val="0D0D0D" w:themeColor="text1" w:themeTint="F2"/>
        </w:rPr>
      </w:pPr>
      <w:r w:rsidRPr="00284425">
        <w:rPr>
          <w:rFonts w:ascii="Times New Roman" w:hAnsi="Times New Roman"/>
          <w:color w:val="0D0D0D" w:themeColor="text1" w:themeTint="F2"/>
        </w:rPr>
        <w:br w:type="page"/>
      </w:r>
      <w:bookmarkStart w:id="107" w:name="_Toc237185321"/>
      <w:r w:rsidRPr="00284425">
        <w:rPr>
          <w:rFonts w:ascii="Times New Roman" w:hAnsi="Times New Roman"/>
          <w:color w:val="0D0D0D" w:themeColor="text1" w:themeTint="F2"/>
        </w:rPr>
        <w:lastRenderedPageBreak/>
        <w:t>Appendix A: Glossary</w:t>
      </w:r>
      <w:bookmarkEnd w:id="18"/>
      <w:bookmarkEnd w:id="107"/>
    </w:p>
    <w:tbl>
      <w:tblPr>
        <w:tblStyle w:val="TableGrid"/>
        <w:tblW w:w="0" w:type="auto"/>
        <w:tblLook w:val="04A0" w:firstRow="1" w:lastRow="0" w:firstColumn="1" w:lastColumn="0" w:noHBand="0" w:noVBand="1"/>
      </w:tblPr>
      <w:tblGrid>
        <w:gridCol w:w="2521"/>
        <w:gridCol w:w="7074"/>
      </w:tblGrid>
      <w:tr w:rsidR="00A1255D" w:rsidRPr="00284425" w14:paraId="0792687E" w14:textId="77777777" w:rsidTr="00A1255D">
        <w:tc>
          <w:tcPr>
            <w:tcW w:w="0" w:type="auto"/>
          </w:tcPr>
          <w:p w14:paraId="64A299B1" w14:textId="0A2D1AF2"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Term</w:t>
            </w:r>
          </w:p>
        </w:tc>
        <w:tc>
          <w:tcPr>
            <w:tcW w:w="0" w:type="auto"/>
          </w:tcPr>
          <w:p w14:paraId="4CEEFDFB" w14:textId="7F6F7513"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Definition</w:t>
            </w:r>
          </w:p>
        </w:tc>
      </w:tr>
      <w:tr w:rsidR="00A1255D" w:rsidRPr="00284425" w14:paraId="38AF32A1" w14:textId="77777777" w:rsidTr="00A1255D">
        <w:tc>
          <w:tcPr>
            <w:tcW w:w="0" w:type="auto"/>
          </w:tcPr>
          <w:p w14:paraId="16BF693E" w14:textId="71EB5ED3"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Federated Learning (FL)</w:t>
            </w:r>
          </w:p>
        </w:tc>
        <w:tc>
          <w:tcPr>
            <w:tcW w:w="0" w:type="auto"/>
          </w:tcPr>
          <w:p w14:paraId="48351D3B" w14:textId="6DA1A77B"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distributed machine learning paradigm where models are trained across decentralized devices holding local data samples, without exchanging raw data.</w:t>
            </w:r>
          </w:p>
        </w:tc>
      </w:tr>
      <w:tr w:rsidR="00A1255D" w:rsidRPr="00284425" w14:paraId="566A1A49" w14:textId="77777777" w:rsidTr="00A1255D">
        <w:tc>
          <w:tcPr>
            <w:tcW w:w="0" w:type="auto"/>
          </w:tcPr>
          <w:p w14:paraId="34362E4B" w14:textId="6DA30A00"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Secure Multiparty Computation (SMPC)</w:t>
            </w:r>
          </w:p>
        </w:tc>
        <w:tc>
          <w:tcPr>
            <w:tcW w:w="0" w:type="auto"/>
          </w:tcPr>
          <w:p w14:paraId="1D9ACAFD" w14:textId="22C386A1"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cryptographic protocol allowing multiple parties to jointly compute a function over their inputs while keeping those inputs private.</w:t>
            </w:r>
          </w:p>
        </w:tc>
      </w:tr>
      <w:tr w:rsidR="00A1255D" w:rsidRPr="00284425" w14:paraId="18620954" w14:textId="77777777" w:rsidTr="00A1255D">
        <w:tc>
          <w:tcPr>
            <w:tcW w:w="0" w:type="auto"/>
          </w:tcPr>
          <w:p w14:paraId="3F7F3C36" w14:textId="4210A63B"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Kubernetes Operator</w:t>
            </w:r>
          </w:p>
        </w:tc>
        <w:tc>
          <w:tcPr>
            <w:tcW w:w="0" w:type="auto"/>
          </w:tcPr>
          <w:p w14:paraId="0F35A75B" w14:textId="13C5F3D0"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method of packaging, deploying, and managing a Kubernetes application using custom resources and controller logic.</w:t>
            </w:r>
          </w:p>
        </w:tc>
      </w:tr>
      <w:tr w:rsidR="00A1255D" w:rsidRPr="00284425" w14:paraId="6835E05D" w14:textId="77777777" w:rsidTr="00A1255D">
        <w:tc>
          <w:tcPr>
            <w:tcW w:w="0" w:type="auto"/>
          </w:tcPr>
          <w:p w14:paraId="040CA8FF" w14:textId="2C2725E4"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Custom Resource Definition (CRD)</w:t>
            </w:r>
          </w:p>
        </w:tc>
        <w:tc>
          <w:tcPr>
            <w:tcW w:w="0" w:type="auto"/>
          </w:tcPr>
          <w:p w14:paraId="74BBEB11" w14:textId="74E55F8F"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 xml:space="preserve">A Kubernetes API extension that defines a new object type (e.g., </w:t>
            </w:r>
            <w:proofErr w:type="spellStart"/>
            <w:r w:rsidRPr="00284425">
              <w:rPr>
                <w:rFonts w:ascii="Times New Roman" w:hAnsi="Times New Roman"/>
                <w:i w:val="0"/>
                <w:iCs/>
                <w:sz w:val="24"/>
                <w:szCs w:val="22"/>
              </w:rPr>
              <w:t>FLCluster</w:t>
            </w:r>
            <w:proofErr w:type="spellEnd"/>
            <w:r w:rsidRPr="00284425">
              <w:rPr>
                <w:rFonts w:ascii="Times New Roman" w:hAnsi="Times New Roman"/>
                <w:i w:val="0"/>
                <w:iCs/>
                <w:sz w:val="24"/>
                <w:szCs w:val="22"/>
              </w:rPr>
              <w:t xml:space="preserve">) stored in the </w:t>
            </w:r>
            <w:proofErr w:type="spellStart"/>
            <w:r w:rsidRPr="00284425">
              <w:rPr>
                <w:rFonts w:ascii="Times New Roman" w:hAnsi="Times New Roman"/>
                <w:i w:val="0"/>
                <w:iCs/>
                <w:sz w:val="24"/>
                <w:szCs w:val="22"/>
              </w:rPr>
              <w:t>etcd</w:t>
            </w:r>
            <w:proofErr w:type="spellEnd"/>
            <w:r w:rsidRPr="00284425">
              <w:rPr>
                <w:rFonts w:ascii="Times New Roman" w:hAnsi="Times New Roman"/>
                <w:i w:val="0"/>
                <w:iCs/>
                <w:sz w:val="24"/>
                <w:szCs w:val="22"/>
              </w:rPr>
              <w:t xml:space="preserve"> database.</w:t>
            </w:r>
          </w:p>
        </w:tc>
      </w:tr>
      <w:tr w:rsidR="00A1255D" w:rsidRPr="00284425" w14:paraId="273F8ED7" w14:textId="77777777" w:rsidTr="00A1255D">
        <w:tc>
          <w:tcPr>
            <w:tcW w:w="0" w:type="auto"/>
          </w:tcPr>
          <w:p w14:paraId="75ED2CEB" w14:textId="1E8FF8F2"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Kopf</w:t>
            </w:r>
          </w:p>
        </w:tc>
        <w:tc>
          <w:tcPr>
            <w:tcW w:w="0" w:type="auto"/>
          </w:tcPr>
          <w:p w14:paraId="26E12B1C" w14:textId="144E2978"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Python framework for building Kubernetes operators using decorators and asynchronous event handling.</w:t>
            </w:r>
          </w:p>
        </w:tc>
      </w:tr>
      <w:tr w:rsidR="00A1255D" w:rsidRPr="00284425" w14:paraId="17691E6C" w14:textId="77777777" w:rsidTr="00A1255D">
        <w:tc>
          <w:tcPr>
            <w:tcW w:w="0" w:type="auto"/>
          </w:tcPr>
          <w:p w14:paraId="4C579463" w14:textId="159993FF"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Kubeflow Pipeline</w:t>
            </w:r>
          </w:p>
        </w:tc>
        <w:tc>
          <w:tcPr>
            <w:tcW w:w="0" w:type="auto"/>
          </w:tcPr>
          <w:p w14:paraId="56E48257" w14:textId="3FCF685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platform for building and deploying portable, scalable machine learning workflows based on Docker containers and Kubernetes.</w:t>
            </w:r>
          </w:p>
        </w:tc>
      </w:tr>
      <w:tr w:rsidR="00A1255D" w:rsidRPr="00284425" w14:paraId="3211F177" w14:textId="77777777" w:rsidTr="00A1255D">
        <w:tc>
          <w:tcPr>
            <w:tcW w:w="0" w:type="auto"/>
          </w:tcPr>
          <w:p w14:paraId="36C0CE68" w14:textId="12E2AF1E"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K3s</w:t>
            </w:r>
          </w:p>
        </w:tc>
        <w:tc>
          <w:tcPr>
            <w:tcW w:w="0" w:type="auto"/>
          </w:tcPr>
          <w:p w14:paraId="1DBB35F6" w14:textId="1D64DFC0"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lightweight, certified Kubernetes distribution designed for resource-constrained environments and edge computing.</w:t>
            </w:r>
          </w:p>
        </w:tc>
      </w:tr>
      <w:tr w:rsidR="00A1255D" w:rsidRPr="00284425" w14:paraId="414B4A76" w14:textId="77777777" w:rsidTr="00A1255D">
        <w:tc>
          <w:tcPr>
            <w:tcW w:w="0" w:type="auto"/>
          </w:tcPr>
          <w:p w14:paraId="75692690" w14:textId="41E89806" w:rsidR="00A1255D" w:rsidRPr="00284425" w:rsidRDefault="00A1255D" w:rsidP="00A1255D">
            <w:pPr>
              <w:pStyle w:val="template"/>
              <w:jc w:val="both"/>
              <w:rPr>
                <w:rFonts w:ascii="Times New Roman" w:hAnsi="Times New Roman"/>
                <w:i w:val="0"/>
                <w:iCs/>
                <w:color w:val="0D0D0D" w:themeColor="text1" w:themeTint="F2"/>
                <w:sz w:val="24"/>
                <w:szCs w:val="22"/>
              </w:rPr>
            </w:pPr>
            <w:proofErr w:type="spellStart"/>
            <w:r w:rsidRPr="00284425">
              <w:rPr>
                <w:rFonts w:ascii="Times New Roman" w:hAnsi="Times New Roman"/>
                <w:i w:val="0"/>
                <w:iCs/>
                <w:sz w:val="24"/>
                <w:szCs w:val="22"/>
              </w:rPr>
              <w:t>MLflow</w:t>
            </w:r>
            <w:proofErr w:type="spellEnd"/>
          </w:p>
        </w:tc>
        <w:tc>
          <w:tcPr>
            <w:tcW w:w="0" w:type="auto"/>
          </w:tcPr>
          <w:p w14:paraId="5DF95553" w14:textId="131CFEC4"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An open-source platform for managing the end-to-end machine learning lifecycle, including experiment tracking and model versioning.</w:t>
            </w:r>
          </w:p>
        </w:tc>
      </w:tr>
      <w:tr w:rsidR="00A1255D" w:rsidRPr="00284425" w14:paraId="16C917BA" w14:textId="77777777" w:rsidTr="00A1255D">
        <w:tc>
          <w:tcPr>
            <w:tcW w:w="0" w:type="auto"/>
          </w:tcPr>
          <w:p w14:paraId="00746DA2" w14:textId="5A665DD9" w:rsidR="00A1255D" w:rsidRPr="00284425" w:rsidRDefault="00A1255D" w:rsidP="00A1255D">
            <w:pPr>
              <w:pStyle w:val="template"/>
              <w:jc w:val="both"/>
              <w:rPr>
                <w:rFonts w:ascii="Times New Roman" w:hAnsi="Times New Roman"/>
                <w:i w:val="0"/>
                <w:iCs/>
                <w:color w:val="0D0D0D" w:themeColor="text1" w:themeTint="F2"/>
                <w:sz w:val="24"/>
                <w:szCs w:val="22"/>
              </w:rPr>
            </w:pPr>
            <w:proofErr w:type="spellStart"/>
            <w:r w:rsidRPr="00284425">
              <w:rPr>
                <w:rFonts w:ascii="Times New Roman" w:hAnsi="Times New Roman"/>
                <w:i w:val="0"/>
                <w:iCs/>
                <w:sz w:val="24"/>
                <w:szCs w:val="22"/>
              </w:rPr>
              <w:t>PySyft</w:t>
            </w:r>
            <w:proofErr w:type="spellEnd"/>
          </w:p>
        </w:tc>
        <w:tc>
          <w:tcPr>
            <w:tcW w:w="0" w:type="auto"/>
          </w:tcPr>
          <w:p w14:paraId="0D9E8E63" w14:textId="242B33F6"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 xml:space="preserve">An open-source framework by </w:t>
            </w:r>
            <w:proofErr w:type="spellStart"/>
            <w:r w:rsidRPr="00284425">
              <w:rPr>
                <w:rFonts w:ascii="Times New Roman" w:hAnsi="Times New Roman"/>
                <w:i w:val="0"/>
                <w:iCs/>
                <w:sz w:val="24"/>
                <w:szCs w:val="22"/>
              </w:rPr>
              <w:t>OpenMined</w:t>
            </w:r>
            <w:proofErr w:type="spellEnd"/>
            <w:r w:rsidRPr="00284425">
              <w:rPr>
                <w:rFonts w:ascii="Times New Roman" w:hAnsi="Times New Roman"/>
                <w:i w:val="0"/>
                <w:iCs/>
                <w:sz w:val="24"/>
                <w:szCs w:val="22"/>
              </w:rPr>
              <w:t xml:space="preserve"> for privacy-preserving AI, providing SMPC, differential privacy, and federated learning primitives.</w:t>
            </w:r>
          </w:p>
        </w:tc>
      </w:tr>
      <w:tr w:rsidR="00A1255D" w:rsidRPr="00284425" w14:paraId="6A525A19" w14:textId="77777777" w:rsidTr="00A1255D">
        <w:tc>
          <w:tcPr>
            <w:tcW w:w="0" w:type="auto"/>
          </w:tcPr>
          <w:p w14:paraId="3B9FFC8C" w14:textId="28752DF3" w:rsidR="00A1255D" w:rsidRPr="00284425" w:rsidRDefault="00A1255D" w:rsidP="00A1255D">
            <w:pPr>
              <w:pStyle w:val="template"/>
              <w:jc w:val="both"/>
              <w:rPr>
                <w:rFonts w:ascii="Times New Roman" w:hAnsi="Times New Roman"/>
                <w:i w:val="0"/>
                <w:iCs/>
                <w:color w:val="0D0D0D" w:themeColor="text1" w:themeTint="F2"/>
                <w:sz w:val="24"/>
                <w:szCs w:val="22"/>
              </w:rPr>
            </w:pPr>
            <w:proofErr w:type="spellStart"/>
            <w:r w:rsidRPr="00284425">
              <w:rPr>
                <w:rFonts w:ascii="Times New Roman" w:hAnsi="Times New Roman"/>
                <w:i w:val="0"/>
                <w:iCs/>
                <w:sz w:val="24"/>
                <w:szCs w:val="22"/>
              </w:rPr>
              <w:t>FLCluster</w:t>
            </w:r>
            <w:proofErr w:type="spellEnd"/>
          </w:p>
        </w:tc>
        <w:tc>
          <w:tcPr>
            <w:tcW w:w="0" w:type="auto"/>
          </w:tcPr>
          <w:p w14:paraId="03A84B03" w14:textId="327084FE"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The custom resource defined by FL-</w:t>
            </w:r>
            <w:proofErr w:type="spellStart"/>
            <w:r w:rsidRPr="00284425">
              <w:rPr>
                <w:rFonts w:ascii="Times New Roman" w:hAnsi="Times New Roman"/>
                <w:i w:val="0"/>
                <w:iCs/>
                <w:sz w:val="24"/>
                <w:szCs w:val="22"/>
              </w:rPr>
              <w:t>KubeOps</w:t>
            </w:r>
            <w:proofErr w:type="spellEnd"/>
            <w:r w:rsidRPr="00284425">
              <w:rPr>
                <w:rFonts w:ascii="Times New Roman" w:hAnsi="Times New Roman"/>
                <w:i w:val="0"/>
                <w:iCs/>
                <w:sz w:val="24"/>
                <w:szCs w:val="22"/>
              </w:rPr>
              <w:t xml:space="preserve"> representing a federated learning deployment (clients, server, strategy, and security parameters).</w:t>
            </w:r>
          </w:p>
        </w:tc>
      </w:tr>
      <w:tr w:rsidR="00A1255D" w:rsidRPr="00284425" w14:paraId="53099068" w14:textId="77777777" w:rsidTr="00A1255D">
        <w:tc>
          <w:tcPr>
            <w:tcW w:w="0" w:type="auto"/>
          </w:tcPr>
          <w:p w14:paraId="74577122" w14:textId="21AAC33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Gradient Aggregation</w:t>
            </w:r>
          </w:p>
        </w:tc>
        <w:tc>
          <w:tcPr>
            <w:tcW w:w="0" w:type="auto"/>
          </w:tcPr>
          <w:p w14:paraId="599C0F73" w14:textId="2F0FDEA3"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The process of combining model updates (gradients) from multiple clients into a single global update.</w:t>
            </w:r>
          </w:p>
        </w:tc>
      </w:tr>
      <w:tr w:rsidR="00A1255D" w:rsidRPr="00284425" w14:paraId="4152EBC6" w14:textId="77777777" w:rsidTr="00A1255D">
        <w:tc>
          <w:tcPr>
            <w:tcW w:w="0" w:type="auto"/>
          </w:tcPr>
          <w:p w14:paraId="30F5D99F" w14:textId="0EDCDBE6"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Data Sovereignty</w:t>
            </w:r>
          </w:p>
        </w:tc>
        <w:tc>
          <w:tcPr>
            <w:tcW w:w="0" w:type="auto"/>
          </w:tcPr>
          <w:p w14:paraId="62AA7B8E" w14:textId="49ECC160"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The principle that data is subject to the laws and governance structures of the nation or facility where it is physically located.</w:t>
            </w:r>
          </w:p>
        </w:tc>
      </w:tr>
      <w:tr w:rsidR="00A1255D" w:rsidRPr="00284425" w14:paraId="6945CFBD" w14:textId="77777777" w:rsidTr="00A1255D">
        <w:tc>
          <w:tcPr>
            <w:tcW w:w="0" w:type="auto"/>
          </w:tcPr>
          <w:p w14:paraId="252BE811" w14:textId="1AC349E8"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Differential Privacy</w:t>
            </w:r>
          </w:p>
        </w:tc>
        <w:tc>
          <w:tcPr>
            <w:tcW w:w="0" w:type="auto"/>
          </w:tcPr>
          <w:p w14:paraId="2072A58D" w14:textId="50F70E70"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mathematical framework for sharing information about a dataset by describing patterns of groups while withholding information about individuals.</w:t>
            </w:r>
          </w:p>
        </w:tc>
      </w:tr>
      <w:tr w:rsidR="00A1255D" w:rsidRPr="00284425" w14:paraId="7778EB44" w14:textId="77777777" w:rsidTr="00A1255D">
        <w:tc>
          <w:tcPr>
            <w:tcW w:w="0" w:type="auto"/>
          </w:tcPr>
          <w:p w14:paraId="363F645F" w14:textId="30F1D1A1"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Homomorphic Encryption</w:t>
            </w:r>
          </w:p>
        </w:tc>
        <w:tc>
          <w:tcPr>
            <w:tcW w:w="0" w:type="auto"/>
          </w:tcPr>
          <w:p w14:paraId="38FA5AC4" w14:textId="4803D964"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form of encryption permitting computation on ciphertexts, generating encrypted results that decrypt to match plaintext computation results.</w:t>
            </w:r>
          </w:p>
        </w:tc>
      </w:tr>
      <w:tr w:rsidR="00A1255D" w:rsidRPr="00284425" w14:paraId="6B233B5E" w14:textId="77777777" w:rsidTr="00A1255D">
        <w:tc>
          <w:tcPr>
            <w:tcW w:w="0" w:type="auto"/>
          </w:tcPr>
          <w:p w14:paraId="74E67647" w14:textId="56B7AB3E"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Re-identification Attack</w:t>
            </w:r>
          </w:p>
        </w:tc>
        <w:tc>
          <w:tcPr>
            <w:tcW w:w="0" w:type="auto"/>
          </w:tcPr>
          <w:p w14:paraId="48547542" w14:textId="5F314229"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technique where anonymized datasets are linked with auxiliary data to re-identify specific individuals.</w:t>
            </w:r>
          </w:p>
        </w:tc>
      </w:tr>
      <w:tr w:rsidR="00A1255D" w:rsidRPr="00284425" w14:paraId="717D545A" w14:textId="77777777" w:rsidTr="00A1255D">
        <w:tc>
          <w:tcPr>
            <w:tcW w:w="0" w:type="auto"/>
          </w:tcPr>
          <w:p w14:paraId="41A96F8C" w14:textId="7FC41A86" w:rsidR="00A1255D" w:rsidRPr="00284425" w:rsidRDefault="00A1255D" w:rsidP="00A1255D">
            <w:pPr>
              <w:pStyle w:val="template"/>
              <w:jc w:val="both"/>
              <w:rPr>
                <w:rFonts w:ascii="Times New Roman" w:hAnsi="Times New Roman"/>
                <w:i w:val="0"/>
                <w:iCs/>
                <w:color w:val="0D0D0D" w:themeColor="text1" w:themeTint="F2"/>
                <w:sz w:val="24"/>
                <w:szCs w:val="22"/>
              </w:rPr>
            </w:pPr>
            <w:proofErr w:type="spellStart"/>
            <w:r w:rsidRPr="00284425">
              <w:rPr>
                <w:rFonts w:ascii="Times New Roman" w:hAnsi="Times New Roman"/>
                <w:i w:val="0"/>
                <w:iCs/>
                <w:sz w:val="24"/>
                <w:szCs w:val="22"/>
              </w:rPr>
              <w:t>MLOps</w:t>
            </w:r>
            <w:proofErr w:type="spellEnd"/>
          </w:p>
        </w:tc>
        <w:tc>
          <w:tcPr>
            <w:tcW w:w="0" w:type="auto"/>
          </w:tcPr>
          <w:p w14:paraId="1C292501" w14:textId="213A7BA5"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set of practices for collaboration and communication between data scientists and operations professionals to manage production ML lifecycles.</w:t>
            </w:r>
          </w:p>
        </w:tc>
      </w:tr>
      <w:tr w:rsidR="00A1255D" w:rsidRPr="00284425" w14:paraId="562B537F" w14:textId="77777777" w:rsidTr="00A1255D">
        <w:tc>
          <w:tcPr>
            <w:tcW w:w="0" w:type="auto"/>
          </w:tcPr>
          <w:p w14:paraId="7019FB5A" w14:textId="5BA6313F"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DAG (Directed Acyclic Graph)</w:t>
            </w:r>
          </w:p>
        </w:tc>
        <w:tc>
          <w:tcPr>
            <w:tcW w:w="0" w:type="auto"/>
          </w:tcPr>
          <w:p w14:paraId="2FCC92DF" w14:textId="11BC2298"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graph structure used in pipeline frameworks where nodes represent tasks and edges represent dependencies, with no cyclic dependencies.</w:t>
            </w:r>
          </w:p>
        </w:tc>
      </w:tr>
      <w:tr w:rsidR="00A1255D" w:rsidRPr="00284425" w14:paraId="5CC9826E" w14:textId="77777777" w:rsidTr="00A1255D">
        <w:tc>
          <w:tcPr>
            <w:tcW w:w="0" w:type="auto"/>
          </w:tcPr>
          <w:p w14:paraId="572F0AD9" w14:textId="7987D97D"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Reconciliation Loop</w:t>
            </w:r>
          </w:p>
        </w:tc>
        <w:tc>
          <w:tcPr>
            <w:tcW w:w="0" w:type="auto"/>
          </w:tcPr>
          <w:p w14:paraId="42C00D42" w14:textId="6BAF7A0F"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The core control mechanism of a Kubernetes operator that continuously compares desired state (CRD spec) with observed state (cluster reality) and acts to converge them.</w:t>
            </w:r>
          </w:p>
        </w:tc>
      </w:tr>
    </w:tbl>
    <w:p w14:paraId="18A01731" w14:textId="77777777" w:rsidR="00A1255D" w:rsidRPr="00284425" w:rsidRDefault="00A1255D" w:rsidP="007E1A1B">
      <w:pPr>
        <w:pStyle w:val="template"/>
        <w:jc w:val="both"/>
        <w:rPr>
          <w:rFonts w:ascii="Times New Roman" w:hAnsi="Times New Roman"/>
          <w:color w:val="0D0D0D" w:themeColor="text1" w:themeTint="F2"/>
        </w:rPr>
      </w:pPr>
    </w:p>
    <w:p w14:paraId="0C577D62" w14:textId="77777777" w:rsidR="00C26D4D" w:rsidRPr="00284425" w:rsidRDefault="00C26D4D" w:rsidP="007E1A1B">
      <w:pPr>
        <w:pStyle w:val="TOCEntry"/>
        <w:jc w:val="both"/>
        <w:rPr>
          <w:rFonts w:ascii="Times New Roman" w:hAnsi="Times New Roman"/>
          <w:color w:val="0D0D0D" w:themeColor="text1" w:themeTint="F2"/>
        </w:rPr>
      </w:pPr>
      <w:bookmarkStart w:id="108" w:name="_Toc439994697"/>
      <w:r w:rsidRPr="00284425">
        <w:rPr>
          <w:rFonts w:ascii="Times New Roman" w:hAnsi="Times New Roman"/>
          <w:color w:val="0D0D0D" w:themeColor="text1" w:themeTint="F2"/>
        </w:rPr>
        <w:br w:type="page"/>
      </w:r>
      <w:bookmarkStart w:id="109" w:name="_Toc237185322"/>
      <w:bookmarkEnd w:id="108"/>
      <w:r w:rsidRPr="00284425">
        <w:rPr>
          <w:rFonts w:ascii="Times New Roman" w:hAnsi="Times New Roman"/>
          <w:color w:val="0D0D0D" w:themeColor="text1" w:themeTint="F2"/>
        </w:rPr>
        <w:lastRenderedPageBreak/>
        <w:t xml:space="preserve">Appendix </w:t>
      </w:r>
      <w:r w:rsidR="004D7DC8" w:rsidRPr="00284425">
        <w:rPr>
          <w:rFonts w:ascii="Times New Roman" w:hAnsi="Times New Roman"/>
          <w:color w:val="0D0D0D" w:themeColor="text1" w:themeTint="F2"/>
        </w:rPr>
        <w:t>B</w:t>
      </w:r>
      <w:r w:rsidRPr="00284425">
        <w:rPr>
          <w:rFonts w:ascii="Times New Roman" w:hAnsi="Times New Roman"/>
          <w:color w:val="0D0D0D" w:themeColor="text1" w:themeTint="F2"/>
        </w:rPr>
        <w:t>: IV &amp; V Report</w:t>
      </w:r>
      <w:bookmarkEnd w:id="109"/>
    </w:p>
    <w:p w14:paraId="1371D72B" w14:textId="77777777" w:rsidR="00A06B65" w:rsidRPr="00284425" w:rsidRDefault="00A06B65" w:rsidP="007E1A1B">
      <w:pPr>
        <w:pBdr>
          <w:bottom w:val="single" w:sz="12" w:space="1" w:color="auto"/>
        </w:pBdr>
        <w:spacing w:line="240" w:lineRule="auto"/>
        <w:rPr>
          <w:rFonts w:ascii="Times New Roman" w:hAnsi="Times New Roman"/>
          <w:b/>
          <w:color w:val="0D0D0D" w:themeColor="text1" w:themeTint="F2"/>
          <w:szCs w:val="24"/>
        </w:rPr>
      </w:pPr>
      <w:r w:rsidRPr="00284425">
        <w:rPr>
          <w:rFonts w:ascii="Times New Roman" w:hAnsi="Times New Roman"/>
          <w:b/>
          <w:color w:val="0D0D0D" w:themeColor="text1" w:themeTint="F2"/>
          <w:szCs w:val="24"/>
        </w:rPr>
        <w:t>(Independent verification &amp; validation)</w:t>
      </w:r>
    </w:p>
    <w:p w14:paraId="115859CD" w14:textId="77777777" w:rsidR="00C26D4D" w:rsidRPr="00284425" w:rsidRDefault="00C26D4D" w:rsidP="00C26D4D">
      <w:pPr>
        <w:pBdr>
          <w:bottom w:val="single" w:sz="12" w:space="1" w:color="auto"/>
        </w:pBdr>
        <w:spacing w:line="240" w:lineRule="auto"/>
        <w:rPr>
          <w:rFonts w:ascii="Times New Roman" w:hAnsi="Times New Roman"/>
          <w:b/>
          <w:color w:val="0D0D0D" w:themeColor="text1" w:themeTint="F2"/>
          <w:szCs w:val="24"/>
        </w:rPr>
      </w:pPr>
      <w:r w:rsidRPr="00284425">
        <w:rPr>
          <w:rFonts w:ascii="Times New Roman" w:hAnsi="Times New Roman"/>
          <w:b/>
          <w:color w:val="0D0D0D" w:themeColor="text1" w:themeTint="F2"/>
          <w:szCs w:val="24"/>
        </w:rPr>
        <w:t>IV &amp; V Resource</w:t>
      </w:r>
    </w:p>
    <w:p w14:paraId="0579C466" w14:textId="77777777" w:rsidR="00C26D4D" w:rsidRPr="00284425" w:rsidRDefault="00C26D4D" w:rsidP="00C26D4D">
      <w:pPr>
        <w:spacing w:line="240" w:lineRule="auto"/>
        <w:rPr>
          <w:rFonts w:ascii="Times New Roman" w:hAnsi="Times New Roman"/>
          <w:color w:val="0D0D0D" w:themeColor="text1" w:themeTint="F2"/>
          <w:szCs w:val="24"/>
        </w:rPr>
      </w:pPr>
    </w:p>
    <w:p w14:paraId="2B703600" w14:textId="77777777" w:rsidR="00C26D4D" w:rsidRPr="00284425" w:rsidRDefault="00C26D4D" w:rsidP="00C26D4D">
      <w:pPr>
        <w:pBdr>
          <w:bottom w:val="single" w:sz="12" w:space="1" w:color="auto"/>
        </w:pBdr>
        <w:spacing w:line="240" w:lineRule="auto"/>
        <w:rPr>
          <w:rFonts w:ascii="Times New Roman" w:hAnsi="Times New Roman"/>
          <w:color w:val="0D0D0D" w:themeColor="text1" w:themeTint="F2"/>
          <w:szCs w:val="24"/>
        </w:rPr>
      </w:pPr>
    </w:p>
    <w:p w14:paraId="0AD479A4" w14:textId="77777777" w:rsidR="00C26D4D" w:rsidRPr="00284425" w:rsidRDefault="00C26D4D" w:rsidP="00C26D4D">
      <w:pPr>
        <w:spacing w:line="240" w:lineRule="auto"/>
        <w:rPr>
          <w:rFonts w:ascii="Times New Roman" w:hAnsi="Times New Roman"/>
          <w:color w:val="0D0D0D" w:themeColor="text1" w:themeTint="F2"/>
          <w:szCs w:val="24"/>
        </w:rPr>
      </w:pPr>
      <w:r w:rsidRPr="00284425">
        <w:rPr>
          <w:rFonts w:ascii="Times New Roman" w:hAnsi="Times New Roman"/>
          <w:color w:val="0D0D0D" w:themeColor="text1" w:themeTint="F2"/>
          <w:szCs w:val="24"/>
        </w:rPr>
        <w:t>Name</w:t>
      </w:r>
      <w:r w:rsidRPr="00284425">
        <w:rPr>
          <w:rFonts w:ascii="Times New Roman" w:hAnsi="Times New Roman"/>
          <w:color w:val="0D0D0D" w:themeColor="text1" w:themeTint="F2"/>
          <w:szCs w:val="24"/>
        </w:rPr>
        <w:tab/>
      </w:r>
      <w:r w:rsidRPr="00284425">
        <w:rPr>
          <w:rFonts w:ascii="Times New Roman" w:hAnsi="Times New Roman"/>
          <w:color w:val="0D0D0D" w:themeColor="text1" w:themeTint="F2"/>
          <w:szCs w:val="24"/>
        </w:rPr>
        <w:tab/>
      </w:r>
      <w:r w:rsidRPr="00284425">
        <w:rPr>
          <w:rFonts w:ascii="Times New Roman" w:hAnsi="Times New Roman"/>
          <w:color w:val="0D0D0D" w:themeColor="text1" w:themeTint="F2"/>
          <w:szCs w:val="24"/>
        </w:rPr>
        <w:tab/>
      </w:r>
      <w:r w:rsidRPr="00284425">
        <w:rPr>
          <w:rFonts w:ascii="Times New Roman" w:hAnsi="Times New Roman"/>
          <w:color w:val="0D0D0D" w:themeColor="text1" w:themeTint="F2"/>
          <w:szCs w:val="24"/>
        </w:rPr>
        <w:tab/>
      </w:r>
      <w:r w:rsidRPr="00284425">
        <w:rPr>
          <w:rFonts w:ascii="Times New Roman" w:hAnsi="Times New Roman"/>
          <w:color w:val="0D0D0D" w:themeColor="text1" w:themeTint="F2"/>
          <w:szCs w:val="24"/>
        </w:rPr>
        <w:tab/>
      </w:r>
      <w:r w:rsidRPr="00284425">
        <w:rPr>
          <w:rFonts w:ascii="Times New Roman" w:hAnsi="Times New Roman"/>
          <w:color w:val="0D0D0D" w:themeColor="text1" w:themeTint="F2"/>
          <w:szCs w:val="24"/>
        </w:rPr>
        <w:tab/>
      </w:r>
      <w:r w:rsidRPr="00284425">
        <w:rPr>
          <w:rFonts w:ascii="Times New Roman" w:hAnsi="Times New Roman"/>
          <w:color w:val="0D0D0D" w:themeColor="text1" w:themeTint="F2"/>
          <w:szCs w:val="24"/>
        </w:rPr>
        <w:tab/>
      </w:r>
      <w:r w:rsidRPr="00284425">
        <w:rPr>
          <w:rFonts w:ascii="Times New Roman" w:hAnsi="Times New Roman"/>
          <w:color w:val="0D0D0D" w:themeColor="text1" w:themeTint="F2"/>
          <w:szCs w:val="24"/>
        </w:rPr>
        <w:tab/>
      </w:r>
      <w:r w:rsidRPr="00284425">
        <w:rPr>
          <w:rFonts w:ascii="Times New Roman" w:hAnsi="Times New Roman"/>
          <w:color w:val="0D0D0D" w:themeColor="text1" w:themeTint="F2"/>
          <w:szCs w:val="24"/>
        </w:rPr>
        <w:tab/>
      </w:r>
      <w:r w:rsidRPr="00284425">
        <w:rPr>
          <w:rFonts w:ascii="Times New Roman" w:hAnsi="Times New Roman"/>
          <w:color w:val="0D0D0D" w:themeColor="text1" w:themeTint="F2"/>
          <w:szCs w:val="24"/>
        </w:rPr>
        <w:tab/>
        <w:t>Signature</w:t>
      </w:r>
    </w:p>
    <w:p w14:paraId="144B41AD" w14:textId="77777777" w:rsidR="00C26D4D" w:rsidRPr="00284425" w:rsidRDefault="00C26D4D" w:rsidP="00C26D4D">
      <w:pPr>
        <w:pStyle w:val="template"/>
        <w:rPr>
          <w:rFonts w:ascii="Times New Roman" w:hAnsi="Times New Roman"/>
          <w:color w:val="0D0D0D" w:themeColor="text1" w:themeTint="F2"/>
        </w:rPr>
      </w:pPr>
    </w:p>
    <w:p w14:paraId="26234D0F" w14:textId="77777777" w:rsidR="00C26D4D" w:rsidRPr="00284425" w:rsidRDefault="00C26D4D" w:rsidP="00C26D4D">
      <w:pPr>
        <w:spacing w:line="240" w:lineRule="auto"/>
        <w:rPr>
          <w:rFonts w:ascii="Times New Roman" w:hAnsi="Times New Roman"/>
          <w:color w:val="0D0D0D" w:themeColor="text1" w:themeTint="F2"/>
          <w:szCs w:val="24"/>
        </w:rPr>
      </w:pPr>
    </w:p>
    <w:p w14:paraId="33500FAB" w14:textId="77777777" w:rsidR="00C26D4D" w:rsidRPr="00284425" w:rsidRDefault="00C26D4D" w:rsidP="00C26D4D">
      <w:pPr>
        <w:spacing w:line="240" w:lineRule="auto"/>
        <w:rPr>
          <w:rFonts w:ascii="Times New Roman" w:hAnsi="Times New Roman"/>
          <w:color w:val="0D0D0D" w:themeColor="text1" w:themeTint="F2"/>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9D1CDD" w:rsidRPr="00284425" w14:paraId="621CAC10" w14:textId="77777777" w:rsidTr="009A4085">
        <w:trPr>
          <w:jc w:val="center"/>
        </w:trPr>
        <w:tc>
          <w:tcPr>
            <w:tcW w:w="672" w:type="dxa"/>
            <w:vMerge w:val="restart"/>
            <w:vAlign w:val="center"/>
          </w:tcPr>
          <w:p w14:paraId="2175D715" w14:textId="77777777" w:rsidR="00C26D4D" w:rsidRPr="00284425" w:rsidRDefault="00C26D4D" w:rsidP="009A4085">
            <w:pPr>
              <w:jc w:val="center"/>
              <w:rPr>
                <w:rFonts w:ascii="Times New Roman" w:hAnsi="Times New Roman"/>
                <w:b/>
                <w:color w:val="0D0D0D" w:themeColor="text1" w:themeTint="F2"/>
                <w:sz w:val="20"/>
              </w:rPr>
            </w:pPr>
            <w:r w:rsidRPr="00284425">
              <w:rPr>
                <w:rFonts w:ascii="Times New Roman" w:hAnsi="Times New Roman"/>
                <w:b/>
                <w:color w:val="0D0D0D" w:themeColor="text1" w:themeTint="F2"/>
                <w:sz w:val="20"/>
              </w:rPr>
              <w:t>S#</w:t>
            </w:r>
          </w:p>
        </w:tc>
        <w:tc>
          <w:tcPr>
            <w:tcW w:w="3791" w:type="dxa"/>
            <w:vMerge w:val="restart"/>
            <w:vAlign w:val="center"/>
          </w:tcPr>
          <w:p w14:paraId="40C910CD" w14:textId="77777777" w:rsidR="00C26D4D" w:rsidRPr="00284425" w:rsidRDefault="00C26D4D" w:rsidP="009A4085">
            <w:pPr>
              <w:jc w:val="center"/>
              <w:rPr>
                <w:rFonts w:ascii="Times New Roman" w:hAnsi="Times New Roman"/>
                <w:b/>
                <w:color w:val="0D0D0D" w:themeColor="text1" w:themeTint="F2"/>
                <w:sz w:val="20"/>
              </w:rPr>
            </w:pPr>
            <w:r w:rsidRPr="00284425">
              <w:rPr>
                <w:rFonts w:ascii="Times New Roman" w:hAnsi="Times New Roman"/>
                <w:b/>
                <w:color w:val="0D0D0D" w:themeColor="text1" w:themeTint="F2"/>
                <w:sz w:val="20"/>
              </w:rPr>
              <w:t>Defect Description</w:t>
            </w:r>
          </w:p>
        </w:tc>
        <w:tc>
          <w:tcPr>
            <w:tcW w:w="1899" w:type="dxa"/>
            <w:vMerge w:val="restart"/>
            <w:vAlign w:val="center"/>
          </w:tcPr>
          <w:p w14:paraId="7C966FF2" w14:textId="77777777" w:rsidR="00C26D4D" w:rsidRPr="00284425" w:rsidRDefault="00C26D4D" w:rsidP="009A4085">
            <w:pPr>
              <w:jc w:val="center"/>
              <w:rPr>
                <w:rFonts w:ascii="Times New Roman" w:hAnsi="Times New Roman"/>
                <w:b/>
                <w:color w:val="0D0D0D" w:themeColor="text1" w:themeTint="F2"/>
                <w:sz w:val="20"/>
              </w:rPr>
            </w:pPr>
            <w:r w:rsidRPr="00284425">
              <w:rPr>
                <w:rFonts w:ascii="Times New Roman" w:hAnsi="Times New Roman"/>
                <w:b/>
                <w:color w:val="0D0D0D" w:themeColor="text1" w:themeTint="F2"/>
                <w:sz w:val="20"/>
              </w:rPr>
              <w:t>Origin Stage</w:t>
            </w:r>
          </w:p>
        </w:tc>
        <w:tc>
          <w:tcPr>
            <w:tcW w:w="1107" w:type="dxa"/>
            <w:vMerge w:val="restart"/>
            <w:vAlign w:val="center"/>
          </w:tcPr>
          <w:p w14:paraId="32519133" w14:textId="77777777" w:rsidR="00C26D4D" w:rsidRPr="00284425" w:rsidRDefault="00C26D4D" w:rsidP="009A4085">
            <w:pPr>
              <w:jc w:val="center"/>
              <w:rPr>
                <w:rFonts w:ascii="Times New Roman" w:hAnsi="Times New Roman"/>
                <w:b/>
                <w:color w:val="0D0D0D" w:themeColor="text1" w:themeTint="F2"/>
                <w:sz w:val="20"/>
              </w:rPr>
            </w:pPr>
            <w:r w:rsidRPr="00284425">
              <w:rPr>
                <w:rFonts w:ascii="Times New Roman" w:hAnsi="Times New Roman"/>
                <w:b/>
                <w:color w:val="0D0D0D" w:themeColor="text1" w:themeTint="F2"/>
                <w:sz w:val="20"/>
              </w:rPr>
              <w:t>Status</w:t>
            </w:r>
          </w:p>
        </w:tc>
        <w:tc>
          <w:tcPr>
            <w:tcW w:w="2122" w:type="dxa"/>
            <w:gridSpan w:val="2"/>
            <w:vAlign w:val="center"/>
          </w:tcPr>
          <w:p w14:paraId="7E3C15C9" w14:textId="77777777" w:rsidR="00C26D4D" w:rsidRPr="00284425" w:rsidRDefault="00C26D4D" w:rsidP="009A4085">
            <w:pPr>
              <w:jc w:val="center"/>
              <w:rPr>
                <w:rFonts w:ascii="Times New Roman" w:hAnsi="Times New Roman"/>
                <w:b/>
                <w:color w:val="0D0D0D" w:themeColor="text1" w:themeTint="F2"/>
                <w:sz w:val="20"/>
              </w:rPr>
            </w:pPr>
            <w:r w:rsidRPr="00284425">
              <w:rPr>
                <w:rFonts w:ascii="Times New Roman" w:hAnsi="Times New Roman"/>
                <w:b/>
                <w:color w:val="0D0D0D" w:themeColor="text1" w:themeTint="F2"/>
                <w:sz w:val="20"/>
              </w:rPr>
              <w:t>Fix Time</w:t>
            </w:r>
          </w:p>
        </w:tc>
      </w:tr>
      <w:tr w:rsidR="009D1CDD" w:rsidRPr="00284425" w14:paraId="126A441A" w14:textId="77777777" w:rsidTr="009A4085">
        <w:trPr>
          <w:jc w:val="center"/>
        </w:trPr>
        <w:tc>
          <w:tcPr>
            <w:tcW w:w="672" w:type="dxa"/>
            <w:vMerge/>
            <w:vAlign w:val="center"/>
          </w:tcPr>
          <w:p w14:paraId="0101DF52" w14:textId="77777777" w:rsidR="00C26D4D" w:rsidRPr="00284425" w:rsidRDefault="00C26D4D" w:rsidP="009A4085">
            <w:pPr>
              <w:jc w:val="center"/>
              <w:rPr>
                <w:rFonts w:ascii="Times New Roman" w:hAnsi="Times New Roman"/>
                <w:color w:val="0D0D0D" w:themeColor="text1" w:themeTint="F2"/>
                <w:sz w:val="20"/>
              </w:rPr>
            </w:pPr>
          </w:p>
        </w:tc>
        <w:tc>
          <w:tcPr>
            <w:tcW w:w="3791" w:type="dxa"/>
            <w:vMerge/>
            <w:vAlign w:val="center"/>
          </w:tcPr>
          <w:p w14:paraId="3FE109C8" w14:textId="77777777" w:rsidR="00C26D4D" w:rsidRPr="00284425" w:rsidRDefault="00C26D4D" w:rsidP="009A4085">
            <w:pPr>
              <w:jc w:val="center"/>
              <w:rPr>
                <w:rFonts w:ascii="Times New Roman" w:hAnsi="Times New Roman"/>
                <w:color w:val="0D0D0D" w:themeColor="text1" w:themeTint="F2"/>
                <w:sz w:val="20"/>
              </w:rPr>
            </w:pPr>
          </w:p>
        </w:tc>
        <w:tc>
          <w:tcPr>
            <w:tcW w:w="1899" w:type="dxa"/>
            <w:vMerge/>
            <w:vAlign w:val="center"/>
          </w:tcPr>
          <w:p w14:paraId="374111F4" w14:textId="77777777" w:rsidR="00C26D4D" w:rsidRPr="00284425" w:rsidRDefault="00C26D4D" w:rsidP="009A4085">
            <w:pPr>
              <w:jc w:val="center"/>
              <w:rPr>
                <w:rFonts w:ascii="Times New Roman" w:hAnsi="Times New Roman"/>
                <w:b/>
                <w:color w:val="0D0D0D" w:themeColor="text1" w:themeTint="F2"/>
                <w:sz w:val="20"/>
              </w:rPr>
            </w:pPr>
          </w:p>
        </w:tc>
        <w:tc>
          <w:tcPr>
            <w:tcW w:w="1107" w:type="dxa"/>
            <w:vMerge/>
            <w:vAlign w:val="center"/>
          </w:tcPr>
          <w:p w14:paraId="565A89D7" w14:textId="77777777" w:rsidR="00C26D4D" w:rsidRPr="00284425" w:rsidRDefault="00C26D4D" w:rsidP="009A4085">
            <w:pPr>
              <w:jc w:val="center"/>
              <w:rPr>
                <w:rFonts w:ascii="Times New Roman" w:hAnsi="Times New Roman"/>
                <w:b/>
                <w:color w:val="0D0D0D" w:themeColor="text1" w:themeTint="F2"/>
                <w:sz w:val="20"/>
              </w:rPr>
            </w:pPr>
          </w:p>
        </w:tc>
        <w:tc>
          <w:tcPr>
            <w:tcW w:w="1020" w:type="dxa"/>
            <w:vAlign w:val="center"/>
          </w:tcPr>
          <w:p w14:paraId="6A66F2E4" w14:textId="77777777" w:rsidR="00C26D4D" w:rsidRPr="00284425" w:rsidRDefault="00C26D4D" w:rsidP="009A4085">
            <w:pPr>
              <w:jc w:val="center"/>
              <w:rPr>
                <w:rFonts w:ascii="Times New Roman" w:hAnsi="Times New Roman"/>
                <w:b/>
                <w:color w:val="0D0D0D" w:themeColor="text1" w:themeTint="F2"/>
                <w:sz w:val="20"/>
              </w:rPr>
            </w:pPr>
            <w:r w:rsidRPr="00284425">
              <w:rPr>
                <w:rFonts w:ascii="Times New Roman" w:hAnsi="Times New Roman"/>
                <w:b/>
                <w:color w:val="0D0D0D" w:themeColor="text1" w:themeTint="F2"/>
                <w:sz w:val="20"/>
              </w:rPr>
              <w:t>Hours</w:t>
            </w:r>
          </w:p>
        </w:tc>
        <w:tc>
          <w:tcPr>
            <w:tcW w:w="1102" w:type="dxa"/>
            <w:vAlign w:val="center"/>
          </w:tcPr>
          <w:p w14:paraId="0A81035A" w14:textId="77777777" w:rsidR="00C26D4D" w:rsidRPr="00284425" w:rsidRDefault="00C26D4D" w:rsidP="009A4085">
            <w:pPr>
              <w:jc w:val="center"/>
              <w:rPr>
                <w:rFonts w:ascii="Times New Roman" w:hAnsi="Times New Roman"/>
                <w:b/>
                <w:color w:val="0D0D0D" w:themeColor="text1" w:themeTint="F2"/>
                <w:sz w:val="20"/>
              </w:rPr>
            </w:pPr>
            <w:r w:rsidRPr="00284425">
              <w:rPr>
                <w:rFonts w:ascii="Times New Roman" w:hAnsi="Times New Roman"/>
                <w:b/>
                <w:color w:val="0D0D0D" w:themeColor="text1" w:themeTint="F2"/>
                <w:sz w:val="20"/>
              </w:rPr>
              <w:t>Minutes</w:t>
            </w:r>
          </w:p>
        </w:tc>
      </w:tr>
      <w:tr w:rsidR="009D1CDD" w:rsidRPr="00284425" w14:paraId="21AB99D2" w14:textId="77777777" w:rsidTr="009A4085">
        <w:trPr>
          <w:jc w:val="center"/>
        </w:trPr>
        <w:tc>
          <w:tcPr>
            <w:tcW w:w="672" w:type="dxa"/>
          </w:tcPr>
          <w:p w14:paraId="11C359F6" w14:textId="77777777" w:rsidR="00C26D4D" w:rsidRPr="00284425" w:rsidRDefault="00C26D4D" w:rsidP="009A4085">
            <w:pPr>
              <w:spacing w:before="120" w:after="120"/>
              <w:rPr>
                <w:rFonts w:ascii="Times New Roman" w:hAnsi="Times New Roman"/>
                <w:color w:val="0D0D0D" w:themeColor="text1" w:themeTint="F2"/>
                <w:sz w:val="20"/>
              </w:rPr>
            </w:pPr>
            <w:r w:rsidRPr="00284425">
              <w:rPr>
                <w:rFonts w:ascii="Times New Roman" w:hAnsi="Times New Roman"/>
                <w:color w:val="0D0D0D" w:themeColor="text1" w:themeTint="F2"/>
                <w:sz w:val="20"/>
              </w:rPr>
              <w:t>1</w:t>
            </w:r>
          </w:p>
        </w:tc>
        <w:tc>
          <w:tcPr>
            <w:tcW w:w="3791" w:type="dxa"/>
          </w:tcPr>
          <w:p w14:paraId="0E5EF4E8" w14:textId="77777777" w:rsidR="00C26D4D" w:rsidRPr="00284425" w:rsidRDefault="00C26D4D" w:rsidP="009A4085">
            <w:pPr>
              <w:spacing w:before="120" w:after="120"/>
              <w:rPr>
                <w:rFonts w:ascii="Times New Roman" w:hAnsi="Times New Roman"/>
                <w:color w:val="0D0D0D" w:themeColor="text1" w:themeTint="F2"/>
                <w:sz w:val="20"/>
              </w:rPr>
            </w:pPr>
          </w:p>
        </w:tc>
        <w:tc>
          <w:tcPr>
            <w:tcW w:w="1899" w:type="dxa"/>
          </w:tcPr>
          <w:p w14:paraId="6BE62725" w14:textId="77777777" w:rsidR="00C26D4D" w:rsidRPr="00284425" w:rsidRDefault="00C26D4D" w:rsidP="009A4085">
            <w:pPr>
              <w:spacing w:before="120" w:after="120"/>
              <w:rPr>
                <w:rFonts w:ascii="Times New Roman" w:hAnsi="Times New Roman"/>
                <w:color w:val="0D0D0D" w:themeColor="text1" w:themeTint="F2"/>
                <w:sz w:val="20"/>
              </w:rPr>
            </w:pPr>
          </w:p>
        </w:tc>
        <w:tc>
          <w:tcPr>
            <w:tcW w:w="1107" w:type="dxa"/>
          </w:tcPr>
          <w:p w14:paraId="77789F7D" w14:textId="77777777" w:rsidR="00C26D4D" w:rsidRPr="00284425" w:rsidRDefault="00C26D4D" w:rsidP="009A4085">
            <w:pPr>
              <w:spacing w:before="120" w:after="120"/>
              <w:rPr>
                <w:rFonts w:ascii="Times New Roman" w:hAnsi="Times New Roman"/>
                <w:color w:val="0D0D0D" w:themeColor="text1" w:themeTint="F2"/>
                <w:sz w:val="20"/>
              </w:rPr>
            </w:pPr>
          </w:p>
        </w:tc>
        <w:tc>
          <w:tcPr>
            <w:tcW w:w="1020" w:type="dxa"/>
          </w:tcPr>
          <w:p w14:paraId="698B71B9" w14:textId="77777777" w:rsidR="00C26D4D" w:rsidRPr="00284425" w:rsidRDefault="00C26D4D" w:rsidP="009A4085">
            <w:pPr>
              <w:spacing w:before="120" w:after="120"/>
              <w:rPr>
                <w:rFonts w:ascii="Times New Roman" w:hAnsi="Times New Roman"/>
                <w:color w:val="0D0D0D" w:themeColor="text1" w:themeTint="F2"/>
                <w:sz w:val="20"/>
              </w:rPr>
            </w:pPr>
          </w:p>
        </w:tc>
        <w:tc>
          <w:tcPr>
            <w:tcW w:w="1102" w:type="dxa"/>
          </w:tcPr>
          <w:p w14:paraId="2596B507" w14:textId="77777777" w:rsidR="00C26D4D" w:rsidRPr="00284425" w:rsidRDefault="00C26D4D" w:rsidP="009A4085">
            <w:pPr>
              <w:spacing w:before="120" w:after="120"/>
              <w:rPr>
                <w:rFonts w:ascii="Times New Roman" w:hAnsi="Times New Roman"/>
                <w:color w:val="0D0D0D" w:themeColor="text1" w:themeTint="F2"/>
                <w:sz w:val="20"/>
              </w:rPr>
            </w:pPr>
          </w:p>
        </w:tc>
      </w:tr>
      <w:tr w:rsidR="009D1CDD" w:rsidRPr="00284425" w14:paraId="6696E35C" w14:textId="77777777" w:rsidTr="009A4085">
        <w:trPr>
          <w:jc w:val="center"/>
        </w:trPr>
        <w:tc>
          <w:tcPr>
            <w:tcW w:w="672" w:type="dxa"/>
          </w:tcPr>
          <w:p w14:paraId="4F38E3AE" w14:textId="77777777" w:rsidR="00C26D4D" w:rsidRPr="00284425" w:rsidRDefault="00C26D4D" w:rsidP="009A4085">
            <w:pPr>
              <w:spacing w:before="120" w:after="120"/>
              <w:rPr>
                <w:rFonts w:ascii="Times New Roman" w:hAnsi="Times New Roman"/>
                <w:color w:val="0D0D0D" w:themeColor="text1" w:themeTint="F2"/>
                <w:sz w:val="20"/>
              </w:rPr>
            </w:pPr>
            <w:r w:rsidRPr="00284425">
              <w:rPr>
                <w:rFonts w:ascii="Times New Roman" w:hAnsi="Times New Roman"/>
                <w:color w:val="0D0D0D" w:themeColor="text1" w:themeTint="F2"/>
                <w:sz w:val="20"/>
              </w:rPr>
              <w:t>2</w:t>
            </w:r>
          </w:p>
        </w:tc>
        <w:tc>
          <w:tcPr>
            <w:tcW w:w="3791" w:type="dxa"/>
          </w:tcPr>
          <w:p w14:paraId="5483749C" w14:textId="77777777" w:rsidR="00C26D4D" w:rsidRPr="00284425" w:rsidRDefault="00C26D4D" w:rsidP="009A4085">
            <w:pPr>
              <w:spacing w:before="120" w:after="120"/>
              <w:rPr>
                <w:rFonts w:ascii="Times New Roman" w:hAnsi="Times New Roman"/>
                <w:color w:val="0D0D0D" w:themeColor="text1" w:themeTint="F2"/>
                <w:sz w:val="20"/>
              </w:rPr>
            </w:pPr>
          </w:p>
        </w:tc>
        <w:tc>
          <w:tcPr>
            <w:tcW w:w="1899" w:type="dxa"/>
          </w:tcPr>
          <w:p w14:paraId="521D5BD0" w14:textId="77777777" w:rsidR="00C26D4D" w:rsidRPr="00284425" w:rsidRDefault="00C26D4D" w:rsidP="009A4085">
            <w:pPr>
              <w:spacing w:before="120" w:after="120"/>
              <w:rPr>
                <w:rFonts w:ascii="Times New Roman" w:hAnsi="Times New Roman"/>
                <w:color w:val="0D0D0D" w:themeColor="text1" w:themeTint="F2"/>
                <w:sz w:val="20"/>
              </w:rPr>
            </w:pPr>
          </w:p>
        </w:tc>
        <w:tc>
          <w:tcPr>
            <w:tcW w:w="1107" w:type="dxa"/>
          </w:tcPr>
          <w:p w14:paraId="4B581DEB" w14:textId="77777777" w:rsidR="00C26D4D" w:rsidRPr="00284425" w:rsidRDefault="00C26D4D" w:rsidP="009A4085">
            <w:pPr>
              <w:spacing w:before="120" w:after="120"/>
              <w:rPr>
                <w:rFonts w:ascii="Times New Roman" w:hAnsi="Times New Roman"/>
                <w:color w:val="0D0D0D" w:themeColor="text1" w:themeTint="F2"/>
                <w:sz w:val="20"/>
              </w:rPr>
            </w:pPr>
          </w:p>
        </w:tc>
        <w:tc>
          <w:tcPr>
            <w:tcW w:w="1020" w:type="dxa"/>
          </w:tcPr>
          <w:p w14:paraId="0E8094AB" w14:textId="77777777" w:rsidR="00C26D4D" w:rsidRPr="00284425" w:rsidRDefault="00C26D4D" w:rsidP="009A4085">
            <w:pPr>
              <w:spacing w:before="120" w:after="120"/>
              <w:rPr>
                <w:rFonts w:ascii="Times New Roman" w:hAnsi="Times New Roman"/>
                <w:color w:val="0D0D0D" w:themeColor="text1" w:themeTint="F2"/>
                <w:sz w:val="20"/>
              </w:rPr>
            </w:pPr>
          </w:p>
        </w:tc>
        <w:tc>
          <w:tcPr>
            <w:tcW w:w="1102" w:type="dxa"/>
          </w:tcPr>
          <w:p w14:paraId="75D424DB" w14:textId="77777777" w:rsidR="00C26D4D" w:rsidRPr="00284425" w:rsidRDefault="00C26D4D" w:rsidP="009A4085">
            <w:pPr>
              <w:spacing w:before="120" w:after="120"/>
              <w:rPr>
                <w:rFonts w:ascii="Times New Roman" w:hAnsi="Times New Roman"/>
                <w:color w:val="0D0D0D" w:themeColor="text1" w:themeTint="F2"/>
                <w:sz w:val="20"/>
              </w:rPr>
            </w:pPr>
          </w:p>
        </w:tc>
      </w:tr>
      <w:tr w:rsidR="009D1CDD" w:rsidRPr="00284425" w14:paraId="0AD75605" w14:textId="77777777" w:rsidTr="009A4085">
        <w:trPr>
          <w:jc w:val="center"/>
        </w:trPr>
        <w:tc>
          <w:tcPr>
            <w:tcW w:w="672" w:type="dxa"/>
          </w:tcPr>
          <w:p w14:paraId="459D3FBA" w14:textId="77777777" w:rsidR="00C26D4D" w:rsidRPr="00284425" w:rsidRDefault="00C26D4D" w:rsidP="009A4085">
            <w:pPr>
              <w:spacing w:before="120" w:after="120"/>
              <w:rPr>
                <w:rFonts w:ascii="Times New Roman" w:hAnsi="Times New Roman"/>
                <w:color w:val="0D0D0D" w:themeColor="text1" w:themeTint="F2"/>
                <w:sz w:val="20"/>
              </w:rPr>
            </w:pPr>
            <w:r w:rsidRPr="00284425">
              <w:rPr>
                <w:rFonts w:ascii="Times New Roman" w:hAnsi="Times New Roman"/>
                <w:color w:val="0D0D0D" w:themeColor="text1" w:themeTint="F2"/>
                <w:sz w:val="20"/>
              </w:rPr>
              <w:t>3</w:t>
            </w:r>
          </w:p>
        </w:tc>
        <w:tc>
          <w:tcPr>
            <w:tcW w:w="3791" w:type="dxa"/>
          </w:tcPr>
          <w:p w14:paraId="3CA28D59" w14:textId="77777777" w:rsidR="00C26D4D" w:rsidRPr="00284425" w:rsidRDefault="00C26D4D" w:rsidP="009A4085">
            <w:pPr>
              <w:spacing w:before="120" w:after="120"/>
              <w:rPr>
                <w:rFonts w:ascii="Times New Roman" w:hAnsi="Times New Roman"/>
                <w:color w:val="0D0D0D" w:themeColor="text1" w:themeTint="F2"/>
                <w:sz w:val="20"/>
              </w:rPr>
            </w:pPr>
          </w:p>
        </w:tc>
        <w:tc>
          <w:tcPr>
            <w:tcW w:w="1899" w:type="dxa"/>
          </w:tcPr>
          <w:p w14:paraId="431573D0" w14:textId="77777777" w:rsidR="00C26D4D" w:rsidRPr="00284425" w:rsidRDefault="00C26D4D" w:rsidP="009A4085">
            <w:pPr>
              <w:spacing w:before="120" w:after="120"/>
              <w:rPr>
                <w:rFonts w:ascii="Times New Roman" w:hAnsi="Times New Roman"/>
                <w:color w:val="0D0D0D" w:themeColor="text1" w:themeTint="F2"/>
                <w:sz w:val="20"/>
              </w:rPr>
            </w:pPr>
          </w:p>
        </w:tc>
        <w:tc>
          <w:tcPr>
            <w:tcW w:w="1107" w:type="dxa"/>
          </w:tcPr>
          <w:p w14:paraId="2908BC4B" w14:textId="77777777" w:rsidR="00C26D4D" w:rsidRPr="00284425" w:rsidRDefault="00C26D4D" w:rsidP="009A4085">
            <w:pPr>
              <w:spacing w:before="120" w:after="120"/>
              <w:rPr>
                <w:rFonts w:ascii="Times New Roman" w:hAnsi="Times New Roman"/>
                <w:color w:val="0D0D0D" w:themeColor="text1" w:themeTint="F2"/>
                <w:sz w:val="20"/>
              </w:rPr>
            </w:pPr>
          </w:p>
        </w:tc>
        <w:tc>
          <w:tcPr>
            <w:tcW w:w="1020" w:type="dxa"/>
          </w:tcPr>
          <w:p w14:paraId="4F2C58E5" w14:textId="77777777" w:rsidR="00C26D4D" w:rsidRPr="00284425" w:rsidRDefault="00C26D4D" w:rsidP="009A4085">
            <w:pPr>
              <w:spacing w:before="120" w:after="120"/>
              <w:rPr>
                <w:rFonts w:ascii="Times New Roman" w:hAnsi="Times New Roman"/>
                <w:color w:val="0D0D0D" w:themeColor="text1" w:themeTint="F2"/>
                <w:sz w:val="20"/>
              </w:rPr>
            </w:pPr>
          </w:p>
        </w:tc>
        <w:tc>
          <w:tcPr>
            <w:tcW w:w="1102" w:type="dxa"/>
          </w:tcPr>
          <w:p w14:paraId="735B2640" w14:textId="77777777" w:rsidR="00C26D4D" w:rsidRPr="00284425" w:rsidRDefault="00C26D4D" w:rsidP="009A4085">
            <w:pPr>
              <w:spacing w:before="120" w:after="120"/>
              <w:rPr>
                <w:rFonts w:ascii="Times New Roman" w:hAnsi="Times New Roman"/>
                <w:color w:val="0D0D0D" w:themeColor="text1" w:themeTint="F2"/>
                <w:sz w:val="20"/>
              </w:rPr>
            </w:pPr>
          </w:p>
        </w:tc>
      </w:tr>
      <w:tr w:rsidR="009D1CDD" w:rsidRPr="00284425" w14:paraId="0CE6142B" w14:textId="77777777" w:rsidTr="009A4085">
        <w:trPr>
          <w:jc w:val="center"/>
        </w:trPr>
        <w:tc>
          <w:tcPr>
            <w:tcW w:w="672" w:type="dxa"/>
          </w:tcPr>
          <w:p w14:paraId="020BBF88" w14:textId="77777777" w:rsidR="00C26D4D" w:rsidRPr="00284425" w:rsidRDefault="00C26D4D" w:rsidP="009A4085">
            <w:pPr>
              <w:spacing w:before="120" w:after="120"/>
              <w:rPr>
                <w:rFonts w:ascii="Times New Roman" w:hAnsi="Times New Roman"/>
                <w:color w:val="0D0D0D" w:themeColor="text1" w:themeTint="F2"/>
                <w:sz w:val="20"/>
              </w:rPr>
            </w:pPr>
            <w:r w:rsidRPr="00284425">
              <w:rPr>
                <w:rFonts w:ascii="Times New Roman" w:hAnsi="Times New Roman"/>
                <w:color w:val="0D0D0D" w:themeColor="text1" w:themeTint="F2"/>
                <w:sz w:val="20"/>
              </w:rPr>
              <w:t>…</w:t>
            </w:r>
          </w:p>
        </w:tc>
        <w:tc>
          <w:tcPr>
            <w:tcW w:w="3791" w:type="dxa"/>
          </w:tcPr>
          <w:p w14:paraId="17BF8359" w14:textId="77777777" w:rsidR="00C26D4D" w:rsidRPr="00284425" w:rsidRDefault="00C26D4D" w:rsidP="009A4085">
            <w:pPr>
              <w:spacing w:before="120" w:after="120"/>
              <w:rPr>
                <w:rFonts w:ascii="Times New Roman" w:hAnsi="Times New Roman"/>
                <w:color w:val="0D0D0D" w:themeColor="text1" w:themeTint="F2"/>
                <w:sz w:val="20"/>
              </w:rPr>
            </w:pPr>
          </w:p>
        </w:tc>
        <w:tc>
          <w:tcPr>
            <w:tcW w:w="1899" w:type="dxa"/>
          </w:tcPr>
          <w:p w14:paraId="291EB6FE" w14:textId="77777777" w:rsidR="00C26D4D" w:rsidRPr="00284425" w:rsidRDefault="00C26D4D" w:rsidP="009A4085">
            <w:pPr>
              <w:spacing w:before="120" w:after="120"/>
              <w:rPr>
                <w:rFonts w:ascii="Times New Roman" w:hAnsi="Times New Roman"/>
                <w:color w:val="0D0D0D" w:themeColor="text1" w:themeTint="F2"/>
                <w:sz w:val="20"/>
              </w:rPr>
            </w:pPr>
          </w:p>
        </w:tc>
        <w:tc>
          <w:tcPr>
            <w:tcW w:w="1107" w:type="dxa"/>
          </w:tcPr>
          <w:p w14:paraId="1A5EE799" w14:textId="77777777" w:rsidR="00C26D4D" w:rsidRPr="00284425" w:rsidRDefault="00C26D4D" w:rsidP="009A4085">
            <w:pPr>
              <w:spacing w:before="120" w:after="120"/>
              <w:rPr>
                <w:rFonts w:ascii="Times New Roman" w:hAnsi="Times New Roman"/>
                <w:color w:val="0D0D0D" w:themeColor="text1" w:themeTint="F2"/>
                <w:sz w:val="20"/>
              </w:rPr>
            </w:pPr>
          </w:p>
        </w:tc>
        <w:tc>
          <w:tcPr>
            <w:tcW w:w="1020" w:type="dxa"/>
          </w:tcPr>
          <w:p w14:paraId="45E78A56" w14:textId="77777777" w:rsidR="00C26D4D" w:rsidRPr="00284425" w:rsidRDefault="00C26D4D" w:rsidP="009A4085">
            <w:pPr>
              <w:spacing w:before="120" w:after="120"/>
              <w:rPr>
                <w:rFonts w:ascii="Times New Roman" w:hAnsi="Times New Roman"/>
                <w:color w:val="0D0D0D" w:themeColor="text1" w:themeTint="F2"/>
                <w:sz w:val="20"/>
              </w:rPr>
            </w:pPr>
          </w:p>
        </w:tc>
        <w:tc>
          <w:tcPr>
            <w:tcW w:w="1102" w:type="dxa"/>
          </w:tcPr>
          <w:p w14:paraId="5EB2D018" w14:textId="77777777" w:rsidR="00C26D4D" w:rsidRPr="00284425" w:rsidRDefault="00C26D4D" w:rsidP="009A4085">
            <w:pPr>
              <w:keepNext/>
              <w:spacing w:before="120" w:after="120"/>
              <w:rPr>
                <w:rFonts w:ascii="Times New Roman" w:hAnsi="Times New Roman"/>
                <w:color w:val="0D0D0D" w:themeColor="text1" w:themeTint="F2"/>
                <w:sz w:val="20"/>
              </w:rPr>
            </w:pPr>
          </w:p>
        </w:tc>
      </w:tr>
    </w:tbl>
    <w:p w14:paraId="71A07B3A" w14:textId="27808394" w:rsidR="00C26D4D" w:rsidRPr="00284425" w:rsidRDefault="00C26D4D" w:rsidP="00C26D4D">
      <w:pPr>
        <w:spacing w:line="240" w:lineRule="auto"/>
        <w:jc w:val="center"/>
        <w:rPr>
          <w:rFonts w:ascii="Times New Roman" w:hAnsi="Times New Roman"/>
          <w:b/>
          <w:color w:val="0D0D0D" w:themeColor="text1" w:themeTint="F2"/>
          <w:szCs w:val="24"/>
        </w:rPr>
      </w:pPr>
      <w:r w:rsidRPr="00284425">
        <w:rPr>
          <w:rFonts w:ascii="Times New Roman" w:eastAsia="SimSun" w:hAnsi="Times New Roman"/>
          <w:b/>
          <w:bCs/>
          <w:color w:val="0D0D0D" w:themeColor="text1" w:themeTint="F2"/>
          <w:szCs w:val="24"/>
          <w:lang w:eastAsia="zh-CN" w:bidi="th-TH"/>
        </w:rPr>
        <w:t xml:space="preserve">Table </w:t>
      </w:r>
      <w:r w:rsidRPr="00284425">
        <w:rPr>
          <w:rFonts w:ascii="Times New Roman" w:eastAsia="SimSun" w:hAnsi="Times New Roman"/>
          <w:b/>
          <w:bCs/>
          <w:color w:val="0D0D0D" w:themeColor="text1" w:themeTint="F2"/>
          <w:szCs w:val="24"/>
          <w:lang w:eastAsia="zh-CN" w:bidi="th-TH"/>
        </w:rPr>
        <w:fldChar w:fldCharType="begin"/>
      </w:r>
      <w:r w:rsidRPr="00284425">
        <w:rPr>
          <w:rFonts w:ascii="Times New Roman" w:eastAsia="SimSun" w:hAnsi="Times New Roman"/>
          <w:b/>
          <w:bCs/>
          <w:color w:val="0D0D0D" w:themeColor="text1" w:themeTint="F2"/>
          <w:szCs w:val="24"/>
          <w:lang w:eastAsia="zh-CN" w:bidi="th-TH"/>
        </w:rPr>
        <w:instrText xml:space="preserve"> SEQ Table \* ARABIC </w:instrText>
      </w:r>
      <w:r w:rsidRPr="00284425">
        <w:rPr>
          <w:rFonts w:ascii="Times New Roman" w:eastAsia="SimSun" w:hAnsi="Times New Roman"/>
          <w:b/>
          <w:bCs/>
          <w:color w:val="0D0D0D" w:themeColor="text1" w:themeTint="F2"/>
          <w:szCs w:val="24"/>
          <w:lang w:eastAsia="zh-CN" w:bidi="th-TH"/>
        </w:rPr>
        <w:fldChar w:fldCharType="separate"/>
      </w:r>
      <w:r w:rsidR="00B82576" w:rsidRPr="00284425">
        <w:rPr>
          <w:rFonts w:ascii="Times New Roman" w:eastAsia="SimSun" w:hAnsi="Times New Roman"/>
          <w:b/>
          <w:bCs/>
          <w:noProof/>
          <w:color w:val="0D0D0D" w:themeColor="text1" w:themeTint="F2"/>
          <w:szCs w:val="24"/>
          <w:lang w:eastAsia="zh-CN" w:bidi="th-TH"/>
        </w:rPr>
        <w:t>1</w:t>
      </w:r>
      <w:r w:rsidRPr="00284425">
        <w:rPr>
          <w:rFonts w:ascii="Times New Roman" w:eastAsia="SimSun" w:hAnsi="Times New Roman"/>
          <w:b/>
          <w:bCs/>
          <w:color w:val="0D0D0D" w:themeColor="text1" w:themeTint="F2"/>
          <w:szCs w:val="24"/>
          <w:lang w:eastAsia="zh-CN" w:bidi="th-TH"/>
        </w:rPr>
        <w:fldChar w:fldCharType="end"/>
      </w:r>
      <w:r w:rsidRPr="00284425">
        <w:rPr>
          <w:rFonts w:ascii="Times New Roman" w:eastAsia="SimSun" w:hAnsi="Times New Roman"/>
          <w:b/>
          <w:bCs/>
          <w:color w:val="0D0D0D" w:themeColor="text1" w:themeTint="F2"/>
          <w:szCs w:val="24"/>
          <w:lang w:eastAsia="zh-CN" w:bidi="th-TH"/>
        </w:rPr>
        <w:t>: List of non-trivial defects</w:t>
      </w:r>
    </w:p>
    <w:p w14:paraId="34A45675" w14:textId="77777777" w:rsidR="00C26D4D" w:rsidRPr="00284425" w:rsidRDefault="00C26D4D" w:rsidP="00C26D4D">
      <w:pPr>
        <w:spacing w:line="240" w:lineRule="auto"/>
        <w:rPr>
          <w:rFonts w:ascii="Times New Roman" w:hAnsi="Times New Roman"/>
          <w:color w:val="0D0D0D" w:themeColor="text1" w:themeTint="F2"/>
          <w:szCs w:val="24"/>
        </w:rPr>
      </w:pPr>
    </w:p>
    <w:p w14:paraId="1F95A00C" w14:textId="77777777" w:rsidR="00C26D4D" w:rsidRPr="00284425" w:rsidRDefault="00C26D4D" w:rsidP="00C26D4D">
      <w:pPr>
        <w:pStyle w:val="template"/>
        <w:rPr>
          <w:rFonts w:ascii="Times New Roman" w:hAnsi="Times New Roman"/>
          <w:color w:val="0D0D0D" w:themeColor="text1" w:themeTint="F2"/>
        </w:rPr>
      </w:pPr>
    </w:p>
    <w:bookmarkEnd w:id="5"/>
    <w:bookmarkEnd w:id="6"/>
    <w:p w14:paraId="11B8778A" w14:textId="77777777" w:rsidR="007017DB" w:rsidRPr="00284425" w:rsidRDefault="007017DB" w:rsidP="006E621D">
      <w:pPr>
        <w:pStyle w:val="TOCEntry"/>
        <w:rPr>
          <w:rFonts w:ascii="Times New Roman" w:hAnsi="Times New Roman"/>
          <w:color w:val="0D0D0D" w:themeColor="text1" w:themeTint="F2"/>
          <w:sz w:val="20"/>
        </w:rPr>
        <w:sectPr w:rsidR="007017DB" w:rsidRPr="00284425" w:rsidSect="00BF4EB8">
          <w:pgSz w:w="11909" w:h="16834" w:code="9"/>
          <w:pgMar w:top="1008" w:right="1152" w:bottom="1008" w:left="1152" w:header="720" w:footer="720" w:gutter="0"/>
          <w:pgNumType w:start="1"/>
          <w:cols w:space="720"/>
          <w:noEndnote/>
          <w:docGrid w:linePitch="326"/>
        </w:sectPr>
      </w:pPr>
    </w:p>
    <w:tbl>
      <w:tblPr>
        <w:tblW w:w="15750" w:type="dxa"/>
        <w:jc w:val="center"/>
        <w:tblLayout w:type="fixed"/>
        <w:tblLook w:val="01E0" w:firstRow="1" w:lastRow="1" w:firstColumn="1" w:lastColumn="1" w:noHBand="0" w:noVBand="0"/>
      </w:tblPr>
      <w:tblGrid>
        <w:gridCol w:w="450"/>
        <w:gridCol w:w="471"/>
        <w:gridCol w:w="399"/>
        <w:gridCol w:w="747"/>
        <w:gridCol w:w="204"/>
        <w:gridCol w:w="399"/>
        <w:gridCol w:w="606"/>
        <w:gridCol w:w="141"/>
        <w:gridCol w:w="1209"/>
        <w:gridCol w:w="786"/>
        <w:gridCol w:w="564"/>
        <w:gridCol w:w="388"/>
        <w:gridCol w:w="952"/>
        <w:gridCol w:w="4384"/>
        <w:gridCol w:w="1347"/>
        <w:gridCol w:w="2248"/>
        <w:gridCol w:w="455"/>
      </w:tblGrid>
      <w:tr w:rsidR="00376D03" w:rsidRPr="00284425" w14:paraId="68F502FF" w14:textId="77777777" w:rsidTr="00376D03">
        <w:trPr>
          <w:gridAfter w:val="1"/>
          <w:wAfter w:w="455" w:type="dxa"/>
          <w:jc w:val="center"/>
        </w:trPr>
        <w:tc>
          <w:tcPr>
            <w:tcW w:w="1320" w:type="dxa"/>
            <w:gridSpan w:val="3"/>
            <w:shd w:val="clear" w:color="auto" w:fill="auto"/>
          </w:tcPr>
          <w:p w14:paraId="2894B719" w14:textId="77777777" w:rsidR="00376D03" w:rsidRPr="00284425" w:rsidRDefault="00376D03" w:rsidP="007017DB">
            <w:pPr>
              <w:pStyle w:val="Caption"/>
              <w:rPr>
                <w:rFonts w:ascii="Times New Roman" w:hAnsi="Times New Roman" w:cs="Times New Roman"/>
                <w:szCs w:val="28"/>
              </w:rPr>
            </w:pPr>
            <w:r w:rsidRPr="00284425">
              <w:rPr>
                <w:rFonts w:ascii="Times New Roman" w:hAnsi="Times New Roman" w:cs="Times New Roman"/>
                <w:noProof/>
              </w:rPr>
              <w:lastRenderedPageBreak/>
              <w:drawing>
                <wp:inline distT="0" distB="0" distL="0" distR="0" wp14:anchorId="1A80D14C" wp14:editId="5AEA1039">
                  <wp:extent cx="762000" cy="741045"/>
                  <wp:effectExtent l="0" t="0" r="0" b="0"/>
                  <wp:docPr id="2" name="Picture 2" descr="logo-BY-SHAMS---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Y-SHAMS---blue"/>
                          <pic:cNvPicPr>
                            <a:picLocks noChangeAspect="1" noChangeArrowheads="1"/>
                          </pic:cNvPicPr>
                        </pic:nvPicPr>
                        <pic:blipFill>
                          <a:blip r:embed="rId13">
                            <a:grayscl/>
                          </a:blip>
                          <a:srcRect l="3308" r="4427" b="10370"/>
                          <a:stretch>
                            <a:fillRect/>
                          </a:stretch>
                        </pic:blipFill>
                        <pic:spPr bwMode="auto">
                          <a:xfrm>
                            <a:off x="0" y="0"/>
                            <a:ext cx="762000" cy="741045"/>
                          </a:xfrm>
                          <a:prstGeom prst="rect">
                            <a:avLst/>
                          </a:prstGeom>
                          <a:noFill/>
                          <a:ln w="9525">
                            <a:noFill/>
                            <a:miter lim="800000"/>
                            <a:headEnd/>
                            <a:tailEnd/>
                          </a:ln>
                        </pic:spPr>
                      </pic:pic>
                    </a:graphicData>
                  </a:graphic>
                </wp:inline>
              </w:drawing>
            </w:r>
          </w:p>
        </w:tc>
        <w:tc>
          <w:tcPr>
            <w:tcW w:w="1350" w:type="dxa"/>
            <w:gridSpan w:val="3"/>
          </w:tcPr>
          <w:p w14:paraId="64562043" w14:textId="77777777" w:rsidR="00376D03" w:rsidRPr="00284425" w:rsidRDefault="00376D03" w:rsidP="007017DB">
            <w:pPr>
              <w:pStyle w:val="Caption"/>
              <w:rPr>
                <w:rFonts w:ascii="Times New Roman" w:hAnsi="Times New Roman" w:cs="Times New Roman"/>
                <w:sz w:val="40"/>
                <w:szCs w:val="40"/>
              </w:rPr>
            </w:pPr>
          </w:p>
        </w:tc>
        <w:tc>
          <w:tcPr>
            <w:tcW w:w="12625" w:type="dxa"/>
            <w:gridSpan w:val="10"/>
            <w:shd w:val="clear" w:color="auto" w:fill="auto"/>
          </w:tcPr>
          <w:p w14:paraId="6C40F918" w14:textId="4C4DEBA6" w:rsidR="00376D03" w:rsidRPr="00284425" w:rsidRDefault="00376D03" w:rsidP="007017DB">
            <w:pPr>
              <w:pStyle w:val="Caption"/>
              <w:rPr>
                <w:rFonts w:ascii="Times New Roman" w:hAnsi="Times New Roman" w:cs="Times New Roman"/>
                <w:szCs w:val="40"/>
              </w:rPr>
            </w:pPr>
            <w:r w:rsidRPr="00284425">
              <w:rPr>
                <w:rFonts w:ascii="Times New Roman" w:hAnsi="Times New Roman" w:cs="Times New Roman"/>
                <w:sz w:val="40"/>
                <w:szCs w:val="40"/>
              </w:rPr>
              <w:t>University of Central Punjab</w:t>
            </w:r>
          </w:p>
          <w:p w14:paraId="233E5851" w14:textId="77777777" w:rsidR="00376D03" w:rsidRPr="00284425" w:rsidRDefault="00376D03" w:rsidP="007017DB">
            <w:pPr>
              <w:pStyle w:val="Caption"/>
              <w:rPr>
                <w:rFonts w:ascii="Times New Roman" w:hAnsi="Times New Roman" w:cs="Times New Roman"/>
                <w:i/>
                <w:iCs/>
                <w:sz w:val="10"/>
              </w:rPr>
            </w:pPr>
            <w:r w:rsidRPr="00284425">
              <w:rPr>
                <w:rFonts w:ascii="Times New Roman" w:hAnsi="Times New Roman" w:cs="Times New Roman"/>
                <w:i/>
                <w:iCs/>
                <w:sz w:val="10"/>
              </w:rPr>
              <w:t>(Incorporated by Ordinance No. XXIV of 2002 promulgated by Government of the Punjab)</w:t>
            </w:r>
          </w:p>
          <w:p w14:paraId="17A325FC" w14:textId="059724A6" w:rsidR="00376D03" w:rsidRPr="00284425" w:rsidRDefault="00376D03" w:rsidP="007017DB">
            <w:pPr>
              <w:pStyle w:val="Caption"/>
              <w:rPr>
                <w:rFonts w:ascii="Times New Roman" w:hAnsi="Times New Roman" w:cs="Times New Roman"/>
                <w:szCs w:val="28"/>
              </w:rPr>
            </w:pPr>
            <w:r w:rsidRPr="00284425">
              <w:rPr>
                <w:rFonts w:ascii="Times New Roman" w:hAnsi="Times New Roman" w:cs="Times New Roman"/>
              </w:rPr>
              <w:t>Faculty of Information Technology and Computer Science</w:t>
            </w:r>
          </w:p>
        </w:tc>
      </w:tr>
      <w:tr w:rsidR="00376D03" w:rsidRPr="00284425" w14:paraId="0C8262CF" w14:textId="77777777" w:rsidTr="00376D03">
        <w:tblPrEx>
          <w:jc w:val="left"/>
          <w:tblLook w:val="04A0" w:firstRow="1" w:lastRow="0" w:firstColumn="1" w:lastColumn="0" w:noHBand="0" w:noVBand="1"/>
        </w:tblPrEx>
        <w:trPr>
          <w:gridBefore w:val="1"/>
          <w:wBefore w:w="450" w:type="dxa"/>
          <w:trHeight w:val="80"/>
        </w:trPr>
        <w:tc>
          <w:tcPr>
            <w:tcW w:w="471" w:type="dxa"/>
            <w:tcBorders>
              <w:top w:val="nil"/>
              <w:left w:val="nil"/>
              <w:bottom w:val="nil"/>
              <w:right w:val="nil"/>
            </w:tcBorders>
            <w:shd w:val="clear" w:color="auto" w:fill="auto"/>
            <w:noWrap/>
            <w:vAlign w:val="bottom"/>
            <w:hideMark/>
          </w:tcPr>
          <w:p w14:paraId="3436F9EE" w14:textId="77777777" w:rsidR="00376D03" w:rsidRPr="00284425" w:rsidRDefault="00376D03" w:rsidP="00BD3387">
            <w:pPr>
              <w:spacing w:line="240" w:lineRule="auto"/>
              <w:rPr>
                <w:rFonts w:ascii="Times New Roman" w:hAnsi="Times New Roman"/>
                <w:color w:val="000000"/>
              </w:rPr>
            </w:pPr>
          </w:p>
        </w:tc>
        <w:tc>
          <w:tcPr>
            <w:tcW w:w="1350" w:type="dxa"/>
            <w:gridSpan w:val="3"/>
            <w:tcBorders>
              <w:top w:val="nil"/>
              <w:left w:val="nil"/>
              <w:bottom w:val="single" w:sz="4" w:space="0" w:color="auto"/>
              <w:right w:val="nil"/>
            </w:tcBorders>
          </w:tcPr>
          <w:p w14:paraId="15BAE78A" w14:textId="77777777" w:rsidR="00376D03" w:rsidRPr="00284425" w:rsidRDefault="00376D03" w:rsidP="00BD3387">
            <w:pPr>
              <w:spacing w:line="240" w:lineRule="auto"/>
              <w:jc w:val="center"/>
              <w:rPr>
                <w:rFonts w:ascii="Times New Roman" w:hAnsi="Times New Roman"/>
                <w:b/>
                <w:bCs/>
                <w:color w:val="000000"/>
                <w:sz w:val="34"/>
                <w:szCs w:val="34"/>
              </w:rPr>
            </w:pPr>
          </w:p>
        </w:tc>
        <w:tc>
          <w:tcPr>
            <w:tcW w:w="13479" w:type="dxa"/>
            <w:gridSpan w:val="12"/>
            <w:tcBorders>
              <w:top w:val="nil"/>
              <w:left w:val="nil"/>
              <w:bottom w:val="single" w:sz="4" w:space="0" w:color="auto"/>
              <w:right w:val="nil"/>
            </w:tcBorders>
            <w:shd w:val="clear" w:color="auto" w:fill="auto"/>
            <w:noWrap/>
            <w:vAlign w:val="bottom"/>
            <w:hideMark/>
          </w:tcPr>
          <w:p w14:paraId="3C1F0151" w14:textId="572085D4" w:rsidR="00376D03" w:rsidRPr="00284425" w:rsidRDefault="00376D03" w:rsidP="00BD3387">
            <w:pPr>
              <w:spacing w:line="240" w:lineRule="auto"/>
              <w:jc w:val="center"/>
              <w:rPr>
                <w:rFonts w:ascii="Times New Roman" w:hAnsi="Times New Roman"/>
                <w:color w:val="000000"/>
                <w:sz w:val="34"/>
                <w:szCs w:val="34"/>
              </w:rPr>
            </w:pPr>
            <w:r w:rsidRPr="00284425">
              <w:rPr>
                <w:rFonts w:ascii="Times New Roman" w:hAnsi="Times New Roman"/>
                <w:b/>
                <w:bCs/>
                <w:color w:val="000000"/>
                <w:sz w:val="34"/>
                <w:szCs w:val="34"/>
              </w:rPr>
              <w:t>Semester wise SDP Meeting Report</w:t>
            </w:r>
          </w:p>
        </w:tc>
      </w:tr>
      <w:tr w:rsidR="00376D03" w:rsidRPr="00284425" w14:paraId="626864ED"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51B37884" w14:textId="77777777" w:rsidR="00376D03" w:rsidRPr="00284425" w:rsidRDefault="00376D03" w:rsidP="00BD3387">
            <w:pPr>
              <w:spacing w:line="240" w:lineRule="auto"/>
              <w:rPr>
                <w:rFonts w:ascii="Times New Roman" w:hAnsi="Times New Roman"/>
                <w:color w:val="000000"/>
              </w:rPr>
            </w:pPr>
          </w:p>
        </w:tc>
        <w:tc>
          <w:tcPr>
            <w:tcW w:w="114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23482D" w14:textId="77777777" w:rsidR="00376D03" w:rsidRPr="00284425" w:rsidRDefault="00376D03" w:rsidP="00BD3387">
            <w:pPr>
              <w:spacing w:line="240" w:lineRule="auto"/>
              <w:rPr>
                <w:rFonts w:ascii="Times New Roman" w:hAnsi="Times New Roman"/>
                <w:b/>
                <w:bCs/>
                <w:color w:val="000000"/>
              </w:rPr>
            </w:pPr>
            <w:r w:rsidRPr="00284425">
              <w:rPr>
                <w:rFonts w:ascii="Times New Roman" w:hAnsi="Times New Roman"/>
                <w:b/>
                <w:bCs/>
                <w:color w:val="000000"/>
              </w:rPr>
              <w:t>Group ID</w:t>
            </w:r>
          </w:p>
        </w:tc>
        <w:tc>
          <w:tcPr>
            <w:tcW w:w="1350" w:type="dxa"/>
            <w:gridSpan w:val="4"/>
            <w:tcBorders>
              <w:top w:val="single" w:sz="4" w:space="0" w:color="auto"/>
              <w:left w:val="nil"/>
              <w:bottom w:val="single" w:sz="4" w:space="0" w:color="auto"/>
              <w:right w:val="nil"/>
            </w:tcBorders>
          </w:tcPr>
          <w:p w14:paraId="538CA4F5" w14:textId="77777777" w:rsidR="00376D03" w:rsidRPr="00284425" w:rsidRDefault="00376D03" w:rsidP="00BD3387">
            <w:pPr>
              <w:spacing w:line="240" w:lineRule="auto"/>
              <w:rPr>
                <w:rFonts w:ascii="Times New Roman" w:hAnsi="Times New Roman"/>
                <w:b/>
                <w:bCs/>
                <w:color w:val="000000"/>
              </w:rPr>
            </w:pPr>
          </w:p>
        </w:tc>
        <w:tc>
          <w:tcPr>
            <w:tcW w:w="3899" w:type="dxa"/>
            <w:gridSpan w:val="5"/>
            <w:tcBorders>
              <w:top w:val="single" w:sz="4" w:space="0" w:color="auto"/>
              <w:left w:val="nil"/>
              <w:bottom w:val="single" w:sz="4" w:space="0" w:color="auto"/>
              <w:right w:val="single" w:sz="4" w:space="0" w:color="auto"/>
            </w:tcBorders>
            <w:shd w:val="clear" w:color="auto" w:fill="auto"/>
            <w:noWrap/>
            <w:vAlign w:val="bottom"/>
            <w:hideMark/>
          </w:tcPr>
          <w:p w14:paraId="7D94D995" w14:textId="3E516496" w:rsidR="00376D03" w:rsidRPr="00284425" w:rsidRDefault="00376D03" w:rsidP="00BD3387">
            <w:pPr>
              <w:spacing w:line="240" w:lineRule="auto"/>
              <w:rPr>
                <w:rFonts w:ascii="Times New Roman" w:hAnsi="Times New Roman"/>
                <w:b/>
                <w:bCs/>
                <w:color w:val="000000"/>
              </w:rPr>
            </w:pPr>
            <w:r w:rsidRPr="00284425">
              <w:rPr>
                <w:rFonts w:ascii="Times New Roman" w:hAnsi="Times New Roman"/>
                <w:b/>
                <w:bCs/>
                <w:color w:val="000000"/>
              </w:rPr>
              <w:t>Student Roll Number</w:t>
            </w:r>
          </w:p>
        </w:tc>
        <w:tc>
          <w:tcPr>
            <w:tcW w:w="5731" w:type="dxa"/>
            <w:gridSpan w:val="2"/>
            <w:tcBorders>
              <w:top w:val="single" w:sz="4" w:space="0" w:color="auto"/>
              <w:left w:val="nil"/>
              <w:bottom w:val="single" w:sz="4" w:space="0" w:color="auto"/>
              <w:right w:val="single" w:sz="4" w:space="0" w:color="auto"/>
            </w:tcBorders>
            <w:shd w:val="clear" w:color="auto" w:fill="auto"/>
            <w:noWrap/>
            <w:vAlign w:val="bottom"/>
            <w:hideMark/>
          </w:tcPr>
          <w:p w14:paraId="526C376B" w14:textId="77777777" w:rsidR="00376D03" w:rsidRPr="00284425" w:rsidRDefault="00376D03" w:rsidP="00BD3387">
            <w:pPr>
              <w:spacing w:line="240" w:lineRule="auto"/>
              <w:rPr>
                <w:rFonts w:ascii="Times New Roman" w:hAnsi="Times New Roman"/>
                <w:b/>
                <w:bCs/>
                <w:color w:val="000000"/>
              </w:rPr>
            </w:pPr>
            <w:r w:rsidRPr="00284425">
              <w:rPr>
                <w:rFonts w:ascii="Times New Roman" w:hAnsi="Times New Roman"/>
                <w:b/>
                <w:bCs/>
                <w:color w:val="000000"/>
              </w:rPr>
              <w:t>Student Name and Signatures</w:t>
            </w:r>
          </w:p>
        </w:tc>
        <w:tc>
          <w:tcPr>
            <w:tcW w:w="27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C96DB51" w14:textId="77777777" w:rsidR="00376D03" w:rsidRPr="00284425" w:rsidRDefault="00376D03" w:rsidP="00BD3387">
            <w:pPr>
              <w:spacing w:line="240" w:lineRule="auto"/>
              <w:rPr>
                <w:rFonts w:ascii="Times New Roman" w:hAnsi="Times New Roman"/>
                <w:b/>
                <w:bCs/>
                <w:color w:val="000000"/>
              </w:rPr>
            </w:pPr>
            <w:r w:rsidRPr="00284425">
              <w:rPr>
                <w:rFonts w:ascii="Times New Roman" w:hAnsi="Times New Roman"/>
                <w:b/>
                <w:bCs/>
                <w:color w:val="000000"/>
              </w:rPr>
              <w:t>Advisor</w:t>
            </w:r>
          </w:p>
        </w:tc>
      </w:tr>
      <w:tr w:rsidR="00376D03" w:rsidRPr="00284425" w14:paraId="5FCBA99C"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59F4C245" w14:textId="77777777" w:rsidR="00376D03" w:rsidRPr="00284425" w:rsidRDefault="00376D03" w:rsidP="00BD3387">
            <w:pPr>
              <w:spacing w:line="240" w:lineRule="auto"/>
              <w:rPr>
                <w:rFonts w:ascii="Times New Roman" w:hAnsi="Times New Roman"/>
                <w:color w:val="000000"/>
              </w:rPr>
            </w:pPr>
          </w:p>
        </w:tc>
        <w:tc>
          <w:tcPr>
            <w:tcW w:w="1146" w:type="dxa"/>
            <w:gridSpan w:val="2"/>
            <w:vMerge w:val="restart"/>
            <w:tcBorders>
              <w:top w:val="nil"/>
              <w:left w:val="single" w:sz="4" w:space="0" w:color="auto"/>
              <w:right w:val="single" w:sz="4" w:space="0" w:color="auto"/>
            </w:tcBorders>
            <w:shd w:val="clear" w:color="auto" w:fill="auto"/>
            <w:noWrap/>
            <w:vAlign w:val="bottom"/>
            <w:hideMark/>
          </w:tcPr>
          <w:p w14:paraId="1DCDB9AB" w14:textId="77777777" w:rsidR="00376D03" w:rsidRPr="00284425" w:rsidRDefault="00376D03" w:rsidP="00BD3387">
            <w:pPr>
              <w:spacing w:line="240" w:lineRule="auto"/>
              <w:jc w:val="center"/>
              <w:rPr>
                <w:rFonts w:ascii="Times New Roman" w:hAnsi="Times New Roman"/>
                <w:color w:val="000000"/>
              </w:rPr>
            </w:pPr>
            <w:r w:rsidRPr="00284425">
              <w:rPr>
                <w:rFonts w:ascii="Times New Roman" w:hAnsi="Times New Roman"/>
                <w:color w:val="000000"/>
              </w:rPr>
              <w:t> </w:t>
            </w:r>
          </w:p>
        </w:tc>
        <w:tc>
          <w:tcPr>
            <w:tcW w:w="1350" w:type="dxa"/>
            <w:gridSpan w:val="4"/>
            <w:tcBorders>
              <w:top w:val="single" w:sz="4" w:space="0" w:color="auto"/>
              <w:left w:val="nil"/>
              <w:bottom w:val="single" w:sz="4" w:space="0" w:color="auto"/>
              <w:right w:val="single" w:sz="4" w:space="0" w:color="auto"/>
            </w:tcBorders>
          </w:tcPr>
          <w:p w14:paraId="2595DB89" w14:textId="77777777" w:rsidR="00376D03" w:rsidRPr="00284425" w:rsidRDefault="00376D03" w:rsidP="00BD3387">
            <w:pPr>
              <w:spacing w:line="240" w:lineRule="auto"/>
              <w:jc w:val="center"/>
              <w:rPr>
                <w:rFonts w:ascii="Times New Roman" w:hAnsi="Times New Roman"/>
                <w:color w:val="000000"/>
              </w:rPr>
            </w:pPr>
          </w:p>
        </w:tc>
        <w:tc>
          <w:tcPr>
            <w:tcW w:w="3899"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589E79" w14:textId="55A13C5F" w:rsidR="00376D03" w:rsidRPr="00284425" w:rsidRDefault="00376D03" w:rsidP="00BD3387">
            <w:pPr>
              <w:spacing w:line="240" w:lineRule="auto"/>
              <w:jc w:val="center"/>
              <w:rPr>
                <w:rFonts w:ascii="Times New Roman" w:hAnsi="Times New Roman"/>
                <w:color w:val="000000"/>
              </w:rPr>
            </w:pPr>
            <w:r w:rsidRPr="00284425">
              <w:rPr>
                <w:rFonts w:ascii="Times New Roman" w:hAnsi="Times New Roman"/>
                <w:color w:val="000000"/>
              </w:rPr>
              <w:t> </w:t>
            </w:r>
          </w:p>
        </w:tc>
        <w:tc>
          <w:tcPr>
            <w:tcW w:w="5731" w:type="dxa"/>
            <w:gridSpan w:val="2"/>
            <w:tcBorders>
              <w:top w:val="nil"/>
              <w:left w:val="single" w:sz="4" w:space="0" w:color="auto"/>
              <w:bottom w:val="single" w:sz="4" w:space="0" w:color="auto"/>
              <w:right w:val="single" w:sz="4" w:space="0" w:color="auto"/>
            </w:tcBorders>
            <w:shd w:val="clear" w:color="auto" w:fill="auto"/>
            <w:noWrap/>
            <w:vAlign w:val="bottom"/>
            <w:hideMark/>
          </w:tcPr>
          <w:p w14:paraId="7AC4817D" w14:textId="77777777" w:rsidR="00376D03" w:rsidRPr="00284425" w:rsidRDefault="00376D03" w:rsidP="00BD3387">
            <w:pPr>
              <w:spacing w:line="240" w:lineRule="auto"/>
              <w:rPr>
                <w:rFonts w:ascii="Times New Roman" w:hAnsi="Times New Roman"/>
                <w:color w:val="000000"/>
              </w:rPr>
            </w:pPr>
            <w:r w:rsidRPr="00284425">
              <w:rPr>
                <w:rFonts w:ascii="Times New Roman" w:hAnsi="Times New Roman"/>
                <w:color w:val="000000"/>
              </w:rPr>
              <w:t> </w:t>
            </w:r>
          </w:p>
        </w:tc>
        <w:tc>
          <w:tcPr>
            <w:tcW w:w="2703" w:type="dxa"/>
            <w:gridSpan w:val="2"/>
            <w:vMerge w:val="restart"/>
            <w:tcBorders>
              <w:top w:val="nil"/>
              <w:left w:val="single" w:sz="4" w:space="0" w:color="auto"/>
              <w:right w:val="single" w:sz="4" w:space="0" w:color="auto"/>
            </w:tcBorders>
            <w:shd w:val="clear" w:color="auto" w:fill="auto"/>
            <w:noWrap/>
            <w:vAlign w:val="bottom"/>
            <w:hideMark/>
          </w:tcPr>
          <w:p w14:paraId="5FA88A3A" w14:textId="77777777" w:rsidR="00376D03" w:rsidRPr="00284425" w:rsidRDefault="00376D03" w:rsidP="00BD3387">
            <w:pPr>
              <w:spacing w:line="240" w:lineRule="auto"/>
              <w:jc w:val="center"/>
              <w:rPr>
                <w:rFonts w:ascii="Times New Roman" w:hAnsi="Times New Roman"/>
                <w:color w:val="000000"/>
              </w:rPr>
            </w:pPr>
            <w:r w:rsidRPr="00284425">
              <w:rPr>
                <w:rFonts w:ascii="Times New Roman" w:hAnsi="Times New Roman"/>
                <w:color w:val="000000"/>
              </w:rPr>
              <w:t> </w:t>
            </w:r>
          </w:p>
        </w:tc>
      </w:tr>
      <w:tr w:rsidR="00376D03" w:rsidRPr="00284425" w14:paraId="5CB03434"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2336BE02" w14:textId="77777777" w:rsidR="00376D03" w:rsidRPr="00284425" w:rsidRDefault="00376D03" w:rsidP="00BD3387">
            <w:pPr>
              <w:spacing w:line="240" w:lineRule="auto"/>
              <w:rPr>
                <w:rFonts w:ascii="Times New Roman" w:hAnsi="Times New Roman"/>
                <w:color w:val="000000"/>
              </w:rPr>
            </w:pPr>
          </w:p>
        </w:tc>
        <w:tc>
          <w:tcPr>
            <w:tcW w:w="1146" w:type="dxa"/>
            <w:gridSpan w:val="2"/>
            <w:vMerge/>
            <w:tcBorders>
              <w:left w:val="single" w:sz="4" w:space="0" w:color="auto"/>
              <w:right w:val="single" w:sz="4" w:space="0" w:color="auto"/>
            </w:tcBorders>
            <w:vAlign w:val="center"/>
            <w:hideMark/>
          </w:tcPr>
          <w:p w14:paraId="062421A1" w14:textId="77777777" w:rsidR="00376D03" w:rsidRPr="00284425" w:rsidRDefault="00376D03" w:rsidP="00BD3387">
            <w:pPr>
              <w:spacing w:line="240" w:lineRule="auto"/>
              <w:rPr>
                <w:rFonts w:ascii="Times New Roman" w:hAnsi="Times New Roman"/>
                <w:color w:val="000000"/>
              </w:rPr>
            </w:pPr>
          </w:p>
        </w:tc>
        <w:tc>
          <w:tcPr>
            <w:tcW w:w="1350" w:type="dxa"/>
            <w:gridSpan w:val="4"/>
            <w:tcBorders>
              <w:top w:val="single" w:sz="4" w:space="0" w:color="auto"/>
              <w:left w:val="nil"/>
              <w:bottom w:val="single" w:sz="4" w:space="0" w:color="auto"/>
              <w:right w:val="single" w:sz="4" w:space="0" w:color="auto"/>
            </w:tcBorders>
          </w:tcPr>
          <w:p w14:paraId="70BE137C" w14:textId="77777777" w:rsidR="00376D03" w:rsidRPr="00284425" w:rsidRDefault="00376D03" w:rsidP="00BD3387">
            <w:pPr>
              <w:spacing w:line="240" w:lineRule="auto"/>
              <w:jc w:val="center"/>
              <w:rPr>
                <w:rFonts w:ascii="Times New Roman" w:hAnsi="Times New Roman"/>
                <w:color w:val="000000"/>
              </w:rPr>
            </w:pPr>
          </w:p>
        </w:tc>
        <w:tc>
          <w:tcPr>
            <w:tcW w:w="3899"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2ADB3B" w14:textId="0113D424" w:rsidR="00376D03" w:rsidRPr="00284425" w:rsidRDefault="00376D03" w:rsidP="00BD3387">
            <w:pPr>
              <w:spacing w:line="240" w:lineRule="auto"/>
              <w:jc w:val="center"/>
              <w:rPr>
                <w:rFonts w:ascii="Times New Roman" w:hAnsi="Times New Roman"/>
                <w:color w:val="000000"/>
              </w:rPr>
            </w:pPr>
            <w:r w:rsidRPr="00284425">
              <w:rPr>
                <w:rFonts w:ascii="Times New Roman" w:hAnsi="Times New Roman"/>
                <w:color w:val="000000"/>
              </w:rPr>
              <w:t> </w:t>
            </w:r>
          </w:p>
        </w:tc>
        <w:tc>
          <w:tcPr>
            <w:tcW w:w="5731" w:type="dxa"/>
            <w:gridSpan w:val="2"/>
            <w:tcBorders>
              <w:top w:val="nil"/>
              <w:left w:val="single" w:sz="4" w:space="0" w:color="auto"/>
              <w:bottom w:val="single" w:sz="4" w:space="0" w:color="auto"/>
              <w:right w:val="single" w:sz="4" w:space="0" w:color="auto"/>
            </w:tcBorders>
            <w:shd w:val="clear" w:color="auto" w:fill="auto"/>
            <w:noWrap/>
            <w:vAlign w:val="bottom"/>
            <w:hideMark/>
          </w:tcPr>
          <w:p w14:paraId="0E2933B0" w14:textId="77777777" w:rsidR="00376D03" w:rsidRPr="00284425" w:rsidRDefault="00376D03" w:rsidP="00BD3387">
            <w:pPr>
              <w:spacing w:line="240" w:lineRule="auto"/>
              <w:rPr>
                <w:rFonts w:ascii="Times New Roman" w:hAnsi="Times New Roman"/>
                <w:color w:val="000000"/>
              </w:rPr>
            </w:pPr>
            <w:r w:rsidRPr="00284425">
              <w:rPr>
                <w:rFonts w:ascii="Times New Roman" w:hAnsi="Times New Roman"/>
                <w:color w:val="000000"/>
              </w:rPr>
              <w:t> </w:t>
            </w:r>
          </w:p>
        </w:tc>
        <w:tc>
          <w:tcPr>
            <w:tcW w:w="2703" w:type="dxa"/>
            <w:gridSpan w:val="2"/>
            <w:vMerge/>
            <w:tcBorders>
              <w:left w:val="single" w:sz="4" w:space="0" w:color="auto"/>
              <w:right w:val="single" w:sz="4" w:space="0" w:color="auto"/>
            </w:tcBorders>
            <w:vAlign w:val="center"/>
            <w:hideMark/>
          </w:tcPr>
          <w:p w14:paraId="5DB0A4D4" w14:textId="77777777" w:rsidR="00376D03" w:rsidRPr="00284425" w:rsidRDefault="00376D03" w:rsidP="00BD3387">
            <w:pPr>
              <w:spacing w:line="240" w:lineRule="auto"/>
              <w:rPr>
                <w:rFonts w:ascii="Times New Roman" w:hAnsi="Times New Roman"/>
                <w:color w:val="000000"/>
              </w:rPr>
            </w:pPr>
          </w:p>
        </w:tc>
      </w:tr>
      <w:tr w:rsidR="00376D03" w:rsidRPr="00284425" w14:paraId="7CE2C2B0"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6ECF8AE6" w14:textId="77777777" w:rsidR="00376D03" w:rsidRPr="00284425" w:rsidRDefault="00376D03" w:rsidP="00BD3387">
            <w:pPr>
              <w:spacing w:line="240" w:lineRule="auto"/>
              <w:rPr>
                <w:rFonts w:ascii="Times New Roman" w:hAnsi="Times New Roman"/>
                <w:color w:val="000000"/>
              </w:rPr>
            </w:pPr>
          </w:p>
        </w:tc>
        <w:tc>
          <w:tcPr>
            <w:tcW w:w="1146" w:type="dxa"/>
            <w:gridSpan w:val="2"/>
            <w:vMerge/>
            <w:tcBorders>
              <w:left w:val="single" w:sz="4" w:space="0" w:color="auto"/>
              <w:right w:val="single" w:sz="4" w:space="0" w:color="auto"/>
            </w:tcBorders>
            <w:vAlign w:val="center"/>
            <w:hideMark/>
          </w:tcPr>
          <w:p w14:paraId="2B109BDB" w14:textId="77777777" w:rsidR="00376D03" w:rsidRPr="00284425" w:rsidRDefault="00376D03" w:rsidP="00BD3387">
            <w:pPr>
              <w:spacing w:line="240" w:lineRule="auto"/>
              <w:rPr>
                <w:rFonts w:ascii="Times New Roman" w:hAnsi="Times New Roman"/>
                <w:color w:val="000000"/>
              </w:rPr>
            </w:pPr>
          </w:p>
        </w:tc>
        <w:tc>
          <w:tcPr>
            <w:tcW w:w="1350" w:type="dxa"/>
            <w:gridSpan w:val="4"/>
            <w:tcBorders>
              <w:top w:val="single" w:sz="4" w:space="0" w:color="auto"/>
              <w:left w:val="nil"/>
              <w:bottom w:val="single" w:sz="4" w:space="0" w:color="auto"/>
              <w:right w:val="single" w:sz="4" w:space="0" w:color="auto"/>
            </w:tcBorders>
          </w:tcPr>
          <w:p w14:paraId="2AD7CD36" w14:textId="77777777" w:rsidR="00376D03" w:rsidRPr="00284425" w:rsidRDefault="00376D03" w:rsidP="00BD3387">
            <w:pPr>
              <w:spacing w:line="240" w:lineRule="auto"/>
              <w:jc w:val="center"/>
              <w:rPr>
                <w:rFonts w:ascii="Times New Roman" w:hAnsi="Times New Roman"/>
                <w:color w:val="000000"/>
              </w:rPr>
            </w:pPr>
          </w:p>
        </w:tc>
        <w:tc>
          <w:tcPr>
            <w:tcW w:w="3899"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37F59A" w14:textId="46FE74E8" w:rsidR="00376D03" w:rsidRPr="00284425" w:rsidRDefault="00376D03" w:rsidP="00BD3387">
            <w:pPr>
              <w:spacing w:line="240" w:lineRule="auto"/>
              <w:jc w:val="center"/>
              <w:rPr>
                <w:rFonts w:ascii="Times New Roman" w:hAnsi="Times New Roman"/>
                <w:color w:val="000000"/>
              </w:rPr>
            </w:pPr>
            <w:r w:rsidRPr="00284425">
              <w:rPr>
                <w:rFonts w:ascii="Times New Roman" w:hAnsi="Times New Roman"/>
                <w:color w:val="000000"/>
              </w:rPr>
              <w:t> </w:t>
            </w:r>
          </w:p>
        </w:tc>
        <w:tc>
          <w:tcPr>
            <w:tcW w:w="5731" w:type="dxa"/>
            <w:gridSpan w:val="2"/>
            <w:tcBorders>
              <w:top w:val="nil"/>
              <w:left w:val="single" w:sz="4" w:space="0" w:color="auto"/>
              <w:bottom w:val="single" w:sz="4" w:space="0" w:color="auto"/>
              <w:right w:val="single" w:sz="4" w:space="0" w:color="auto"/>
            </w:tcBorders>
            <w:shd w:val="clear" w:color="auto" w:fill="auto"/>
            <w:noWrap/>
            <w:vAlign w:val="bottom"/>
            <w:hideMark/>
          </w:tcPr>
          <w:p w14:paraId="78D5F500" w14:textId="77777777" w:rsidR="00376D03" w:rsidRPr="00284425" w:rsidRDefault="00376D03" w:rsidP="00BD3387">
            <w:pPr>
              <w:spacing w:line="240" w:lineRule="auto"/>
              <w:rPr>
                <w:rFonts w:ascii="Times New Roman" w:hAnsi="Times New Roman"/>
                <w:color w:val="000000"/>
              </w:rPr>
            </w:pPr>
            <w:r w:rsidRPr="00284425">
              <w:rPr>
                <w:rFonts w:ascii="Times New Roman" w:hAnsi="Times New Roman"/>
                <w:color w:val="000000"/>
              </w:rPr>
              <w:t> </w:t>
            </w:r>
          </w:p>
        </w:tc>
        <w:tc>
          <w:tcPr>
            <w:tcW w:w="2703" w:type="dxa"/>
            <w:gridSpan w:val="2"/>
            <w:vMerge/>
            <w:tcBorders>
              <w:left w:val="single" w:sz="4" w:space="0" w:color="auto"/>
              <w:right w:val="single" w:sz="4" w:space="0" w:color="auto"/>
            </w:tcBorders>
            <w:vAlign w:val="center"/>
            <w:hideMark/>
          </w:tcPr>
          <w:p w14:paraId="4324FBF5" w14:textId="77777777" w:rsidR="00376D03" w:rsidRPr="00284425" w:rsidRDefault="00376D03" w:rsidP="00BD3387">
            <w:pPr>
              <w:spacing w:line="240" w:lineRule="auto"/>
              <w:rPr>
                <w:rFonts w:ascii="Times New Roman" w:hAnsi="Times New Roman"/>
                <w:color w:val="000000"/>
              </w:rPr>
            </w:pPr>
          </w:p>
        </w:tc>
      </w:tr>
      <w:tr w:rsidR="00376D03" w:rsidRPr="00284425" w14:paraId="37F5659C"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tcPr>
          <w:p w14:paraId="427808BB" w14:textId="77777777" w:rsidR="00376D03" w:rsidRPr="00284425" w:rsidRDefault="00376D03" w:rsidP="00BD3387">
            <w:pPr>
              <w:spacing w:line="240" w:lineRule="auto"/>
              <w:rPr>
                <w:rFonts w:ascii="Times New Roman" w:hAnsi="Times New Roman"/>
                <w:color w:val="000000"/>
              </w:rPr>
            </w:pPr>
          </w:p>
        </w:tc>
        <w:tc>
          <w:tcPr>
            <w:tcW w:w="1146" w:type="dxa"/>
            <w:gridSpan w:val="2"/>
            <w:vMerge/>
            <w:tcBorders>
              <w:left w:val="single" w:sz="4" w:space="0" w:color="auto"/>
              <w:bottom w:val="single" w:sz="4" w:space="0" w:color="000000"/>
              <w:right w:val="single" w:sz="4" w:space="0" w:color="auto"/>
            </w:tcBorders>
            <w:vAlign w:val="center"/>
          </w:tcPr>
          <w:p w14:paraId="11F3B352" w14:textId="77777777" w:rsidR="00376D03" w:rsidRPr="00284425" w:rsidRDefault="00376D03" w:rsidP="00BD3387">
            <w:pPr>
              <w:spacing w:line="240" w:lineRule="auto"/>
              <w:rPr>
                <w:rFonts w:ascii="Times New Roman" w:hAnsi="Times New Roman"/>
                <w:color w:val="000000"/>
              </w:rPr>
            </w:pPr>
          </w:p>
        </w:tc>
        <w:tc>
          <w:tcPr>
            <w:tcW w:w="1350" w:type="dxa"/>
            <w:gridSpan w:val="4"/>
            <w:tcBorders>
              <w:top w:val="single" w:sz="4" w:space="0" w:color="auto"/>
              <w:left w:val="nil"/>
              <w:bottom w:val="single" w:sz="4" w:space="0" w:color="auto"/>
              <w:right w:val="single" w:sz="4" w:space="0" w:color="auto"/>
            </w:tcBorders>
          </w:tcPr>
          <w:p w14:paraId="74631207" w14:textId="77777777" w:rsidR="00376D03" w:rsidRPr="00284425" w:rsidRDefault="00376D03" w:rsidP="00BD3387">
            <w:pPr>
              <w:spacing w:line="240" w:lineRule="auto"/>
              <w:jc w:val="center"/>
              <w:rPr>
                <w:rFonts w:ascii="Times New Roman" w:hAnsi="Times New Roman"/>
                <w:color w:val="000000"/>
              </w:rPr>
            </w:pPr>
          </w:p>
        </w:tc>
        <w:tc>
          <w:tcPr>
            <w:tcW w:w="3899" w:type="dxa"/>
            <w:gridSpan w:val="5"/>
            <w:tcBorders>
              <w:top w:val="single" w:sz="4" w:space="0" w:color="auto"/>
              <w:left w:val="single" w:sz="4" w:space="0" w:color="auto"/>
              <w:bottom w:val="single" w:sz="4" w:space="0" w:color="auto"/>
              <w:right w:val="single" w:sz="4" w:space="0" w:color="auto"/>
            </w:tcBorders>
            <w:shd w:val="clear" w:color="auto" w:fill="auto"/>
            <w:noWrap/>
            <w:vAlign w:val="bottom"/>
          </w:tcPr>
          <w:p w14:paraId="4D330BE8" w14:textId="33E85DCB" w:rsidR="00376D03" w:rsidRPr="00284425" w:rsidRDefault="00376D03" w:rsidP="00BD3387">
            <w:pPr>
              <w:spacing w:line="240" w:lineRule="auto"/>
              <w:jc w:val="center"/>
              <w:rPr>
                <w:rFonts w:ascii="Times New Roman" w:hAnsi="Times New Roman"/>
                <w:color w:val="000000"/>
              </w:rPr>
            </w:pPr>
          </w:p>
        </w:tc>
        <w:tc>
          <w:tcPr>
            <w:tcW w:w="5731" w:type="dxa"/>
            <w:gridSpan w:val="2"/>
            <w:tcBorders>
              <w:top w:val="nil"/>
              <w:left w:val="single" w:sz="4" w:space="0" w:color="auto"/>
              <w:bottom w:val="single" w:sz="4" w:space="0" w:color="auto"/>
              <w:right w:val="single" w:sz="4" w:space="0" w:color="auto"/>
            </w:tcBorders>
            <w:shd w:val="clear" w:color="auto" w:fill="auto"/>
            <w:noWrap/>
            <w:vAlign w:val="bottom"/>
          </w:tcPr>
          <w:p w14:paraId="3A5CA92F" w14:textId="77777777" w:rsidR="00376D03" w:rsidRPr="00284425" w:rsidRDefault="00376D03" w:rsidP="00BD3387">
            <w:pPr>
              <w:spacing w:line="240" w:lineRule="auto"/>
              <w:rPr>
                <w:rFonts w:ascii="Times New Roman" w:hAnsi="Times New Roman"/>
                <w:color w:val="000000"/>
              </w:rPr>
            </w:pPr>
          </w:p>
        </w:tc>
        <w:tc>
          <w:tcPr>
            <w:tcW w:w="2703" w:type="dxa"/>
            <w:gridSpan w:val="2"/>
            <w:vMerge/>
            <w:tcBorders>
              <w:left w:val="single" w:sz="4" w:space="0" w:color="auto"/>
              <w:bottom w:val="single" w:sz="4" w:space="0" w:color="000000"/>
              <w:right w:val="single" w:sz="4" w:space="0" w:color="auto"/>
            </w:tcBorders>
            <w:vAlign w:val="center"/>
          </w:tcPr>
          <w:p w14:paraId="0FD34B1E" w14:textId="77777777" w:rsidR="00376D03" w:rsidRPr="00284425" w:rsidRDefault="00376D03" w:rsidP="00BD3387">
            <w:pPr>
              <w:spacing w:line="240" w:lineRule="auto"/>
              <w:rPr>
                <w:rFonts w:ascii="Times New Roman" w:hAnsi="Times New Roman"/>
                <w:color w:val="000000"/>
              </w:rPr>
            </w:pPr>
          </w:p>
        </w:tc>
      </w:tr>
      <w:tr w:rsidR="00376D03" w:rsidRPr="00284425" w14:paraId="4268A775" w14:textId="77777777" w:rsidTr="00376D03">
        <w:tblPrEx>
          <w:jc w:val="left"/>
          <w:tblLook w:val="04A0" w:firstRow="1" w:lastRow="0" w:firstColumn="1" w:lastColumn="0" w:noHBand="0" w:noVBand="1"/>
        </w:tblPrEx>
        <w:trPr>
          <w:gridBefore w:val="1"/>
          <w:wBefore w:w="450" w:type="dxa"/>
          <w:trHeight w:val="315"/>
        </w:trPr>
        <w:tc>
          <w:tcPr>
            <w:tcW w:w="471" w:type="dxa"/>
            <w:tcBorders>
              <w:top w:val="nil"/>
              <w:left w:val="nil"/>
              <w:bottom w:val="nil"/>
              <w:right w:val="nil"/>
            </w:tcBorders>
            <w:shd w:val="clear" w:color="auto" w:fill="auto"/>
            <w:noWrap/>
            <w:vAlign w:val="bottom"/>
            <w:hideMark/>
          </w:tcPr>
          <w:p w14:paraId="2253CE3A" w14:textId="77777777" w:rsidR="00376D03" w:rsidRPr="00284425" w:rsidRDefault="00376D03" w:rsidP="00BD3387">
            <w:pPr>
              <w:spacing w:line="240" w:lineRule="auto"/>
              <w:rPr>
                <w:rFonts w:ascii="Times New Roman" w:hAnsi="Times New Roman"/>
                <w:color w:val="000000"/>
              </w:rPr>
            </w:pPr>
          </w:p>
        </w:tc>
        <w:tc>
          <w:tcPr>
            <w:tcW w:w="1146" w:type="dxa"/>
            <w:gridSpan w:val="2"/>
            <w:tcBorders>
              <w:top w:val="nil"/>
              <w:left w:val="nil"/>
              <w:bottom w:val="nil"/>
              <w:right w:val="nil"/>
            </w:tcBorders>
            <w:shd w:val="clear" w:color="auto" w:fill="auto"/>
            <w:noWrap/>
            <w:vAlign w:val="bottom"/>
            <w:hideMark/>
          </w:tcPr>
          <w:p w14:paraId="041B5D51" w14:textId="77777777" w:rsidR="00376D03" w:rsidRPr="00284425" w:rsidRDefault="00376D03" w:rsidP="00BD3387">
            <w:pPr>
              <w:spacing w:line="240" w:lineRule="auto"/>
              <w:rPr>
                <w:rFonts w:ascii="Times New Roman" w:hAnsi="Times New Roman"/>
                <w:color w:val="000000"/>
              </w:rPr>
            </w:pPr>
          </w:p>
        </w:tc>
        <w:tc>
          <w:tcPr>
            <w:tcW w:w="1350" w:type="dxa"/>
            <w:gridSpan w:val="4"/>
            <w:tcBorders>
              <w:top w:val="single" w:sz="4" w:space="0" w:color="auto"/>
              <w:left w:val="nil"/>
              <w:bottom w:val="nil"/>
              <w:right w:val="nil"/>
            </w:tcBorders>
          </w:tcPr>
          <w:p w14:paraId="79F0C59D" w14:textId="77777777" w:rsidR="00376D03" w:rsidRPr="00284425" w:rsidRDefault="00376D03" w:rsidP="00BD3387">
            <w:pPr>
              <w:spacing w:line="240" w:lineRule="auto"/>
              <w:rPr>
                <w:rFonts w:ascii="Times New Roman" w:hAnsi="Times New Roman"/>
                <w:color w:val="000000"/>
              </w:rPr>
            </w:pPr>
          </w:p>
        </w:tc>
        <w:tc>
          <w:tcPr>
            <w:tcW w:w="1995" w:type="dxa"/>
            <w:gridSpan w:val="2"/>
            <w:tcBorders>
              <w:top w:val="single" w:sz="4" w:space="0" w:color="auto"/>
              <w:left w:val="nil"/>
              <w:bottom w:val="nil"/>
              <w:right w:val="nil"/>
            </w:tcBorders>
            <w:shd w:val="clear" w:color="auto" w:fill="auto"/>
            <w:noWrap/>
            <w:vAlign w:val="bottom"/>
            <w:hideMark/>
          </w:tcPr>
          <w:p w14:paraId="28D7A287" w14:textId="17B79C38" w:rsidR="00376D03" w:rsidRPr="00284425" w:rsidRDefault="00376D03" w:rsidP="00BD3387">
            <w:pPr>
              <w:spacing w:line="240" w:lineRule="auto"/>
              <w:rPr>
                <w:rFonts w:ascii="Times New Roman" w:hAnsi="Times New Roman"/>
                <w:color w:val="000000"/>
              </w:rPr>
            </w:pPr>
          </w:p>
        </w:tc>
        <w:tc>
          <w:tcPr>
            <w:tcW w:w="952" w:type="dxa"/>
            <w:gridSpan w:val="2"/>
            <w:tcBorders>
              <w:top w:val="single" w:sz="4" w:space="0" w:color="auto"/>
              <w:left w:val="nil"/>
              <w:bottom w:val="nil"/>
              <w:right w:val="nil"/>
            </w:tcBorders>
            <w:shd w:val="clear" w:color="auto" w:fill="auto"/>
            <w:noWrap/>
            <w:vAlign w:val="bottom"/>
            <w:hideMark/>
          </w:tcPr>
          <w:p w14:paraId="7382CE10" w14:textId="77777777" w:rsidR="00376D03" w:rsidRPr="00284425" w:rsidRDefault="00376D03" w:rsidP="00BD3387">
            <w:pPr>
              <w:spacing w:line="240" w:lineRule="auto"/>
              <w:rPr>
                <w:rFonts w:ascii="Times New Roman" w:hAnsi="Times New Roman"/>
                <w:color w:val="000000"/>
              </w:rPr>
            </w:pPr>
          </w:p>
        </w:tc>
        <w:tc>
          <w:tcPr>
            <w:tcW w:w="952" w:type="dxa"/>
            <w:tcBorders>
              <w:top w:val="single" w:sz="4" w:space="0" w:color="auto"/>
              <w:left w:val="nil"/>
              <w:bottom w:val="nil"/>
              <w:right w:val="nil"/>
            </w:tcBorders>
            <w:shd w:val="clear" w:color="auto" w:fill="auto"/>
            <w:noWrap/>
            <w:vAlign w:val="bottom"/>
            <w:hideMark/>
          </w:tcPr>
          <w:p w14:paraId="7C281E6A" w14:textId="77777777" w:rsidR="00376D03" w:rsidRPr="00284425" w:rsidRDefault="00376D03" w:rsidP="00BD3387">
            <w:pPr>
              <w:spacing w:line="240" w:lineRule="auto"/>
              <w:rPr>
                <w:rFonts w:ascii="Times New Roman" w:hAnsi="Times New Roman"/>
                <w:color w:val="000000"/>
              </w:rPr>
            </w:pPr>
          </w:p>
        </w:tc>
        <w:tc>
          <w:tcPr>
            <w:tcW w:w="5731" w:type="dxa"/>
            <w:gridSpan w:val="2"/>
            <w:tcBorders>
              <w:top w:val="nil"/>
              <w:left w:val="nil"/>
              <w:bottom w:val="nil"/>
              <w:right w:val="nil"/>
            </w:tcBorders>
            <w:shd w:val="clear" w:color="auto" w:fill="auto"/>
            <w:noWrap/>
            <w:vAlign w:val="bottom"/>
            <w:hideMark/>
          </w:tcPr>
          <w:p w14:paraId="2A23CA36" w14:textId="77777777" w:rsidR="00376D03" w:rsidRPr="00284425" w:rsidRDefault="00376D03" w:rsidP="00BD3387">
            <w:pPr>
              <w:spacing w:line="240" w:lineRule="auto"/>
              <w:rPr>
                <w:rFonts w:ascii="Times New Roman" w:hAnsi="Times New Roman"/>
                <w:color w:val="000000"/>
              </w:rPr>
            </w:pPr>
          </w:p>
        </w:tc>
        <w:tc>
          <w:tcPr>
            <w:tcW w:w="2703" w:type="dxa"/>
            <w:gridSpan w:val="2"/>
            <w:tcBorders>
              <w:top w:val="nil"/>
              <w:left w:val="nil"/>
              <w:bottom w:val="nil"/>
              <w:right w:val="nil"/>
            </w:tcBorders>
            <w:shd w:val="clear" w:color="auto" w:fill="auto"/>
            <w:noWrap/>
            <w:vAlign w:val="bottom"/>
            <w:hideMark/>
          </w:tcPr>
          <w:p w14:paraId="3A113D47" w14:textId="77777777" w:rsidR="00376D03" w:rsidRPr="00284425" w:rsidRDefault="00376D03" w:rsidP="00BD3387">
            <w:pPr>
              <w:spacing w:line="240" w:lineRule="auto"/>
              <w:rPr>
                <w:rFonts w:ascii="Times New Roman" w:hAnsi="Times New Roman"/>
                <w:color w:val="000000"/>
              </w:rPr>
            </w:pPr>
          </w:p>
        </w:tc>
      </w:tr>
      <w:tr w:rsidR="00376D03" w:rsidRPr="00284425" w14:paraId="11C67988" w14:textId="77777777" w:rsidTr="00376D03">
        <w:tblPrEx>
          <w:jc w:val="left"/>
          <w:tblLook w:val="04A0" w:firstRow="1" w:lastRow="0" w:firstColumn="1" w:lastColumn="0" w:noHBand="0" w:noVBand="1"/>
        </w:tblPrEx>
        <w:trPr>
          <w:gridBefore w:val="1"/>
          <w:wBefore w:w="450" w:type="dxa"/>
          <w:trHeight w:val="300"/>
        </w:trPr>
        <w:tc>
          <w:tcPr>
            <w:tcW w:w="471"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43ED051A" w14:textId="77777777" w:rsidR="00376D03" w:rsidRPr="00284425" w:rsidRDefault="00376D03" w:rsidP="00BD3387">
            <w:pPr>
              <w:spacing w:line="240" w:lineRule="auto"/>
              <w:rPr>
                <w:rFonts w:ascii="Times New Roman" w:hAnsi="Times New Roman"/>
                <w:color w:val="000000"/>
              </w:rPr>
            </w:pPr>
            <w:r w:rsidRPr="00284425">
              <w:rPr>
                <w:rFonts w:ascii="Times New Roman" w:hAnsi="Times New Roman"/>
                <w:color w:val="000000"/>
              </w:rPr>
              <w:t>Sr.</w:t>
            </w:r>
          </w:p>
        </w:tc>
        <w:tc>
          <w:tcPr>
            <w:tcW w:w="1146" w:type="dxa"/>
            <w:gridSpan w:val="2"/>
            <w:tcBorders>
              <w:top w:val="single" w:sz="8" w:space="0" w:color="auto"/>
              <w:left w:val="nil"/>
              <w:bottom w:val="single" w:sz="4" w:space="0" w:color="auto"/>
              <w:right w:val="single" w:sz="4" w:space="0" w:color="auto"/>
            </w:tcBorders>
            <w:shd w:val="clear" w:color="auto" w:fill="auto"/>
            <w:noWrap/>
            <w:vAlign w:val="bottom"/>
            <w:hideMark/>
          </w:tcPr>
          <w:p w14:paraId="76E988DD" w14:textId="77777777" w:rsidR="00376D03" w:rsidRPr="00284425" w:rsidRDefault="00376D03" w:rsidP="00BD3387">
            <w:pPr>
              <w:spacing w:line="240" w:lineRule="auto"/>
              <w:rPr>
                <w:rFonts w:ascii="Times New Roman" w:hAnsi="Times New Roman"/>
                <w:color w:val="000000"/>
              </w:rPr>
            </w:pPr>
            <w:r w:rsidRPr="00284425">
              <w:rPr>
                <w:rFonts w:ascii="Times New Roman" w:hAnsi="Times New Roman"/>
                <w:color w:val="000000"/>
              </w:rPr>
              <w:t>Date</w:t>
            </w:r>
          </w:p>
        </w:tc>
        <w:tc>
          <w:tcPr>
            <w:tcW w:w="1350" w:type="dxa"/>
            <w:gridSpan w:val="4"/>
            <w:tcBorders>
              <w:top w:val="single" w:sz="8" w:space="0" w:color="auto"/>
              <w:left w:val="nil"/>
              <w:bottom w:val="single" w:sz="4" w:space="0" w:color="auto"/>
              <w:right w:val="nil"/>
            </w:tcBorders>
          </w:tcPr>
          <w:p w14:paraId="5EB84448" w14:textId="77777777" w:rsidR="00376D03" w:rsidRPr="00284425" w:rsidRDefault="00376D03" w:rsidP="00BD3387">
            <w:pPr>
              <w:spacing w:line="240" w:lineRule="auto"/>
              <w:jc w:val="center"/>
              <w:rPr>
                <w:rFonts w:ascii="Times New Roman" w:hAnsi="Times New Roman"/>
                <w:color w:val="000000"/>
              </w:rPr>
            </w:pPr>
          </w:p>
        </w:tc>
        <w:tc>
          <w:tcPr>
            <w:tcW w:w="3899" w:type="dxa"/>
            <w:gridSpan w:val="5"/>
            <w:tcBorders>
              <w:top w:val="single" w:sz="8" w:space="0" w:color="auto"/>
              <w:left w:val="nil"/>
              <w:bottom w:val="single" w:sz="4" w:space="0" w:color="auto"/>
              <w:right w:val="single" w:sz="4" w:space="0" w:color="auto"/>
            </w:tcBorders>
            <w:shd w:val="clear" w:color="auto" w:fill="auto"/>
            <w:noWrap/>
            <w:vAlign w:val="bottom"/>
            <w:hideMark/>
          </w:tcPr>
          <w:p w14:paraId="78347EFE" w14:textId="24DA1DDC" w:rsidR="00376D03" w:rsidRPr="00284425" w:rsidRDefault="00376D03" w:rsidP="00BD3387">
            <w:pPr>
              <w:spacing w:line="240" w:lineRule="auto"/>
              <w:jc w:val="center"/>
              <w:rPr>
                <w:rFonts w:ascii="Times New Roman" w:hAnsi="Times New Roman"/>
                <w:color w:val="000000"/>
              </w:rPr>
            </w:pPr>
            <w:r w:rsidRPr="00284425">
              <w:rPr>
                <w:rFonts w:ascii="Times New Roman" w:hAnsi="Times New Roman"/>
                <w:color w:val="000000"/>
              </w:rPr>
              <w:t>Status (P/A/L)</w:t>
            </w:r>
          </w:p>
        </w:tc>
        <w:tc>
          <w:tcPr>
            <w:tcW w:w="4384" w:type="dxa"/>
            <w:tcBorders>
              <w:top w:val="single" w:sz="8" w:space="0" w:color="auto"/>
              <w:left w:val="nil"/>
              <w:bottom w:val="single" w:sz="4" w:space="0" w:color="auto"/>
              <w:right w:val="single" w:sz="4" w:space="0" w:color="auto"/>
            </w:tcBorders>
            <w:shd w:val="clear" w:color="auto" w:fill="auto"/>
            <w:noWrap/>
            <w:vAlign w:val="bottom"/>
            <w:hideMark/>
          </w:tcPr>
          <w:p w14:paraId="10F8C818" w14:textId="77777777" w:rsidR="00376D03" w:rsidRPr="00284425" w:rsidRDefault="00376D03" w:rsidP="00BD3387">
            <w:pPr>
              <w:spacing w:line="240" w:lineRule="auto"/>
              <w:rPr>
                <w:rFonts w:ascii="Times New Roman" w:hAnsi="Times New Roman"/>
                <w:color w:val="000000"/>
              </w:rPr>
            </w:pPr>
            <w:r w:rsidRPr="00284425">
              <w:rPr>
                <w:rFonts w:ascii="Times New Roman" w:hAnsi="Times New Roman"/>
                <w:color w:val="000000"/>
              </w:rPr>
              <w:t>Agenda Items</w:t>
            </w:r>
          </w:p>
        </w:tc>
        <w:tc>
          <w:tcPr>
            <w:tcW w:w="4050" w:type="dxa"/>
            <w:gridSpan w:val="3"/>
            <w:tcBorders>
              <w:top w:val="single" w:sz="8" w:space="0" w:color="auto"/>
              <w:left w:val="nil"/>
              <w:bottom w:val="single" w:sz="4" w:space="0" w:color="auto"/>
              <w:right w:val="single" w:sz="8" w:space="0" w:color="auto"/>
            </w:tcBorders>
            <w:shd w:val="clear" w:color="auto" w:fill="auto"/>
            <w:noWrap/>
            <w:vAlign w:val="bottom"/>
            <w:hideMark/>
          </w:tcPr>
          <w:p w14:paraId="3320F0E6" w14:textId="77777777" w:rsidR="00376D03" w:rsidRPr="00284425" w:rsidRDefault="00376D03" w:rsidP="00BD3387">
            <w:pPr>
              <w:spacing w:line="240" w:lineRule="auto"/>
              <w:rPr>
                <w:rFonts w:ascii="Times New Roman" w:hAnsi="Times New Roman"/>
                <w:color w:val="000000"/>
              </w:rPr>
            </w:pPr>
            <w:r w:rsidRPr="00284425">
              <w:rPr>
                <w:rFonts w:ascii="Times New Roman" w:hAnsi="Times New Roman"/>
                <w:color w:val="000000"/>
              </w:rPr>
              <w:t>Notes</w:t>
            </w:r>
          </w:p>
        </w:tc>
      </w:tr>
      <w:tr w:rsidR="00376D03" w:rsidRPr="00284425" w14:paraId="52121C3F" w14:textId="77777777" w:rsidTr="001A5F61">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000000" w:fill="D9D9D9"/>
            <w:noWrap/>
            <w:vAlign w:val="bottom"/>
            <w:hideMark/>
          </w:tcPr>
          <w:p w14:paraId="0630FEF2"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146" w:type="dxa"/>
            <w:gridSpan w:val="2"/>
            <w:tcBorders>
              <w:top w:val="nil"/>
              <w:left w:val="nil"/>
              <w:bottom w:val="single" w:sz="4" w:space="0" w:color="auto"/>
              <w:right w:val="single" w:sz="4" w:space="0" w:color="auto"/>
            </w:tcBorders>
            <w:shd w:val="clear" w:color="000000" w:fill="D9D9D9"/>
            <w:noWrap/>
            <w:vAlign w:val="bottom"/>
            <w:hideMark/>
          </w:tcPr>
          <w:p w14:paraId="20B147A8"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4C16C548"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Student 1</w:t>
            </w:r>
          </w:p>
        </w:tc>
        <w:tc>
          <w:tcPr>
            <w:tcW w:w="1350" w:type="dxa"/>
            <w:gridSpan w:val="2"/>
            <w:tcBorders>
              <w:top w:val="single" w:sz="4" w:space="0" w:color="auto"/>
              <w:left w:val="nil"/>
              <w:bottom w:val="single" w:sz="4" w:space="0" w:color="auto"/>
              <w:right w:val="single" w:sz="4" w:space="0" w:color="auto"/>
            </w:tcBorders>
            <w:vAlign w:val="bottom"/>
          </w:tcPr>
          <w:p w14:paraId="1B8EAFC8" w14:textId="1925F87C"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Student 2</w:t>
            </w: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9B3F6A" w14:textId="6D5CF513"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Student 3</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7EDC7A54" w14:textId="143F2BA0"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Student 4</w:t>
            </w:r>
          </w:p>
        </w:tc>
        <w:tc>
          <w:tcPr>
            <w:tcW w:w="4384" w:type="dxa"/>
            <w:tcBorders>
              <w:top w:val="nil"/>
              <w:left w:val="nil"/>
              <w:bottom w:val="single" w:sz="4" w:space="0" w:color="auto"/>
              <w:right w:val="single" w:sz="4" w:space="0" w:color="auto"/>
            </w:tcBorders>
            <w:shd w:val="clear" w:color="000000" w:fill="D9D9D9"/>
            <w:noWrap/>
            <w:vAlign w:val="bottom"/>
            <w:hideMark/>
          </w:tcPr>
          <w:p w14:paraId="6B4DEAE3"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000000" w:fill="D9D9D9"/>
            <w:noWrap/>
            <w:vAlign w:val="bottom"/>
            <w:hideMark/>
          </w:tcPr>
          <w:p w14:paraId="273908C4"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6E79350F"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1BD27CF3"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1</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75102481"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07556BD7"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5EBE7A32"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16DE0F" w14:textId="4BFA5C94"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4F51E62D"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13F82896"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3239CCF9"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09D75376"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3AF58107"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2</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7763B7B1"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478AEC73"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049026F5"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9DC807" w14:textId="4C62C799"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3B0F7CA0"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5C2CD5EC"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3F17A9BB"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4A6A1C53"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24A99841"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3</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1942CCE8"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32BBAB36"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2A7E15B7"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A402AB" w14:textId="29332779"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030741FA"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487ABDDB"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27D25095"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25B45C10"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63CD7ED5"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4</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5D8793AF"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35398667"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0D034FFA"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E5F17C" w14:textId="4213CF45"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626E1A9B"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34FF9030"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4B4B6026"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7B3804B5"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133C8584"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5</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13DAD92B"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4DCA13A6"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0B2E3F1E"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6096A7" w14:textId="531FEF5A"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00806C39"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59C47B3B"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61B86CEF"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3CC8817C"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2F198592"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6</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01260896"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2B240E1A"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6B2B6EF3"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3DCA59" w14:textId="08381933"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5A888193"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41DFC04D"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3FE12EAD"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5C4D4C3F"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731C3554"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7</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1C36DC11"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7FA53816"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164CA0D2"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65A1E0" w14:textId="7C4C4DAB"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55FFC7D8"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50A28F86"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0768D8AE"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4D732C8D"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1C730034"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8</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02DB9347"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3CADA9BD"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7C9C72FA"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55922C" w14:textId="14C249F8"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06D5A304"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4CDB7BD6"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1B2AA11A"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2E8DC4CB"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5680E959"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9</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2A84EA27"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4817A672"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5C8E51A3"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5939CE" w14:textId="18F3D064"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500B7E3C"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63F69AF0"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06A2CC8C"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0EFB27A0"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0FC3607D"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10</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55594C7D"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5DD83046"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2CC82D98"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C0D79A" w14:textId="5ADEB4BA"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061C178D"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7EC01F36"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2B7A5427"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0E9F1281"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542BD53A"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11</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30A00370"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05B0B2B6"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466A81B3"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C4AD7B" w14:textId="1689FAE3"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22403ED2"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15B6D0CA"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21748856"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3CB930C5"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07958861"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12</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0E9D967B"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4EA2AAB9"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04DF4821"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7C6455" w14:textId="7EFE8272"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2C21E4A6"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2B4D90FE"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59C02E33"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67F9CD1D" w14:textId="77777777" w:rsidTr="00376D03">
        <w:tblPrEx>
          <w:jc w:val="left"/>
          <w:tblLook w:val="04A0" w:firstRow="1" w:lastRow="0" w:firstColumn="1" w:lastColumn="0" w:noHBand="0" w:noVBand="1"/>
        </w:tblPrEx>
        <w:trPr>
          <w:gridBefore w:val="1"/>
          <w:wBefore w:w="450" w:type="dxa"/>
          <w:trHeight w:val="300"/>
        </w:trPr>
        <w:tc>
          <w:tcPr>
            <w:tcW w:w="4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90D208"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13</w:t>
            </w:r>
          </w:p>
        </w:tc>
        <w:tc>
          <w:tcPr>
            <w:tcW w:w="1146" w:type="dxa"/>
            <w:gridSpan w:val="2"/>
            <w:tcBorders>
              <w:top w:val="single" w:sz="4" w:space="0" w:color="auto"/>
              <w:left w:val="nil"/>
              <w:bottom w:val="single" w:sz="4" w:space="0" w:color="auto"/>
              <w:right w:val="single" w:sz="4" w:space="0" w:color="auto"/>
            </w:tcBorders>
            <w:shd w:val="clear" w:color="auto" w:fill="auto"/>
            <w:noWrap/>
            <w:vAlign w:val="bottom"/>
            <w:hideMark/>
          </w:tcPr>
          <w:p w14:paraId="79D635EC"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single" w:sz="4" w:space="0" w:color="auto"/>
              <w:left w:val="nil"/>
              <w:bottom w:val="single" w:sz="4" w:space="0" w:color="auto"/>
              <w:right w:val="single" w:sz="4" w:space="0" w:color="auto"/>
            </w:tcBorders>
            <w:shd w:val="clear" w:color="auto" w:fill="auto"/>
            <w:noWrap/>
            <w:vAlign w:val="bottom"/>
            <w:hideMark/>
          </w:tcPr>
          <w:p w14:paraId="29DFA7B4"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705538BB"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317FBB" w14:textId="04DEBF15"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single" w:sz="4" w:space="0" w:color="auto"/>
              <w:left w:val="nil"/>
              <w:bottom w:val="single" w:sz="4" w:space="0" w:color="auto"/>
              <w:right w:val="single" w:sz="4" w:space="0" w:color="auto"/>
            </w:tcBorders>
            <w:shd w:val="clear" w:color="auto" w:fill="auto"/>
            <w:noWrap/>
            <w:vAlign w:val="bottom"/>
            <w:hideMark/>
          </w:tcPr>
          <w:p w14:paraId="79FDEC84"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single" w:sz="4" w:space="0" w:color="auto"/>
              <w:left w:val="nil"/>
              <w:bottom w:val="single" w:sz="4" w:space="0" w:color="auto"/>
              <w:right w:val="single" w:sz="4" w:space="0" w:color="auto"/>
            </w:tcBorders>
            <w:shd w:val="clear" w:color="auto" w:fill="auto"/>
            <w:noWrap/>
            <w:vAlign w:val="bottom"/>
            <w:hideMark/>
          </w:tcPr>
          <w:p w14:paraId="1D677E04"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single" w:sz="4" w:space="0" w:color="auto"/>
              <w:left w:val="nil"/>
              <w:bottom w:val="single" w:sz="4" w:space="0" w:color="auto"/>
              <w:right w:val="single" w:sz="4" w:space="0" w:color="auto"/>
            </w:tcBorders>
            <w:shd w:val="clear" w:color="auto" w:fill="auto"/>
            <w:noWrap/>
            <w:vAlign w:val="bottom"/>
            <w:hideMark/>
          </w:tcPr>
          <w:p w14:paraId="265A0EE2"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5CED87F2"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7307A281" w14:textId="77777777" w:rsidR="00376D03" w:rsidRPr="00284425" w:rsidRDefault="00376D03" w:rsidP="00376D03">
            <w:pPr>
              <w:spacing w:line="240" w:lineRule="auto"/>
              <w:rPr>
                <w:rFonts w:ascii="Times New Roman" w:hAnsi="Times New Roman"/>
                <w:color w:val="000000"/>
              </w:rPr>
            </w:pPr>
          </w:p>
        </w:tc>
        <w:tc>
          <w:tcPr>
            <w:tcW w:w="1146" w:type="dxa"/>
            <w:gridSpan w:val="2"/>
            <w:tcBorders>
              <w:top w:val="nil"/>
              <w:left w:val="nil"/>
              <w:bottom w:val="nil"/>
              <w:right w:val="nil"/>
            </w:tcBorders>
            <w:shd w:val="clear" w:color="auto" w:fill="auto"/>
            <w:noWrap/>
            <w:vAlign w:val="bottom"/>
            <w:hideMark/>
          </w:tcPr>
          <w:p w14:paraId="06F219CA" w14:textId="77777777" w:rsidR="00376D03" w:rsidRPr="00284425" w:rsidRDefault="00376D03" w:rsidP="00376D03">
            <w:pPr>
              <w:spacing w:line="240" w:lineRule="auto"/>
              <w:rPr>
                <w:rFonts w:ascii="Times New Roman" w:hAnsi="Times New Roman"/>
                <w:color w:val="000000"/>
              </w:rPr>
            </w:pPr>
          </w:p>
        </w:tc>
        <w:tc>
          <w:tcPr>
            <w:tcW w:w="1209" w:type="dxa"/>
            <w:gridSpan w:val="3"/>
            <w:tcBorders>
              <w:top w:val="nil"/>
              <w:left w:val="nil"/>
              <w:bottom w:val="nil"/>
              <w:right w:val="nil"/>
            </w:tcBorders>
            <w:shd w:val="clear" w:color="auto" w:fill="auto"/>
            <w:noWrap/>
            <w:vAlign w:val="bottom"/>
            <w:hideMark/>
          </w:tcPr>
          <w:p w14:paraId="10D415A8"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nil"/>
              <w:left w:val="nil"/>
              <w:bottom w:val="nil"/>
              <w:right w:val="nil"/>
            </w:tcBorders>
          </w:tcPr>
          <w:p w14:paraId="72E51011"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nil"/>
              <w:left w:val="nil"/>
              <w:bottom w:val="nil"/>
              <w:right w:val="nil"/>
            </w:tcBorders>
            <w:shd w:val="clear" w:color="auto" w:fill="auto"/>
            <w:noWrap/>
            <w:vAlign w:val="bottom"/>
            <w:hideMark/>
          </w:tcPr>
          <w:p w14:paraId="334F7525" w14:textId="106E4F4E" w:rsidR="00376D03" w:rsidRPr="00284425" w:rsidRDefault="00376D03" w:rsidP="00376D03">
            <w:pPr>
              <w:spacing w:line="240" w:lineRule="auto"/>
              <w:rPr>
                <w:rFonts w:ascii="Times New Roman" w:hAnsi="Times New Roman"/>
                <w:color w:val="000000"/>
              </w:rPr>
            </w:pPr>
          </w:p>
        </w:tc>
        <w:tc>
          <w:tcPr>
            <w:tcW w:w="1340" w:type="dxa"/>
            <w:gridSpan w:val="2"/>
            <w:tcBorders>
              <w:top w:val="nil"/>
              <w:left w:val="nil"/>
              <w:bottom w:val="nil"/>
              <w:right w:val="nil"/>
            </w:tcBorders>
            <w:shd w:val="clear" w:color="auto" w:fill="auto"/>
            <w:noWrap/>
            <w:vAlign w:val="bottom"/>
            <w:hideMark/>
          </w:tcPr>
          <w:p w14:paraId="0A4DDF3E" w14:textId="77777777" w:rsidR="00376D03" w:rsidRPr="00284425" w:rsidRDefault="00376D03" w:rsidP="00376D03">
            <w:pPr>
              <w:spacing w:line="240" w:lineRule="auto"/>
              <w:rPr>
                <w:rFonts w:ascii="Times New Roman" w:hAnsi="Times New Roman"/>
                <w:color w:val="000000"/>
              </w:rPr>
            </w:pPr>
          </w:p>
        </w:tc>
        <w:tc>
          <w:tcPr>
            <w:tcW w:w="5731" w:type="dxa"/>
            <w:gridSpan w:val="2"/>
            <w:tcBorders>
              <w:top w:val="nil"/>
              <w:left w:val="nil"/>
              <w:bottom w:val="nil"/>
              <w:right w:val="nil"/>
            </w:tcBorders>
            <w:shd w:val="clear" w:color="auto" w:fill="auto"/>
            <w:noWrap/>
            <w:vAlign w:val="bottom"/>
            <w:hideMark/>
          </w:tcPr>
          <w:p w14:paraId="6879F5FC" w14:textId="77777777" w:rsidR="00376D03" w:rsidRPr="00284425" w:rsidRDefault="00376D03" w:rsidP="00376D03">
            <w:pPr>
              <w:spacing w:line="240" w:lineRule="auto"/>
              <w:rPr>
                <w:rFonts w:ascii="Times New Roman" w:hAnsi="Times New Roman"/>
                <w:color w:val="000000"/>
              </w:rPr>
            </w:pPr>
          </w:p>
        </w:tc>
        <w:tc>
          <w:tcPr>
            <w:tcW w:w="2703" w:type="dxa"/>
            <w:gridSpan w:val="2"/>
            <w:tcBorders>
              <w:top w:val="nil"/>
              <w:left w:val="nil"/>
              <w:bottom w:val="nil"/>
              <w:right w:val="nil"/>
            </w:tcBorders>
            <w:shd w:val="clear" w:color="auto" w:fill="auto"/>
            <w:noWrap/>
            <w:vAlign w:val="bottom"/>
            <w:hideMark/>
          </w:tcPr>
          <w:p w14:paraId="29DEA1AF" w14:textId="77777777" w:rsidR="00376D03" w:rsidRPr="00284425" w:rsidRDefault="00376D03" w:rsidP="00376D03">
            <w:pPr>
              <w:spacing w:line="240" w:lineRule="auto"/>
              <w:rPr>
                <w:rFonts w:ascii="Times New Roman" w:hAnsi="Times New Roman"/>
                <w:color w:val="000000"/>
              </w:rPr>
            </w:pPr>
          </w:p>
        </w:tc>
      </w:tr>
      <w:tr w:rsidR="00376D03" w:rsidRPr="00284425" w14:paraId="1B249803"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1F8532CC" w14:textId="77777777" w:rsidR="00376D03" w:rsidRPr="00284425" w:rsidRDefault="00376D03" w:rsidP="00376D03">
            <w:pPr>
              <w:spacing w:line="240" w:lineRule="auto"/>
              <w:rPr>
                <w:rFonts w:ascii="Times New Roman" w:hAnsi="Times New Roman"/>
                <w:color w:val="000000"/>
              </w:rPr>
            </w:pPr>
          </w:p>
        </w:tc>
        <w:tc>
          <w:tcPr>
            <w:tcW w:w="1146" w:type="dxa"/>
            <w:gridSpan w:val="2"/>
            <w:tcBorders>
              <w:top w:val="nil"/>
              <w:left w:val="nil"/>
              <w:bottom w:val="nil"/>
              <w:right w:val="nil"/>
            </w:tcBorders>
            <w:shd w:val="clear" w:color="auto" w:fill="auto"/>
            <w:noWrap/>
            <w:vAlign w:val="bottom"/>
            <w:hideMark/>
          </w:tcPr>
          <w:p w14:paraId="53FA7474" w14:textId="77777777" w:rsidR="00376D03" w:rsidRPr="00284425" w:rsidRDefault="00376D03" w:rsidP="00376D03">
            <w:pPr>
              <w:spacing w:line="240" w:lineRule="auto"/>
              <w:rPr>
                <w:rFonts w:ascii="Times New Roman" w:hAnsi="Times New Roman"/>
                <w:color w:val="000000"/>
              </w:rPr>
            </w:pPr>
          </w:p>
        </w:tc>
        <w:tc>
          <w:tcPr>
            <w:tcW w:w="1209" w:type="dxa"/>
            <w:gridSpan w:val="3"/>
            <w:tcBorders>
              <w:top w:val="nil"/>
              <w:left w:val="nil"/>
              <w:bottom w:val="nil"/>
              <w:right w:val="nil"/>
            </w:tcBorders>
            <w:shd w:val="clear" w:color="auto" w:fill="auto"/>
            <w:noWrap/>
            <w:vAlign w:val="bottom"/>
            <w:hideMark/>
          </w:tcPr>
          <w:p w14:paraId="4A5276C2"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nil"/>
              <w:left w:val="nil"/>
              <w:bottom w:val="nil"/>
              <w:right w:val="nil"/>
            </w:tcBorders>
          </w:tcPr>
          <w:p w14:paraId="7DF9CC06"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nil"/>
              <w:left w:val="nil"/>
              <w:bottom w:val="nil"/>
              <w:right w:val="nil"/>
            </w:tcBorders>
            <w:shd w:val="clear" w:color="auto" w:fill="auto"/>
            <w:noWrap/>
            <w:vAlign w:val="bottom"/>
            <w:hideMark/>
          </w:tcPr>
          <w:p w14:paraId="58A2CA8A" w14:textId="58A646DF" w:rsidR="00376D03" w:rsidRPr="00284425" w:rsidRDefault="00376D03" w:rsidP="00376D03">
            <w:pPr>
              <w:spacing w:line="240" w:lineRule="auto"/>
              <w:rPr>
                <w:rFonts w:ascii="Times New Roman" w:hAnsi="Times New Roman"/>
                <w:color w:val="000000"/>
              </w:rPr>
            </w:pPr>
          </w:p>
        </w:tc>
        <w:tc>
          <w:tcPr>
            <w:tcW w:w="1340" w:type="dxa"/>
            <w:gridSpan w:val="2"/>
            <w:tcBorders>
              <w:top w:val="nil"/>
              <w:left w:val="nil"/>
              <w:bottom w:val="nil"/>
              <w:right w:val="nil"/>
            </w:tcBorders>
            <w:shd w:val="clear" w:color="auto" w:fill="auto"/>
            <w:noWrap/>
            <w:vAlign w:val="bottom"/>
            <w:hideMark/>
          </w:tcPr>
          <w:p w14:paraId="7840F6B5" w14:textId="77777777" w:rsidR="00376D03" w:rsidRPr="00284425" w:rsidRDefault="00376D03" w:rsidP="00376D03">
            <w:pPr>
              <w:spacing w:line="240" w:lineRule="auto"/>
              <w:rPr>
                <w:rFonts w:ascii="Times New Roman" w:hAnsi="Times New Roman"/>
                <w:color w:val="000000"/>
              </w:rPr>
            </w:pPr>
          </w:p>
        </w:tc>
        <w:tc>
          <w:tcPr>
            <w:tcW w:w="5731" w:type="dxa"/>
            <w:gridSpan w:val="2"/>
            <w:tcBorders>
              <w:top w:val="nil"/>
              <w:left w:val="nil"/>
              <w:bottom w:val="nil"/>
              <w:right w:val="nil"/>
            </w:tcBorders>
            <w:shd w:val="clear" w:color="auto" w:fill="auto"/>
            <w:noWrap/>
            <w:vAlign w:val="bottom"/>
            <w:hideMark/>
          </w:tcPr>
          <w:p w14:paraId="6F457124" w14:textId="77777777" w:rsidR="00376D03" w:rsidRPr="00284425" w:rsidRDefault="00376D03" w:rsidP="00376D03">
            <w:pPr>
              <w:spacing w:line="240" w:lineRule="auto"/>
              <w:rPr>
                <w:rFonts w:ascii="Times New Roman" w:hAnsi="Times New Roman"/>
                <w:color w:val="000000"/>
              </w:rPr>
            </w:pPr>
          </w:p>
        </w:tc>
        <w:tc>
          <w:tcPr>
            <w:tcW w:w="2703" w:type="dxa"/>
            <w:gridSpan w:val="2"/>
            <w:tcBorders>
              <w:top w:val="nil"/>
              <w:left w:val="nil"/>
              <w:bottom w:val="nil"/>
              <w:right w:val="nil"/>
            </w:tcBorders>
            <w:shd w:val="clear" w:color="auto" w:fill="auto"/>
            <w:noWrap/>
            <w:vAlign w:val="bottom"/>
            <w:hideMark/>
          </w:tcPr>
          <w:p w14:paraId="561267CA" w14:textId="77777777" w:rsidR="00376D03" w:rsidRPr="00284425" w:rsidRDefault="00376D03" w:rsidP="00376D03">
            <w:pPr>
              <w:spacing w:line="240" w:lineRule="auto"/>
              <w:rPr>
                <w:rFonts w:ascii="Times New Roman" w:hAnsi="Times New Roman"/>
                <w:color w:val="000000"/>
              </w:rPr>
            </w:pPr>
          </w:p>
        </w:tc>
      </w:tr>
      <w:tr w:rsidR="00376D03" w:rsidRPr="00284425" w14:paraId="0B6124AD"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65E86695" w14:textId="77777777" w:rsidR="00376D03" w:rsidRPr="00284425" w:rsidRDefault="00376D03" w:rsidP="00376D03">
            <w:pPr>
              <w:spacing w:line="240" w:lineRule="auto"/>
              <w:rPr>
                <w:rFonts w:ascii="Times New Roman" w:hAnsi="Times New Roman"/>
                <w:color w:val="000000"/>
              </w:rPr>
            </w:pPr>
          </w:p>
        </w:tc>
        <w:tc>
          <w:tcPr>
            <w:tcW w:w="1146" w:type="dxa"/>
            <w:gridSpan w:val="2"/>
            <w:tcBorders>
              <w:top w:val="nil"/>
              <w:left w:val="nil"/>
              <w:bottom w:val="nil"/>
              <w:right w:val="nil"/>
            </w:tcBorders>
            <w:shd w:val="clear" w:color="auto" w:fill="auto"/>
            <w:noWrap/>
            <w:vAlign w:val="bottom"/>
            <w:hideMark/>
          </w:tcPr>
          <w:p w14:paraId="1FB44483"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Date:</w:t>
            </w:r>
          </w:p>
        </w:tc>
        <w:tc>
          <w:tcPr>
            <w:tcW w:w="1209" w:type="dxa"/>
            <w:gridSpan w:val="3"/>
            <w:tcBorders>
              <w:top w:val="nil"/>
              <w:left w:val="nil"/>
              <w:bottom w:val="nil"/>
              <w:right w:val="nil"/>
            </w:tcBorders>
            <w:shd w:val="clear" w:color="auto" w:fill="auto"/>
            <w:noWrap/>
            <w:vAlign w:val="bottom"/>
            <w:hideMark/>
          </w:tcPr>
          <w:p w14:paraId="61B51C05"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nil"/>
              <w:left w:val="nil"/>
              <w:bottom w:val="nil"/>
              <w:right w:val="nil"/>
            </w:tcBorders>
          </w:tcPr>
          <w:p w14:paraId="06FDE774" w14:textId="77777777" w:rsidR="00376D03" w:rsidRPr="00284425" w:rsidRDefault="00376D03" w:rsidP="00376D03">
            <w:pPr>
              <w:spacing w:line="240" w:lineRule="auto"/>
              <w:jc w:val="center"/>
              <w:rPr>
                <w:rFonts w:ascii="Times New Roman" w:hAnsi="Times New Roman"/>
                <w:color w:val="000000"/>
              </w:rPr>
            </w:pPr>
          </w:p>
        </w:tc>
        <w:tc>
          <w:tcPr>
            <w:tcW w:w="2690" w:type="dxa"/>
            <w:gridSpan w:val="4"/>
            <w:tcBorders>
              <w:top w:val="nil"/>
              <w:left w:val="nil"/>
              <w:bottom w:val="nil"/>
              <w:right w:val="nil"/>
            </w:tcBorders>
            <w:shd w:val="clear" w:color="auto" w:fill="auto"/>
            <w:noWrap/>
            <w:vAlign w:val="bottom"/>
            <w:hideMark/>
          </w:tcPr>
          <w:p w14:paraId="7C00E220" w14:textId="7314FB69" w:rsidR="00376D03" w:rsidRPr="00284425" w:rsidRDefault="00376D03" w:rsidP="00376D03">
            <w:pPr>
              <w:spacing w:line="240" w:lineRule="auto"/>
              <w:jc w:val="center"/>
              <w:rPr>
                <w:rFonts w:ascii="Times New Roman" w:hAnsi="Times New Roman"/>
                <w:color w:val="000000"/>
              </w:rPr>
            </w:pPr>
            <w:r w:rsidRPr="00284425">
              <w:rPr>
                <w:rFonts w:ascii="Times New Roman" w:hAnsi="Times New Roman"/>
                <w:color w:val="000000"/>
              </w:rPr>
              <w:t>Advisor's Signatures:</w:t>
            </w:r>
          </w:p>
        </w:tc>
        <w:tc>
          <w:tcPr>
            <w:tcW w:w="5731" w:type="dxa"/>
            <w:gridSpan w:val="2"/>
            <w:tcBorders>
              <w:top w:val="nil"/>
              <w:left w:val="nil"/>
              <w:bottom w:val="nil"/>
              <w:right w:val="nil"/>
            </w:tcBorders>
            <w:shd w:val="clear" w:color="auto" w:fill="auto"/>
            <w:noWrap/>
            <w:vAlign w:val="bottom"/>
            <w:hideMark/>
          </w:tcPr>
          <w:p w14:paraId="48EFDE8F"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________________________________</w:t>
            </w:r>
          </w:p>
        </w:tc>
        <w:tc>
          <w:tcPr>
            <w:tcW w:w="2703" w:type="dxa"/>
            <w:gridSpan w:val="2"/>
            <w:tcBorders>
              <w:top w:val="nil"/>
              <w:left w:val="nil"/>
              <w:bottom w:val="nil"/>
              <w:right w:val="nil"/>
            </w:tcBorders>
            <w:shd w:val="clear" w:color="auto" w:fill="auto"/>
            <w:noWrap/>
            <w:vAlign w:val="bottom"/>
            <w:hideMark/>
          </w:tcPr>
          <w:p w14:paraId="3539F462" w14:textId="77777777" w:rsidR="00376D03" w:rsidRPr="00284425" w:rsidRDefault="00376D03" w:rsidP="00376D03">
            <w:pPr>
              <w:spacing w:line="240" w:lineRule="auto"/>
              <w:rPr>
                <w:rFonts w:ascii="Times New Roman" w:hAnsi="Times New Roman"/>
                <w:color w:val="000000"/>
              </w:rPr>
            </w:pPr>
          </w:p>
        </w:tc>
      </w:tr>
    </w:tbl>
    <w:p w14:paraId="53A347CC" w14:textId="77777777" w:rsidR="007017DB" w:rsidRPr="00284425" w:rsidRDefault="007017DB" w:rsidP="00376D03">
      <w:pPr>
        <w:pStyle w:val="TOCEntry"/>
        <w:rPr>
          <w:rFonts w:ascii="Times New Roman" w:hAnsi="Times New Roman"/>
          <w:color w:val="0D0D0D" w:themeColor="text1" w:themeTint="F2"/>
          <w:sz w:val="20"/>
        </w:rPr>
      </w:pPr>
    </w:p>
    <w:sectPr w:rsidR="007017DB" w:rsidRPr="00284425" w:rsidSect="007017DB">
      <w:pgSz w:w="16834" w:h="11909" w:orient="landscape" w:code="9"/>
      <w:pgMar w:top="1152" w:right="1008" w:bottom="1152" w:left="1008"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35199" w14:textId="77777777" w:rsidR="00662737" w:rsidRDefault="00662737">
      <w:pPr>
        <w:spacing w:line="240" w:lineRule="auto"/>
      </w:pPr>
      <w:r>
        <w:separator/>
      </w:r>
    </w:p>
  </w:endnote>
  <w:endnote w:type="continuationSeparator" w:id="0">
    <w:p w14:paraId="19AAD387" w14:textId="77777777" w:rsidR="00662737" w:rsidRDefault="006627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57190" w14:textId="0CC482A4" w:rsidR="00F617A0" w:rsidRDefault="00F617A0" w:rsidP="007017DB">
    <w:pPr>
      <w:pStyle w:val="Footer"/>
      <w:tabs>
        <w:tab w:val="clear" w:pos="9360"/>
        <w:tab w:val="right" w:pos="13860"/>
      </w:tabs>
    </w:pPr>
    <w:r>
      <w:t>&lt;Group ID&gt;</w:t>
    </w:r>
    <w:r>
      <w:tab/>
    </w:r>
    <w:r w:rsidR="00367793">
      <w:t>FYP</w:t>
    </w:r>
    <w:r>
      <w:t xml:space="preserve"> Phase I (RS)</w:t>
    </w:r>
    <w:r>
      <w:tab/>
      <w:t xml:space="preserve">Page </w:t>
    </w:r>
    <w:r>
      <w:fldChar w:fldCharType="begin"/>
    </w:r>
    <w:r w:rsidRPr="007E1A1B">
      <w:instrText xml:space="preserve"> PAGE  \* MERGEFORMAT </w:instrText>
    </w:r>
    <w:r>
      <w:fldChar w:fldCharType="separate"/>
    </w:r>
    <w:r w:rsidR="00477B10">
      <w:rPr>
        <w:noProof/>
      </w:rP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C0219" w14:textId="77777777" w:rsidR="00662737" w:rsidRDefault="00662737">
      <w:pPr>
        <w:spacing w:line="240" w:lineRule="auto"/>
      </w:pPr>
      <w:r>
        <w:separator/>
      </w:r>
    </w:p>
  </w:footnote>
  <w:footnote w:type="continuationSeparator" w:id="0">
    <w:p w14:paraId="41C6D1EC" w14:textId="77777777" w:rsidR="00662737" w:rsidRDefault="006627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8886D" w14:textId="77777777" w:rsidR="00F617A0" w:rsidRPr="002E48CE" w:rsidRDefault="00F617A0" w:rsidP="007E1A1B">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1C947" w14:textId="77777777" w:rsidR="00F617A0" w:rsidRDefault="00F617A0" w:rsidP="004114B9">
    <w:pPr>
      <w:pStyle w:val="Header"/>
      <w:jc w:val="center"/>
    </w:pPr>
    <w:r>
      <w:t>&lt;Project Name&gt;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5634670"/>
    <w:multiLevelType w:val="hybridMultilevel"/>
    <w:tmpl w:val="FF063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A612B"/>
    <w:multiLevelType w:val="hybridMultilevel"/>
    <w:tmpl w:val="05F83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95A94"/>
    <w:multiLevelType w:val="hybridMultilevel"/>
    <w:tmpl w:val="45F89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1BFAC"/>
    <w:multiLevelType w:val="hybridMultilevel"/>
    <w:tmpl w:val="422044E8"/>
    <w:lvl w:ilvl="0" w:tplc="E88AA1B6">
      <w:start w:val="1"/>
      <w:numFmt w:val="bullet"/>
      <w:lvlText w:val=""/>
      <w:lvlJc w:val="left"/>
      <w:pPr>
        <w:ind w:left="720" w:hanging="360"/>
      </w:pPr>
      <w:rPr>
        <w:rFonts w:ascii="Symbol" w:hAnsi="Symbol" w:hint="default"/>
      </w:rPr>
    </w:lvl>
    <w:lvl w:ilvl="1" w:tplc="6576D05E">
      <w:start w:val="1"/>
      <w:numFmt w:val="bullet"/>
      <w:lvlText w:val="o"/>
      <w:lvlJc w:val="left"/>
      <w:pPr>
        <w:ind w:left="1440" w:hanging="360"/>
      </w:pPr>
      <w:rPr>
        <w:rFonts w:ascii="Courier New" w:hAnsi="Courier New" w:hint="default"/>
      </w:rPr>
    </w:lvl>
    <w:lvl w:ilvl="2" w:tplc="333E51B8">
      <w:start w:val="1"/>
      <w:numFmt w:val="bullet"/>
      <w:lvlText w:val=""/>
      <w:lvlJc w:val="left"/>
      <w:pPr>
        <w:ind w:left="2160" w:hanging="360"/>
      </w:pPr>
      <w:rPr>
        <w:rFonts w:ascii="Wingdings" w:hAnsi="Wingdings" w:hint="default"/>
      </w:rPr>
    </w:lvl>
    <w:lvl w:ilvl="3" w:tplc="94EEF228">
      <w:start w:val="1"/>
      <w:numFmt w:val="bullet"/>
      <w:lvlText w:val=""/>
      <w:lvlJc w:val="left"/>
      <w:pPr>
        <w:ind w:left="2880" w:hanging="360"/>
      </w:pPr>
      <w:rPr>
        <w:rFonts w:ascii="Symbol" w:hAnsi="Symbol" w:hint="default"/>
      </w:rPr>
    </w:lvl>
    <w:lvl w:ilvl="4" w:tplc="7BF006BE">
      <w:start w:val="1"/>
      <w:numFmt w:val="bullet"/>
      <w:lvlText w:val="o"/>
      <w:lvlJc w:val="left"/>
      <w:pPr>
        <w:ind w:left="3600" w:hanging="360"/>
      </w:pPr>
      <w:rPr>
        <w:rFonts w:ascii="Courier New" w:hAnsi="Courier New" w:hint="default"/>
      </w:rPr>
    </w:lvl>
    <w:lvl w:ilvl="5" w:tplc="1E086968">
      <w:start w:val="1"/>
      <w:numFmt w:val="bullet"/>
      <w:lvlText w:val=""/>
      <w:lvlJc w:val="left"/>
      <w:pPr>
        <w:ind w:left="4320" w:hanging="360"/>
      </w:pPr>
      <w:rPr>
        <w:rFonts w:ascii="Wingdings" w:hAnsi="Wingdings" w:hint="default"/>
      </w:rPr>
    </w:lvl>
    <w:lvl w:ilvl="6" w:tplc="56849738">
      <w:start w:val="1"/>
      <w:numFmt w:val="bullet"/>
      <w:lvlText w:val=""/>
      <w:lvlJc w:val="left"/>
      <w:pPr>
        <w:ind w:left="5040" w:hanging="360"/>
      </w:pPr>
      <w:rPr>
        <w:rFonts w:ascii="Symbol" w:hAnsi="Symbol" w:hint="default"/>
      </w:rPr>
    </w:lvl>
    <w:lvl w:ilvl="7" w:tplc="AC363C22">
      <w:start w:val="1"/>
      <w:numFmt w:val="bullet"/>
      <w:lvlText w:val="o"/>
      <w:lvlJc w:val="left"/>
      <w:pPr>
        <w:ind w:left="5760" w:hanging="360"/>
      </w:pPr>
      <w:rPr>
        <w:rFonts w:ascii="Courier New" w:hAnsi="Courier New" w:hint="default"/>
      </w:rPr>
    </w:lvl>
    <w:lvl w:ilvl="8" w:tplc="758027D4">
      <w:start w:val="1"/>
      <w:numFmt w:val="bullet"/>
      <w:lvlText w:val=""/>
      <w:lvlJc w:val="left"/>
      <w:pPr>
        <w:ind w:left="6480" w:hanging="360"/>
      </w:pPr>
      <w:rPr>
        <w:rFonts w:ascii="Wingdings" w:hAnsi="Wingdings" w:hint="default"/>
      </w:rPr>
    </w:lvl>
  </w:abstractNum>
  <w:abstractNum w:abstractNumId="5" w15:restartNumberingAfterBreak="0">
    <w:nsid w:val="1F413945"/>
    <w:multiLevelType w:val="hybridMultilevel"/>
    <w:tmpl w:val="975C3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CB6A88"/>
    <w:multiLevelType w:val="hybridMultilevel"/>
    <w:tmpl w:val="3FCE1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333580"/>
    <w:multiLevelType w:val="hybridMultilevel"/>
    <w:tmpl w:val="FA342BB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B536D3"/>
    <w:multiLevelType w:val="hybridMultilevel"/>
    <w:tmpl w:val="0882D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61A88E"/>
    <w:multiLevelType w:val="hybridMultilevel"/>
    <w:tmpl w:val="4C5E2106"/>
    <w:lvl w:ilvl="0" w:tplc="51DE108E">
      <w:start w:val="1"/>
      <w:numFmt w:val="bullet"/>
      <w:lvlText w:val=""/>
      <w:lvlJc w:val="left"/>
      <w:pPr>
        <w:ind w:left="720" w:hanging="360"/>
      </w:pPr>
      <w:rPr>
        <w:rFonts w:ascii="Symbol" w:hAnsi="Symbol" w:hint="default"/>
      </w:rPr>
    </w:lvl>
    <w:lvl w:ilvl="1" w:tplc="957AE27E">
      <w:start w:val="1"/>
      <w:numFmt w:val="bullet"/>
      <w:lvlText w:val="o"/>
      <w:lvlJc w:val="left"/>
      <w:pPr>
        <w:ind w:left="1440" w:hanging="360"/>
      </w:pPr>
      <w:rPr>
        <w:rFonts w:ascii="Courier New" w:hAnsi="Courier New" w:hint="default"/>
      </w:rPr>
    </w:lvl>
    <w:lvl w:ilvl="2" w:tplc="96387368">
      <w:start w:val="1"/>
      <w:numFmt w:val="bullet"/>
      <w:lvlText w:val=""/>
      <w:lvlJc w:val="left"/>
      <w:pPr>
        <w:ind w:left="2160" w:hanging="360"/>
      </w:pPr>
      <w:rPr>
        <w:rFonts w:ascii="Wingdings" w:hAnsi="Wingdings" w:hint="default"/>
      </w:rPr>
    </w:lvl>
    <w:lvl w:ilvl="3" w:tplc="E03CE8FE">
      <w:start w:val="1"/>
      <w:numFmt w:val="bullet"/>
      <w:lvlText w:val=""/>
      <w:lvlJc w:val="left"/>
      <w:pPr>
        <w:ind w:left="2880" w:hanging="360"/>
      </w:pPr>
      <w:rPr>
        <w:rFonts w:ascii="Symbol" w:hAnsi="Symbol" w:hint="default"/>
      </w:rPr>
    </w:lvl>
    <w:lvl w:ilvl="4" w:tplc="EDCC61C0">
      <w:start w:val="1"/>
      <w:numFmt w:val="bullet"/>
      <w:lvlText w:val="o"/>
      <w:lvlJc w:val="left"/>
      <w:pPr>
        <w:ind w:left="3600" w:hanging="360"/>
      </w:pPr>
      <w:rPr>
        <w:rFonts w:ascii="Courier New" w:hAnsi="Courier New" w:hint="default"/>
      </w:rPr>
    </w:lvl>
    <w:lvl w:ilvl="5" w:tplc="6BD8E01E">
      <w:start w:val="1"/>
      <w:numFmt w:val="bullet"/>
      <w:lvlText w:val=""/>
      <w:lvlJc w:val="left"/>
      <w:pPr>
        <w:ind w:left="4320" w:hanging="360"/>
      </w:pPr>
      <w:rPr>
        <w:rFonts w:ascii="Wingdings" w:hAnsi="Wingdings" w:hint="default"/>
      </w:rPr>
    </w:lvl>
    <w:lvl w:ilvl="6" w:tplc="A2E25340">
      <w:start w:val="1"/>
      <w:numFmt w:val="bullet"/>
      <w:lvlText w:val=""/>
      <w:lvlJc w:val="left"/>
      <w:pPr>
        <w:ind w:left="5040" w:hanging="360"/>
      </w:pPr>
      <w:rPr>
        <w:rFonts w:ascii="Symbol" w:hAnsi="Symbol" w:hint="default"/>
      </w:rPr>
    </w:lvl>
    <w:lvl w:ilvl="7" w:tplc="1DB6116A">
      <w:start w:val="1"/>
      <w:numFmt w:val="bullet"/>
      <w:lvlText w:val="o"/>
      <w:lvlJc w:val="left"/>
      <w:pPr>
        <w:ind w:left="5760" w:hanging="360"/>
      </w:pPr>
      <w:rPr>
        <w:rFonts w:ascii="Courier New" w:hAnsi="Courier New" w:hint="default"/>
      </w:rPr>
    </w:lvl>
    <w:lvl w:ilvl="8" w:tplc="95B825F0">
      <w:start w:val="1"/>
      <w:numFmt w:val="bullet"/>
      <w:lvlText w:val=""/>
      <w:lvlJc w:val="left"/>
      <w:pPr>
        <w:ind w:left="6480" w:hanging="360"/>
      </w:pPr>
      <w:rPr>
        <w:rFonts w:ascii="Wingdings" w:hAnsi="Wingdings" w:hint="default"/>
      </w:rPr>
    </w:lvl>
  </w:abstractNum>
  <w:abstractNum w:abstractNumId="10" w15:restartNumberingAfterBreak="0">
    <w:nsid w:val="31C63485"/>
    <w:multiLevelType w:val="hybridMultilevel"/>
    <w:tmpl w:val="3D8EF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0419B8"/>
    <w:multiLevelType w:val="hybridMultilevel"/>
    <w:tmpl w:val="A2FE8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F568F4"/>
    <w:multiLevelType w:val="hybridMultilevel"/>
    <w:tmpl w:val="349A5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5FA41F"/>
    <w:multiLevelType w:val="hybridMultilevel"/>
    <w:tmpl w:val="FE8E53BE"/>
    <w:lvl w:ilvl="0" w:tplc="0B96EBA4">
      <w:start w:val="1"/>
      <w:numFmt w:val="bullet"/>
      <w:lvlText w:val=""/>
      <w:lvlJc w:val="left"/>
      <w:pPr>
        <w:ind w:left="720" w:hanging="360"/>
      </w:pPr>
      <w:rPr>
        <w:rFonts w:ascii="Symbol" w:hAnsi="Symbol" w:hint="default"/>
      </w:rPr>
    </w:lvl>
    <w:lvl w:ilvl="1" w:tplc="B0EC042E">
      <w:start w:val="1"/>
      <w:numFmt w:val="bullet"/>
      <w:lvlText w:val="o"/>
      <w:lvlJc w:val="left"/>
      <w:pPr>
        <w:ind w:left="1440" w:hanging="360"/>
      </w:pPr>
      <w:rPr>
        <w:rFonts w:ascii="Courier New" w:hAnsi="Courier New" w:hint="default"/>
      </w:rPr>
    </w:lvl>
    <w:lvl w:ilvl="2" w:tplc="A92C88EA">
      <w:start w:val="1"/>
      <w:numFmt w:val="bullet"/>
      <w:lvlText w:val=""/>
      <w:lvlJc w:val="left"/>
      <w:pPr>
        <w:ind w:left="2160" w:hanging="360"/>
      </w:pPr>
      <w:rPr>
        <w:rFonts w:ascii="Wingdings" w:hAnsi="Wingdings" w:hint="default"/>
      </w:rPr>
    </w:lvl>
    <w:lvl w:ilvl="3" w:tplc="D9369390">
      <w:start w:val="1"/>
      <w:numFmt w:val="bullet"/>
      <w:lvlText w:val=""/>
      <w:lvlJc w:val="left"/>
      <w:pPr>
        <w:ind w:left="2880" w:hanging="360"/>
      </w:pPr>
      <w:rPr>
        <w:rFonts w:ascii="Symbol" w:hAnsi="Symbol" w:hint="default"/>
      </w:rPr>
    </w:lvl>
    <w:lvl w:ilvl="4" w:tplc="9F8A05EA">
      <w:start w:val="1"/>
      <w:numFmt w:val="bullet"/>
      <w:lvlText w:val="o"/>
      <w:lvlJc w:val="left"/>
      <w:pPr>
        <w:ind w:left="3600" w:hanging="360"/>
      </w:pPr>
      <w:rPr>
        <w:rFonts w:ascii="Courier New" w:hAnsi="Courier New" w:hint="default"/>
      </w:rPr>
    </w:lvl>
    <w:lvl w:ilvl="5" w:tplc="33302B42">
      <w:start w:val="1"/>
      <w:numFmt w:val="bullet"/>
      <w:lvlText w:val=""/>
      <w:lvlJc w:val="left"/>
      <w:pPr>
        <w:ind w:left="4320" w:hanging="360"/>
      </w:pPr>
      <w:rPr>
        <w:rFonts w:ascii="Wingdings" w:hAnsi="Wingdings" w:hint="default"/>
      </w:rPr>
    </w:lvl>
    <w:lvl w:ilvl="6" w:tplc="C834E680">
      <w:start w:val="1"/>
      <w:numFmt w:val="bullet"/>
      <w:lvlText w:val=""/>
      <w:lvlJc w:val="left"/>
      <w:pPr>
        <w:ind w:left="5040" w:hanging="360"/>
      </w:pPr>
      <w:rPr>
        <w:rFonts w:ascii="Symbol" w:hAnsi="Symbol" w:hint="default"/>
      </w:rPr>
    </w:lvl>
    <w:lvl w:ilvl="7" w:tplc="586A7536">
      <w:start w:val="1"/>
      <w:numFmt w:val="bullet"/>
      <w:lvlText w:val="o"/>
      <w:lvlJc w:val="left"/>
      <w:pPr>
        <w:ind w:left="5760" w:hanging="360"/>
      </w:pPr>
      <w:rPr>
        <w:rFonts w:ascii="Courier New" w:hAnsi="Courier New" w:hint="default"/>
      </w:rPr>
    </w:lvl>
    <w:lvl w:ilvl="8" w:tplc="F9329D88">
      <w:start w:val="1"/>
      <w:numFmt w:val="bullet"/>
      <w:lvlText w:val=""/>
      <w:lvlJc w:val="left"/>
      <w:pPr>
        <w:ind w:left="6480" w:hanging="360"/>
      </w:pPr>
      <w:rPr>
        <w:rFonts w:ascii="Wingdings" w:hAnsi="Wingdings" w:hint="default"/>
      </w:rPr>
    </w:lvl>
  </w:abstractNum>
  <w:abstractNum w:abstractNumId="14" w15:restartNumberingAfterBreak="0">
    <w:nsid w:val="5BD258F4"/>
    <w:multiLevelType w:val="hybridMultilevel"/>
    <w:tmpl w:val="688079D8"/>
    <w:lvl w:ilvl="0" w:tplc="C6E4B402">
      <w:start w:val="1"/>
      <w:numFmt w:val="bullet"/>
      <w:lvlText w:val=""/>
      <w:lvlJc w:val="left"/>
      <w:pPr>
        <w:ind w:left="720" w:hanging="360"/>
      </w:pPr>
      <w:rPr>
        <w:rFonts w:ascii="Symbol" w:hAnsi="Symbol" w:hint="default"/>
        <w:b w:val="0"/>
        <w:bCs w:val="0"/>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C78356F"/>
    <w:multiLevelType w:val="hybridMultilevel"/>
    <w:tmpl w:val="46DA837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043110F"/>
    <w:multiLevelType w:val="hybridMultilevel"/>
    <w:tmpl w:val="2EAAB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4"/>
  </w:num>
  <w:num w:numId="4">
    <w:abstractNumId w:val="9"/>
  </w:num>
  <w:num w:numId="5">
    <w:abstractNumId w:val="7"/>
  </w:num>
  <w:num w:numId="6">
    <w:abstractNumId w:val="14"/>
  </w:num>
  <w:num w:numId="7">
    <w:abstractNumId w:val="15"/>
  </w:num>
  <w:num w:numId="8">
    <w:abstractNumId w:val="14"/>
  </w:num>
  <w:num w:numId="9">
    <w:abstractNumId w:val="11"/>
  </w:num>
  <w:num w:numId="10">
    <w:abstractNumId w:val="6"/>
  </w:num>
  <w:num w:numId="11">
    <w:abstractNumId w:val="8"/>
  </w:num>
  <w:num w:numId="12">
    <w:abstractNumId w:val="3"/>
  </w:num>
  <w:num w:numId="13">
    <w:abstractNumId w:val="2"/>
  </w:num>
  <w:num w:numId="14">
    <w:abstractNumId w:val="5"/>
  </w:num>
  <w:num w:numId="15">
    <w:abstractNumId w:val="12"/>
  </w:num>
  <w:num w:numId="16">
    <w:abstractNumId w:val="10"/>
  </w:num>
  <w:num w:numId="17">
    <w:abstractNumId w:val="16"/>
  </w:num>
  <w:num w:numId="18">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41527F"/>
    <w:rsid w:val="000018E6"/>
    <w:rsid w:val="000248CB"/>
    <w:rsid w:val="00024B6D"/>
    <w:rsid w:val="00041C52"/>
    <w:rsid w:val="000567A3"/>
    <w:rsid w:val="000654CD"/>
    <w:rsid w:val="00067A59"/>
    <w:rsid w:val="000861C4"/>
    <w:rsid w:val="0009615E"/>
    <w:rsid w:val="000A3CE3"/>
    <w:rsid w:val="000A3D59"/>
    <w:rsid w:val="000A5CAF"/>
    <w:rsid w:val="000A64A5"/>
    <w:rsid w:val="000B09B5"/>
    <w:rsid w:val="000B3408"/>
    <w:rsid w:val="000C578C"/>
    <w:rsid w:val="000D2088"/>
    <w:rsid w:val="000E0B28"/>
    <w:rsid w:val="000E25EC"/>
    <w:rsid w:val="000E6A5C"/>
    <w:rsid w:val="000F1E81"/>
    <w:rsid w:val="000F7542"/>
    <w:rsid w:val="001014C7"/>
    <w:rsid w:val="00106F28"/>
    <w:rsid w:val="001114CB"/>
    <w:rsid w:val="00114173"/>
    <w:rsid w:val="001177D9"/>
    <w:rsid w:val="00123AE2"/>
    <w:rsid w:val="001317B4"/>
    <w:rsid w:val="0013527E"/>
    <w:rsid w:val="00155C31"/>
    <w:rsid w:val="00163FBE"/>
    <w:rsid w:val="0016580F"/>
    <w:rsid w:val="00185A72"/>
    <w:rsid w:val="001861EA"/>
    <w:rsid w:val="00190C27"/>
    <w:rsid w:val="00191767"/>
    <w:rsid w:val="001B0364"/>
    <w:rsid w:val="001E04AC"/>
    <w:rsid w:val="001F520A"/>
    <w:rsid w:val="001F70CF"/>
    <w:rsid w:val="00205903"/>
    <w:rsid w:val="00222E0D"/>
    <w:rsid w:val="002326AC"/>
    <w:rsid w:val="00240019"/>
    <w:rsid w:val="002476B6"/>
    <w:rsid w:val="00253317"/>
    <w:rsid w:val="00253A73"/>
    <w:rsid w:val="00254EC0"/>
    <w:rsid w:val="00267766"/>
    <w:rsid w:val="002700BD"/>
    <w:rsid w:val="002721E3"/>
    <w:rsid w:val="00284425"/>
    <w:rsid w:val="00285CB1"/>
    <w:rsid w:val="00287E2A"/>
    <w:rsid w:val="002A336A"/>
    <w:rsid w:val="002B1747"/>
    <w:rsid w:val="002B1B0C"/>
    <w:rsid w:val="002B4566"/>
    <w:rsid w:val="002C3278"/>
    <w:rsid w:val="002C726F"/>
    <w:rsid w:val="002D6769"/>
    <w:rsid w:val="002E48CE"/>
    <w:rsid w:val="002F2678"/>
    <w:rsid w:val="00307E95"/>
    <w:rsid w:val="00310B3C"/>
    <w:rsid w:val="00310E18"/>
    <w:rsid w:val="0031324B"/>
    <w:rsid w:val="0031612C"/>
    <w:rsid w:val="003208FD"/>
    <w:rsid w:val="003429CE"/>
    <w:rsid w:val="00352734"/>
    <w:rsid w:val="00367793"/>
    <w:rsid w:val="00374245"/>
    <w:rsid w:val="0037542B"/>
    <w:rsid w:val="00376A44"/>
    <w:rsid w:val="00376D03"/>
    <w:rsid w:val="003865FD"/>
    <w:rsid w:val="003B445B"/>
    <w:rsid w:val="003D0214"/>
    <w:rsid w:val="003D14D3"/>
    <w:rsid w:val="003D6C35"/>
    <w:rsid w:val="003E0D3F"/>
    <w:rsid w:val="003E61C7"/>
    <w:rsid w:val="00405011"/>
    <w:rsid w:val="004114B9"/>
    <w:rsid w:val="0041227F"/>
    <w:rsid w:val="004131D8"/>
    <w:rsid w:val="004140DF"/>
    <w:rsid w:val="0041527F"/>
    <w:rsid w:val="00416CAF"/>
    <w:rsid w:val="00424EF1"/>
    <w:rsid w:val="00434893"/>
    <w:rsid w:val="00435DEB"/>
    <w:rsid w:val="00436BA4"/>
    <w:rsid w:val="00443C17"/>
    <w:rsid w:val="00445CAD"/>
    <w:rsid w:val="004513F0"/>
    <w:rsid w:val="00452277"/>
    <w:rsid w:val="00454C55"/>
    <w:rsid w:val="004700FE"/>
    <w:rsid w:val="00477B10"/>
    <w:rsid w:val="004815DF"/>
    <w:rsid w:val="004A526A"/>
    <w:rsid w:val="004A55AD"/>
    <w:rsid w:val="004B7F82"/>
    <w:rsid w:val="004C363F"/>
    <w:rsid w:val="004D065D"/>
    <w:rsid w:val="004D7DC8"/>
    <w:rsid w:val="004F41B8"/>
    <w:rsid w:val="004F7191"/>
    <w:rsid w:val="00501629"/>
    <w:rsid w:val="00506E36"/>
    <w:rsid w:val="005142BC"/>
    <w:rsid w:val="00517FC4"/>
    <w:rsid w:val="00537800"/>
    <w:rsid w:val="00543487"/>
    <w:rsid w:val="00543ABD"/>
    <w:rsid w:val="00546325"/>
    <w:rsid w:val="00553447"/>
    <w:rsid w:val="00564F23"/>
    <w:rsid w:val="005873C0"/>
    <w:rsid w:val="005A00E8"/>
    <w:rsid w:val="005A108E"/>
    <w:rsid w:val="005D4820"/>
    <w:rsid w:val="005D5716"/>
    <w:rsid w:val="005D71E2"/>
    <w:rsid w:val="005E14B5"/>
    <w:rsid w:val="005F4F23"/>
    <w:rsid w:val="005F6EE2"/>
    <w:rsid w:val="00602E17"/>
    <w:rsid w:val="00605BE4"/>
    <w:rsid w:val="00610513"/>
    <w:rsid w:val="00620837"/>
    <w:rsid w:val="0062133D"/>
    <w:rsid w:val="006375D4"/>
    <w:rsid w:val="0066175D"/>
    <w:rsid w:val="00662737"/>
    <w:rsid w:val="00663AB7"/>
    <w:rsid w:val="00674C09"/>
    <w:rsid w:val="0068159E"/>
    <w:rsid w:val="0069523D"/>
    <w:rsid w:val="006A26A8"/>
    <w:rsid w:val="006C5A45"/>
    <w:rsid w:val="006D7868"/>
    <w:rsid w:val="006E173B"/>
    <w:rsid w:val="006E2C46"/>
    <w:rsid w:val="006E446C"/>
    <w:rsid w:val="006E621D"/>
    <w:rsid w:val="006F3E7C"/>
    <w:rsid w:val="007014DF"/>
    <w:rsid w:val="007017DB"/>
    <w:rsid w:val="00705115"/>
    <w:rsid w:val="00710221"/>
    <w:rsid w:val="00714AF3"/>
    <w:rsid w:val="00715855"/>
    <w:rsid w:val="007311FB"/>
    <w:rsid w:val="0073565B"/>
    <w:rsid w:val="00743A57"/>
    <w:rsid w:val="00753021"/>
    <w:rsid w:val="007678A4"/>
    <w:rsid w:val="0077298B"/>
    <w:rsid w:val="00773D3E"/>
    <w:rsid w:val="00774A0A"/>
    <w:rsid w:val="00777A2C"/>
    <w:rsid w:val="0078165F"/>
    <w:rsid w:val="007A7D91"/>
    <w:rsid w:val="007B1B2A"/>
    <w:rsid w:val="007D2453"/>
    <w:rsid w:val="007D4AEC"/>
    <w:rsid w:val="007E1A1B"/>
    <w:rsid w:val="007E273D"/>
    <w:rsid w:val="007F1ADA"/>
    <w:rsid w:val="00803132"/>
    <w:rsid w:val="008052D6"/>
    <w:rsid w:val="008104B6"/>
    <w:rsid w:val="008248EE"/>
    <w:rsid w:val="0083199E"/>
    <w:rsid w:val="00837AAF"/>
    <w:rsid w:val="00842C43"/>
    <w:rsid w:val="0084574C"/>
    <w:rsid w:val="00872DCA"/>
    <w:rsid w:val="0088517D"/>
    <w:rsid w:val="00893849"/>
    <w:rsid w:val="00895AE6"/>
    <w:rsid w:val="008D45B6"/>
    <w:rsid w:val="008D5601"/>
    <w:rsid w:val="008D6A5A"/>
    <w:rsid w:val="008D7282"/>
    <w:rsid w:val="00916D7D"/>
    <w:rsid w:val="009173AE"/>
    <w:rsid w:val="00931EB5"/>
    <w:rsid w:val="00935068"/>
    <w:rsid w:val="00956F24"/>
    <w:rsid w:val="00962818"/>
    <w:rsid w:val="00966788"/>
    <w:rsid w:val="009718D5"/>
    <w:rsid w:val="0097220B"/>
    <w:rsid w:val="009941B5"/>
    <w:rsid w:val="009A12A3"/>
    <w:rsid w:val="009A4085"/>
    <w:rsid w:val="009A41B3"/>
    <w:rsid w:val="009B34FF"/>
    <w:rsid w:val="009C531C"/>
    <w:rsid w:val="009D0468"/>
    <w:rsid w:val="009D1CDD"/>
    <w:rsid w:val="009D4EDD"/>
    <w:rsid w:val="009E7F15"/>
    <w:rsid w:val="009F26D7"/>
    <w:rsid w:val="00A06B65"/>
    <w:rsid w:val="00A1255D"/>
    <w:rsid w:val="00A20CA3"/>
    <w:rsid w:val="00A22654"/>
    <w:rsid w:val="00A2341A"/>
    <w:rsid w:val="00A25708"/>
    <w:rsid w:val="00A302F7"/>
    <w:rsid w:val="00A31611"/>
    <w:rsid w:val="00A4117A"/>
    <w:rsid w:val="00A47E40"/>
    <w:rsid w:val="00A574F8"/>
    <w:rsid w:val="00A73454"/>
    <w:rsid w:val="00A7571B"/>
    <w:rsid w:val="00A81B2E"/>
    <w:rsid w:val="00A91069"/>
    <w:rsid w:val="00AA7805"/>
    <w:rsid w:val="00AB3976"/>
    <w:rsid w:val="00AC3278"/>
    <w:rsid w:val="00AD1D4E"/>
    <w:rsid w:val="00AD5246"/>
    <w:rsid w:val="00AD6C81"/>
    <w:rsid w:val="00AF0F31"/>
    <w:rsid w:val="00AF2A3C"/>
    <w:rsid w:val="00AF3BCE"/>
    <w:rsid w:val="00B05BAC"/>
    <w:rsid w:val="00B0602E"/>
    <w:rsid w:val="00B06625"/>
    <w:rsid w:val="00B11281"/>
    <w:rsid w:val="00B14027"/>
    <w:rsid w:val="00B22394"/>
    <w:rsid w:val="00B24EC9"/>
    <w:rsid w:val="00B250E6"/>
    <w:rsid w:val="00B25128"/>
    <w:rsid w:val="00B27A8B"/>
    <w:rsid w:val="00B27DA9"/>
    <w:rsid w:val="00B349C1"/>
    <w:rsid w:val="00B3771B"/>
    <w:rsid w:val="00B400D7"/>
    <w:rsid w:val="00B53FAA"/>
    <w:rsid w:val="00B54E98"/>
    <w:rsid w:val="00B607CC"/>
    <w:rsid w:val="00B65AE5"/>
    <w:rsid w:val="00B71817"/>
    <w:rsid w:val="00B82576"/>
    <w:rsid w:val="00B938EB"/>
    <w:rsid w:val="00BA39D6"/>
    <w:rsid w:val="00BA49C3"/>
    <w:rsid w:val="00BB03D5"/>
    <w:rsid w:val="00BC36BD"/>
    <w:rsid w:val="00BC49AA"/>
    <w:rsid w:val="00BD0283"/>
    <w:rsid w:val="00BE202D"/>
    <w:rsid w:val="00BE6726"/>
    <w:rsid w:val="00BF1B8A"/>
    <w:rsid w:val="00BF4EB8"/>
    <w:rsid w:val="00BF7A60"/>
    <w:rsid w:val="00C062C5"/>
    <w:rsid w:val="00C1454A"/>
    <w:rsid w:val="00C16FFB"/>
    <w:rsid w:val="00C26D4D"/>
    <w:rsid w:val="00C3762B"/>
    <w:rsid w:val="00C53A44"/>
    <w:rsid w:val="00C751D9"/>
    <w:rsid w:val="00C773D7"/>
    <w:rsid w:val="00C77C5C"/>
    <w:rsid w:val="00C808F8"/>
    <w:rsid w:val="00C81C17"/>
    <w:rsid w:val="00C84204"/>
    <w:rsid w:val="00C85E59"/>
    <w:rsid w:val="00CB73E8"/>
    <w:rsid w:val="00CB74B0"/>
    <w:rsid w:val="00CC1B98"/>
    <w:rsid w:val="00CD0EBC"/>
    <w:rsid w:val="00CE311D"/>
    <w:rsid w:val="00CE50D9"/>
    <w:rsid w:val="00CF395B"/>
    <w:rsid w:val="00D03FFE"/>
    <w:rsid w:val="00D074C4"/>
    <w:rsid w:val="00D12885"/>
    <w:rsid w:val="00D13F77"/>
    <w:rsid w:val="00D14462"/>
    <w:rsid w:val="00D15281"/>
    <w:rsid w:val="00D158A6"/>
    <w:rsid w:val="00D16FBA"/>
    <w:rsid w:val="00D21616"/>
    <w:rsid w:val="00D27876"/>
    <w:rsid w:val="00D33B20"/>
    <w:rsid w:val="00D460EB"/>
    <w:rsid w:val="00D514EA"/>
    <w:rsid w:val="00D54983"/>
    <w:rsid w:val="00D66A9B"/>
    <w:rsid w:val="00D67379"/>
    <w:rsid w:val="00D72C86"/>
    <w:rsid w:val="00D72F10"/>
    <w:rsid w:val="00D803FE"/>
    <w:rsid w:val="00D90232"/>
    <w:rsid w:val="00D90B78"/>
    <w:rsid w:val="00DA03B8"/>
    <w:rsid w:val="00DA4265"/>
    <w:rsid w:val="00DA4360"/>
    <w:rsid w:val="00DB5546"/>
    <w:rsid w:val="00DC6F9C"/>
    <w:rsid w:val="00DC71C4"/>
    <w:rsid w:val="00DD17A7"/>
    <w:rsid w:val="00DE1349"/>
    <w:rsid w:val="00DE5420"/>
    <w:rsid w:val="00DF1CF8"/>
    <w:rsid w:val="00DF229E"/>
    <w:rsid w:val="00DF457D"/>
    <w:rsid w:val="00DF76B0"/>
    <w:rsid w:val="00E06753"/>
    <w:rsid w:val="00E07472"/>
    <w:rsid w:val="00E14994"/>
    <w:rsid w:val="00E173DF"/>
    <w:rsid w:val="00E27276"/>
    <w:rsid w:val="00E27A27"/>
    <w:rsid w:val="00E3099A"/>
    <w:rsid w:val="00E36B3F"/>
    <w:rsid w:val="00E40A78"/>
    <w:rsid w:val="00E457C1"/>
    <w:rsid w:val="00E4686C"/>
    <w:rsid w:val="00E475A9"/>
    <w:rsid w:val="00E50E57"/>
    <w:rsid w:val="00E51567"/>
    <w:rsid w:val="00E5449F"/>
    <w:rsid w:val="00E627EA"/>
    <w:rsid w:val="00E77C48"/>
    <w:rsid w:val="00E80499"/>
    <w:rsid w:val="00E8140E"/>
    <w:rsid w:val="00E9015E"/>
    <w:rsid w:val="00E90EDA"/>
    <w:rsid w:val="00E91993"/>
    <w:rsid w:val="00E9295B"/>
    <w:rsid w:val="00EA1B3F"/>
    <w:rsid w:val="00EC155C"/>
    <w:rsid w:val="00EC1ACF"/>
    <w:rsid w:val="00EC3253"/>
    <w:rsid w:val="00ED4F88"/>
    <w:rsid w:val="00ED6393"/>
    <w:rsid w:val="00F02572"/>
    <w:rsid w:val="00F13FA8"/>
    <w:rsid w:val="00F17E5A"/>
    <w:rsid w:val="00F27542"/>
    <w:rsid w:val="00F350F1"/>
    <w:rsid w:val="00F617A0"/>
    <w:rsid w:val="00F737C6"/>
    <w:rsid w:val="00F73CB4"/>
    <w:rsid w:val="00F82BB4"/>
    <w:rsid w:val="00F9307F"/>
    <w:rsid w:val="00FA49E9"/>
    <w:rsid w:val="00FA65C2"/>
    <w:rsid w:val="00FD0685"/>
    <w:rsid w:val="00FD61D1"/>
    <w:rsid w:val="00FD7078"/>
    <w:rsid w:val="00FE34A7"/>
    <w:rsid w:val="00FF23B9"/>
    <w:rsid w:val="00FF4FFB"/>
    <w:rsid w:val="00FF70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79C82382"/>
  <w15:chartTrackingRefBased/>
  <w15:docId w15:val="{A86809D4-8026-4B42-93B5-7305701B1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1D8"/>
    <w:pPr>
      <w:spacing w:line="240" w:lineRule="exact"/>
    </w:pPr>
    <w:rPr>
      <w:rFonts w:ascii="Times" w:hAnsi="Times"/>
      <w:sz w:val="24"/>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character" w:customStyle="1" w:styleId="Heading1Char">
    <w:name w:val="Heading 1 Char"/>
    <w:link w:val="Heading1"/>
    <w:rsid w:val="00553447"/>
    <w:rPr>
      <w:rFonts w:ascii="Times" w:hAnsi="Times"/>
      <w:b/>
      <w:kern w:val="28"/>
      <w:sz w:val="36"/>
      <w:lang w:val="en-US" w:eastAsia="en-US"/>
    </w:rPr>
  </w:style>
  <w:style w:type="character" w:customStyle="1" w:styleId="Heading2Char">
    <w:name w:val="Heading 2 Char"/>
    <w:link w:val="Heading2"/>
    <w:rsid w:val="00EC3253"/>
    <w:rPr>
      <w:rFonts w:ascii="Times" w:hAnsi="Times"/>
      <w:b/>
      <w:sz w:val="28"/>
      <w:lang w:val="en-US" w:eastAsia="en-US"/>
    </w:rPr>
  </w:style>
  <w:style w:type="paragraph" w:styleId="ListParagraph">
    <w:name w:val="List Paragraph"/>
    <w:basedOn w:val="Normal"/>
    <w:uiPriority w:val="34"/>
    <w:qFormat/>
    <w:rsid w:val="00EC3253"/>
    <w:pPr>
      <w:spacing w:after="160" w:line="259" w:lineRule="auto"/>
      <w:ind w:left="720"/>
      <w:contextualSpacing/>
    </w:pPr>
    <w:rPr>
      <w:rFonts w:ascii="Calibri" w:eastAsia="Calibri" w:hAnsi="Calibri" w:cs="Arial"/>
      <w:kern w:val="2"/>
      <w:sz w:val="22"/>
      <w:szCs w:val="22"/>
    </w:rPr>
  </w:style>
  <w:style w:type="character" w:styleId="Strong">
    <w:name w:val="Strong"/>
    <w:basedOn w:val="DefaultParagraphFont"/>
    <w:uiPriority w:val="22"/>
    <w:qFormat/>
    <w:rsid w:val="00E9015E"/>
    <w:rPr>
      <w:b/>
      <w:bCs/>
    </w:rPr>
  </w:style>
  <w:style w:type="table" w:styleId="TableGridLight">
    <w:name w:val="Grid Table Light"/>
    <w:basedOn w:val="TableNormal"/>
    <w:uiPriority w:val="40"/>
    <w:rsid w:val="001317B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14AF3"/>
    <w:rPr>
      <w:sz w:val="16"/>
      <w:szCs w:val="16"/>
    </w:rPr>
  </w:style>
  <w:style w:type="paragraph" w:styleId="CommentText">
    <w:name w:val="annotation text"/>
    <w:basedOn w:val="Normal"/>
    <w:link w:val="CommentTextChar"/>
    <w:uiPriority w:val="99"/>
    <w:semiHidden/>
    <w:unhideWhenUsed/>
    <w:rsid w:val="00714AF3"/>
    <w:pPr>
      <w:spacing w:line="240" w:lineRule="auto"/>
    </w:pPr>
    <w:rPr>
      <w:sz w:val="20"/>
    </w:rPr>
  </w:style>
  <w:style w:type="character" w:customStyle="1" w:styleId="CommentTextChar">
    <w:name w:val="Comment Text Char"/>
    <w:basedOn w:val="DefaultParagraphFont"/>
    <w:link w:val="CommentText"/>
    <w:uiPriority w:val="99"/>
    <w:semiHidden/>
    <w:rsid w:val="00714AF3"/>
    <w:rPr>
      <w:rFonts w:ascii="Times" w:hAnsi="Times"/>
      <w:lang w:val="en-US" w:eastAsia="en-US"/>
    </w:rPr>
  </w:style>
  <w:style w:type="paragraph" w:styleId="CommentSubject">
    <w:name w:val="annotation subject"/>
    <w:basedOn w:val="CommentText"/>
    <w:next w:val="CommentText"/>
    <w:link w:val="CommentSubjectChar"/>
    <w:uiPriority w:val="99"/>
    <w:semiHidden/>
    <w:unhideWhenUsed/>
    <w:rsid w:val="00714AF3"/>
    <w:rPr>
      <w:b/>
      <w:bCs/>
    </w:rPr>
  </w:style>
  <w:style w:type="character" w:customStyle="1" w:styleId="CommentSubjectChar">
    <w:name w:val="Comment Subject Char"/>
    <w:basedOn w:val="CommentTextChar"/>
    <w:link w:val="CommentSubject"/>
    <w:uiPriority w:val="99"/>
    <w:semiHidden/>
    <w:rsid w:val="00714AF3"/>
    <w:rPr>
      <w:rFonts w:ascii="Times" w:hAnsi="Times"/>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78259">
      <w:bodyDiv w:val="1"/>
      <w:marLeft w:val="0"/>
      <w:marRight w:val="0"/>
      <w:marTop w:val="0"/>
      <w:marBottom w:val="0"/>
      <w:divBdr>
        <w:top w:val="none" w:sz="0" w:space="0" w:color="auto"/>
        <w:left w:val="none" w:sz="0" w:space="0" w:color="auto"/>
        <w:bottom w:val="none" w:sz="0" w:space="0" w:color="auto"/>
        <w:right w:val="none" w:sz="0" w:space="0" w:color="auto"/>
      </w:divBdr>
    </w:div>
    <w:div w:id="81071489">
      <w:bodyDiv w:val="1"/>
      <w:marLeft w:val="0"/>
      <w:marRight w:val="0"/>
      <w:marTop w:val="0"/>
      <w:marBottom w:val="0"/>
      <w:divBdr>
        <w:top w:val="none" w:sz="0" w:space="0" w:color="auto"/>
        <w:left w:val="none" w:sz="0" w:space="0" w:color="auto"/>
        <w:bottom w:val="none" w:sz="0" w:space="0" w:color="auto"/>
        <w:right w:val="none" w:sz="0" w:space="0" w:color="auto"/>
      </w:divBdr>
    </w:div>
    <w:div w:id="91440904">
      <w:bodyDiv w:val="1"/>
      <w:marLeft w:val="0"/>
      <w:marRight w:val="0"/>
      <w:marTop w:val="0"/>
      <w:marBottom w:val="0"/>
      <w:divBdr>
        <w:top w:val="none" w:sz="0" w:space="0" w:color="auto"/>
        <w:left w:val="none" w:sz="0" w:space="0" w:color="auto"/>
        <w:bottom w:val="none" w:sz="0" w:space="0" w:color="auto"/>
        <w:right w:val="none" w:sz="0" w:space="0" w:color="auto"/>
      </w:divBdr>
    </w:div>
    <w:div w:id="183986420">
      <w:bodyDiv w:val="1"/>
      <w:marLeft w:val="0"/>
      <w:marRight w:val="0"/>
      <w:marTop w:val="0"/>
      <w:marBottom w:val="0"/>
      <w:divBdr>
        <w:top w:val="none" w:sz="0" w:space="0" w:color="auto"/>
        <w:left w:val="none" w:sz="0" w:space="0" w:color="auto"/>
        <w:bottom w:val="none" w:sz="0" w:space="0" w:color="auto"/>
        <w:right w:val="none" w:sz="0" w:space="0" w:color="auto"/>
      </w:divBdr>
    </w:div>
    <w:div w:id="256140190">
      <w:bodyDiv w:val="1"/>
      <w:marLeft w:val="0"/>
      <w:marRight w:val="0"/>
      <w:marTop w:val="0"/>
      <w:marBottom w:val="0"/>
      <w:divBdr>
        <w:top w:val="none" w:sz="0" w:space="0" w:color="auto"/>
        <w:left w:val="none" w:sz="0" w:space="0" w:color="auto"/>
        <w:bottom w:val="none" w:sz="0" w:space="0" w:color="auto"/>
        <w:right w:val="none" w:sz="0" w:space="0" w:color="auto"/>
      </w:divBdr>
    </w:div>
    <w:div w:id="296759884">
      <w:bodyDiv w:val="1"/>
      <w:marLeft w:val="0"/>
      <w:marRight w:val="0"/>
      <w:marTop w:val="0"/>
      <w:marBottom w:val="0"/>
      <w:divBdr>
        <w:top w:val="none" w:sz="0" w:space="0" w:color="auto"/>
        <w:left w:val="none" w:sz="0" w:space="0" w:color="auto"/>
        <w:bottom w:val="none" w:sz="0" w:space="0" w:color="auto"/>
        <w:right w:val="none" w:sz="0" w:space="0" w:color="auto"/>
      </w:divBdr>
    </w:div>
    <w:div w:id="443812901">
      <w:bodyDiv w:val="1"/>
      <w:marLeft w:val="0"/>
      <w:marRight w:val="0"/>
      <w:marTop w:val="0"/>
      <w:marBottom w:val="0"/>
      <w:divBdr>
        <w:top w:val="none" w:sz="0" w:space="0" w:color="auto"/>
        <w:left w:val="none" w:sz="0" w:space="0" w:color="auto"/>
        <w:bottom w:val="none" w:sz="0" w:space="0" w:color="auto"/>
        <w:right w:val="none" w:sz="0" w:space="0" w:color="auto"/>
      </w:divBdr>
    </w:div>
    <w:div w:id="589433495">
      <w:bodyDiv w:val="1"/>
      <w:marLeft w:val="0"/>
      <w:marRight w:val="0"/>
      <w:marTop w:val="0"/>
      <w:marBottom w:val="0"/>
      <w:divBdr>
        <w:top w:val="none" w:sz="0" w:space="0" w:color="auto"/>
        <w:left w:val="none" w:sz="0" w:space="0" w:color="auto"/>
        <w:bottom w:val="none" w:sz="0" w:space="0" w:color="auto"/>
        <w:right w:val="none" w:sz="0" w:space="0" w:color="auto"/>
      </w:divBdr>
    </w:div>
    <w:div w:id="702634200">
      <w:bodyDiv w:val="1"/>
      <w:marLeft w:val="0"/>
      <w:marRight w:val="0"/>
      <w:marTop w:val="0"/>
      <w:marBottom w:val="0"/>
      <w:divBdr>
        <w:top w:val="none" w:sz="0" w:space="0" w:color="auto"/>
        <w:left w:val="none" w:sz="0" w:space="0" w:color="auto"/>
        <w:bottom w:val="none" w:sz="0" w:space="0" w:color="auto"/>
        <w:right w:val="none" w:sz="0" w:space="0" w:color="auto"/>
      </w:divBdr>
    </w:div>
    <w:div w:id="742531076">
      <w:bodyDiv w:val="1"/>
      <w:marLeft w:val="0"/>
      <w:marRight w:val="0"/>
      <w:marTop w:val="0"/>
      <w:marBottom w:val="0"/>
      <w:divBdr>
        <w:top w:val="none" w:sz="0" w:space="0" w:color="auto"/>
        <w:left w:val="none" w:sz="0" w:space="0" w:color="auto"/>
        <w:bottom w:val="none" w:sz="0" w:space="0" w:color="auto"/>
        <w:right w:val="none" w:sz="0" w:space="0" w:color="auto"/>
      </w:divBdr>
    </w:div>
    <w:div w:id="910771560">
      <w:bodyDiv w:val="1"/>
      <w:marLeft w:val="0"/>
      <w:marRight w:val="0"/>
      <w:marTop w:val="0"/>
      <w:marBottom w:val="0"/>
      <w:divBdr>
        <w:top w:val="none" w:sz="0" w:space="0" w:color="auto"/>
        <w:left w:val="none" w:sz="0" w:space="0" w:color="auto"/>
        <w:bottom w:val="none" w:sz="0" w:space="0" w:color="auto"/>
        <w:right w:val="none" w:sz="0" w:space="0" w:color="auto"/>
      </w:divBdr>
    </w:div>
    <w:div w:id="943421444">
      <w:bodyDiv w:val="1"/>
      <w:marLeft w:val="0"/>
      <w:marRight w:val="0"/>
      <w:marTop w:val="0"/>
      <w:marBottom w:val="0"/>
      <w:divBdr>
        <w:top w:val="none" w:sz="0" w:space="0" w:color="auto"/>
        <w:left w:val="none" w:sz="0" w:space="0" w:color="auto"/>
        <w:bottom w:val="none" w:sz="0" w:space="0" w:color="auto"/>
        <w:right w:val="none" w:sz="0" w:space="0" w:color="auto"/>
      </w:divBdr>
    </w:div>
    <w:div w:id="1119422524">
      <w:bodyDiv w:val="1"/>
      <w:marLeft w:val="0"/>
      <w:marRight w:val="0"/>
      <w:marTop w:val="0"/>
      <w:marBottom w:val="0"/>
      <w:divBdr>
        <w:top w:val="none" w:sz="0" w:space="0" w:color="auto"/>
        <w:left w:val="none" w:sz="0" w:space="0" w:color="auto"/>
        <w:bottom w:val="none" w:sz="0" w:space="0" w:color="auto"/>
        <w:right w:val="none" w:sz="0" w:space="0" w:color="auto"/>
      </w:divBdr>
    </w:div>
    <w:div w:id="1336035540">
      <w:bodyDiv w:val="1"/>
      <w:marLeft w:val="0"/>
      <w:marRight w:val="0"/>
      <w:marTop w:val="0"/>
      <w:marBottom w:val="0"/>
      <w:divBdr>
        <w:top w:val="none" w:sz="0" w:space="0" w:color="auto"/>
        <w:left w:val="none" w:sz="0" w:space="0" w:color="auto"/>
        <w:bottom w:val="none" w:sz="0" w:space="0" w:color="auto"/>
        <w:right w:val="none" w:sz="0" w:space="0" w:color="auto"/>
      </w:divBdr>
    </w:div>
    <w:div w:id="1477339341">
      <w:bodyDiv w:val="1"/>
      <w:marLeft w:val="0"/>
      <w:marRight w:val="0"/>
      <w:marTop w:val="0"/>
      <w:marBottom w:val="0"/>
      <w:divBdr>
        <w:top w:val="none" w:sz="0" w:space="0" w:color="auto"/>
        <w:left w:val="none" w:sz="0" w:space="0" w:color="auto"/>
        <w:bottom w:val="none" w:sz="0" w:space="0" w:color="auto"/>
        <w:right w:val="none" w:sz="0" w:space="0" w:color="auto"/>
      </w:divBdr>
    </w:div>
    <w:div w:id="1551764226">
      <w:bodyDiv w:val="1"/>
      <w:marLeft w:val="0"/>
      <w:marRight w:val="0"/>
      <w:marTop w:val="0"/>
      <w:marBottom w:val="0"/>
      <w:divBdr>
        <w:top w:val="none" w:sz="0" w:space="0" w:color="auto"/>
        <w:left w:val="none" w:sz="0" w:space="0" w:color="auto"/>
        <w:bottom w:val="none" w:sz="0" w:space="0" w:color="auto"/>
        <w:right w:val="none" w:sz="0" w:space="0" w:color="auto"/>
      </w:divBdr>
    </w:div>
    <w:div w:id="1584409695">
      <w:bodyDiv w:val="1"/>
      <w:marLeft w:val="0"/>
      <w:marRight w:val="0"/>
      <w:marTop w:val="0"/>
      <w:marBottom w:val="0"/>
      <w:divBdr>
        <w:top w:val="none" w:sz="0" w:space="0" w:color="auto"/>
        <w:left w:val="none" w:sz="0" w:space="0" w:color="auto"/>
        <w:bottom w:val="none" w:sz="0" w:space="0" w:color="auto"/>
        <w:right w:val="none" w:sz="0" w:space="0" w:color="auto"/>
      </w:divBdr>
    </w:div>
    <w:div w:id="1912543770">
      <w:bodyDiv w:val="1"/>
      <w:marLeft w:val="0"/>
      <w:marRight w:val="0"/>
      <w:marTop w:val="0"/>
      <w:marBottom w:val="0"/>
      <w:divBdr>
        <w:top w:val="none" w:sz="0" w:space="0" w:color="auto"/>
        <w:left w:val="none" w:sz="0" w:space="0" w:color="auto"/>
        <w:bottom w:val="none" w:sz="0" w:space="0" w:color="auto"/>
        <w:right w:val="none" w:sz="0" w:space="0" w:color="auto"/>
      </w:divBdr>
    </w:div>
    <w:div w:id="206163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A12730-0711-4AA8-A593-9709A179E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9111</Words>
  <Characters>51934</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60924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Rubab Javaid</dc:creator>
  <cp:keywords/>
  <cp:lastModifiedBy>L1F22BSML0075- AREEJ KHALID</cp:lastModifiedBy>
  <cp:revision>4</cp:revision>
  <cp:lastPrinted>2026-08-09T11:29:00Z</cp:lastPrinted>
  <dcterms:created xsi:type="dcterms:W3CDTF">2026-10-28T16:50:00Z</dcterms:created>
  <dcterms:modified xsi:type="dcterms:W3CDTF">2026-10-28T17:02:00Z</dcterms:modified>
</cp:coreProperties>
</file>