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after="40" w:afterAutospacing="0"/>
        <w:ind w:left="0" w:right="0" w:firstLine="0"/>
        <w:jc w:val="center"/>
        <w:rPr>
          <w:rFonts w:hint="eastAsia" w:ascii="宋体" w:hAnsi="宋体" w:eastAsia="宋体" w:cs="宋体"/>
          <w:b/>
          <w:bCs/>
          <w:i w:val="0"/>
          <w:iCs w:val="0"/>
          <w:caps w:val="0"/>
          <w:spacing w:val="0"/>
        </w:rPr>
      </w:pPr>
      <w:r>
        <w:rPr>
          <w:rFonts w:hint="eastAsia" w:ascii="宋体" w:hAnsi="宋体" w:eastAsia="宋体" w:cs="宋体"/>
          <w:b/>
          <w:bCs/>
          <w:i w:val="0"/>
          <w:iCs w:val="0"/>
          <w:caps w:val="0"/>
          <w:spacing w:val="0"/>
          <w:shd w:val="clear" w:fill="FFFFFF"/>
        </w:rPr>
        <w:t>《图书管理系统可行性报告》</w:t>
      </w:r>
    </w:p>
    <w:p>
      <w:pPr>
        <w:pStyle w:val="3"/>
        <w:keepNext w:val="0"/>
        <w:keepLines w:val="0"/>
        <w:widowControl/>
        <w:suppressLineNumbers w:val="0"/>
        <w:pBdr>
          <w:bottom w:val="none" w:color="auto" w:sz="0" w:space="0"/>
        </w:pBdr>
        <w:shd w:val="clear" w:fill="FFFFFF"/>
        <w:spacing w:after="40" w:afterAutospacing="0"/>
        <w:ind w:left="0" w:firstLine="0"/>
        <w:rPr>
          <w:rFonts w:hint="eastAsia" w:ascii="宋体" w:hAnsi="宋体" w:eastAsia="宋体" w:cs="宋体"/>
        </w:rPr>
      </w:pPr>
      <w:r>
        <w:rPr>
          <w:rFonts w:hint="eastAsia" w:ascii="宋体" w:hAnsi="宋体" w:eastAsia="宋体" w:cs="宋体"/>
          <w:b/>
          <w:bCs/>
          <w:i w:val="0"/>
          <w:iCs w:val="0"/>
          <w:caps w:val="0"/>
          <w:spacing w:val="0"/>
          <w:shd w:val="clear" w:fill="FFFFFF"/>
        </w:rPr>
        <w:t>一、引言</w:t>
      </w:r>
    </w:p>
    <w:p>
      <w:pPr>
        <w:keepNext w:val="0"/>
        <w:keepLines w:val="0"/>
        <w:widowControl/>
        <w:numPr>
          <w:ilvl w:val="0"/>
          <w:numId w:val="1"/>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项目背景</w:t>
      </w:r>
      <w:r>
        <w:rPr>
          <w:rFonts w:hint="eastAsia" w:ascii="宋体" w:hAnsi="宋体" w:eastAsia="宋体" w:cs="宋体"/>
          <w:i w:val="0"/>
          <w:iCs w:val="0"/>
          <w:caps w:val="0"/>
          <w:color w:val="222222"/>
          <w:spacing w:val="0"/>
          <w:sz w:val="16"/>
          <w:szCs w:val="16"/>
          <w:bdr w:val="none" w:color="auto" w:sz="0" w:space="0"/>
          <w:shd w:val="clear" w:fill="FFFFFF"/>
        </w:rPr>
        <w:br w:type="textWrapping"/>
      </w:r>
      <w:r>
        <w:rPr>
          <w:rFonts w:hint="eastAsia" w:ascii="宋体" w:hAnsi="宋体" w:eastAsia="宋体" w:cs="宋体"/>
          <w:i w:val="0"/>
          <w:iCs w:val="0"/>
          <w:caps w:val="0"/>
          <w:color w:val="222222"/>
          <w:spacing w:val="0"/>
          <w:sz w:val="16"/>
          <w:szCs w:val="16"/>
          <w:bdr w:val="none" w:color="auto" w:sz="0" w:space="0"/>
          <w:shd w:val="clear" w:fill="FFFFFF"/>
        </w:rPr>
        <w:t>随着信息技术的飞速发展，传统的手工图书管理模式已经难以满足现代图书馆日益增长的业务需求。图书馆藏书量不断增加，读者借阅频繁，人工操作不仅效率低下，还容易出现差错。为了提高图书管理的效率和服务质量，提升图书馆的信息化水平，特提出开发图书管理系统项目。</w:t>
      </w:r>
    </w:p>
    <w:p>
      <w:pPr>
        <w:keepNext w:val="0"/>
        <w:keepLines w:val="0"/>
        <w:widowControl/>
        <w:numPr>
          <w:ilvl w:val="0"/>
          <w:numId w:val="1"/>
        </w:numPr>
        <w:suppressLineNumbers w:val="0"/>
        <w:pBdr>
          <w:left w:val="none" w:color="auto" w:sz="0" w:space="0"/>
        </w:pBdr>
        <w:spacing w:before="80"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目的</w:t>
      </w:r>
      <w:r>
        <w:rPr>
          <w:rFonts w:hint="eastAsia" w:ascii="宋体" w:hAnsi="宋体" w:eastAsia="宋体" w:cs="宋体"/>
          <w:i w:val="0"/>
          <w:iCs w:val="0"/>
          <w:caps w:val="0"/>
          <w:color w:val="222222"/>
          <w:spacing w:val="0"/>
          <w:sz w:val="16"/>
          <w:szCs w:val="16"/>
          <w:bdr w:val="none" w:color="auto" w:sz="0" w:space="0"/>
          <w:shd w:val="clear" w:fill="FFFFFF"/>
        </w:rPr>
        <w:br w:type="textWrapping"/>
      </w:r>
      <w:r>
        <w:rPr>
          <w:rFonts w:hint="eastAsia" w:ascii="宋体" w:hAnsi="宋体" w:eastAsia="宋体" w:cs="宋体"/>
          <w:i w:val="0"/>
          <w:iCs w:val="0"/>
          <w:caps w:val="0"/>
          <w:color w:val="222222"/>
          <w:spacing w:val="0"/>
          <w:sz w:val="16"/>
          <w:szCs w:val="16"/>
          <w:bdr w:val="none" w:color="auto" w:sz="0" w:space="0"/>
          <w:shd w:val="clear" w:fill="FFFFFF"/>
        </w:rPr>
        <w:t>本可行性报告旨在全面分析开发</w:t>
      </w:r>
      <w:bookmarkStart w:id="0" w:name="_GoBack"/>
      <w:bookmarkEnd w:id="0"/>
      <w:r>
        <w:rPr>
          <w:rFonts w:hint="eastAsia" w:ascii="宋体" w:hAnsi="宋体" w:eastAsia="宋体" w:cs="宋体"/>
          <w:i w:val="0"/>
          <w:iCs w:val="0"/>
          <w:caps w:val="0"/>
          <w:color w:val="222222"/>
          <w:spacing w:val="0"/>
          <w:sz w:val="16"/>
          <w:szCs w:val="16"/>
          <w:bdr w:val="none" w:color="auto" w:sz="0" w:space="0"/>
          <w:shd w:val="clear" w:fill="FFFFFF"/>
        </w:rPr>
        <w:t>图书管理系统的可行性，从技术、经济、操作等多个方面进行研究，为项目决策提供依据，确定该系统是否值得投入开发与实施。</w:t>
      </w:r>
    </w:p>
    <w:p>
      <w:pPr>
        <w:pStyle w:val="3"/>
        <w:keepNext w:val="0"/>
        <w:keepLines w:val="0"/>
        <w:widowControl/>
        <w:suppressLineNumbers w:val="0"/>
        <w:pBdr>
          <w:bottom w:val="none" w:color="auto" w:sz="0" w:space="0"/>
        </w:pBdr>
        <w:shd w:val="clear" w:fill="FFFFFF"/>
        <w:spacing w:after="40" w:afterAutospacing="0"/>
        <w:ind w:left="0" w:firstLine="0"/>
        <w:rPr>
          <w:rFonts w:hint="eastAsia" w:ascii="宋体" w:hAnsi="宋体" w:eastAsia="宋体" w:cs="宋体"/>
        </w:rPr>
      </w:pPr>
      <w:r>
        <w:rPr>
          <w:rFonts w:hint="eastAsia" w:ascii="宋体" w:hAnsi="宋体" w:eastAsia="宋体" w:cs="宋体"/>
          <w:b/>
          <w:bCs/>
          <w:i w:val="0"/>
          <w:iCs w:val="0"/>
          <w:caps w:val="0"/>
          <w:spacing w:val="0"/>
          <w:shd w:val="clear" w:fill="FFFFFF"/>
        </w:rPr>
        <w:t>二、系统概述</w:t>
      </w:r>
    </w:p>
    <w:p>
      <w:pPr>
        <w:keepNext w:val="0"/>
        <w:keepLines w:val="0"/>
        <w:widowControl/>
        <w:numPr>
          <w:ilvl w:val="0"/>
          <w:numId w:val="2"/>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系统目标</w:t>
      </w:r>
    </w:p>
    <w:p>
      <w:pPr>
        <w:keepNext w:val="0"/>
        <w:keepLines w:val="0"/>
        <w:widowControl/>
        <w:numPr>
          <w:ilvl w:val="0"/>
          <w:numId w:val="3"/>
        </w:numPr>
        <w:suppressLineNumbers w:val="0"/>
        <w:pBdr>
          <w:left w:val="none" w:color="auto" w:sz="0" w:space="0"/>
        </w:pBdr>
        <w:spacing w:before="0" w:beforeAutospacing="1" w:after="0" w:afterAutospacing="1"/>
        <w:ind w:left="720" w:hanging="360"/>
        <w:rPr>
          <w:rFonts w:hint="eastAsia" w:ascii="宋体" w:hAnsi="宋体" w:eastAsia="宋体" w:cs="宋体"/>
        </w:rPr>
      </w:pPr>
      <w:r>
        <w:rPr>
          <w:rFonts w:hint="eastAsia" w:ascii="宋体" w:hAnsi="宋体" w:eastAsia="宋体" w:cs="宋体"/>
          <w:i w:val="0"/>
          <w:iCs w:val="0"/>
          <w:caps w:val="0"/>
          <w:color w:val="222222"/>
          <w:spacing w:val="0"/>
          <w:sz w:val="16"/>
          <w:szCs w:val="16"/>
          <w:bdr w:val="none" w:color="auto" w:sz="0" w:space="0"/>
          <w:shd w:val="clear" w:fill="FFFFFF"/>
        </w:rPr>
        <w:t>实现图书信息的数字化管理，包括图书的录入、查询、修改、删除等操作。</w:t>
      </w:r>
    </w:p>
    <w:p>
      <w:pPr>
        <w:keepNext w:val="0"/>
        <w:keepLines w:val="0"/>
        <w:widowControl/>
        <w:numPr>
          <w:ilvl w:val="0"/>
          <w:numId w:val="3"/>
        </w:numPr>
        <w:suppressLineNumbers w:val="0"/>
        <w:pBdr>
          <w:left w:val="none" w:color="auto" w:sz="0" w:space="0"/>
        </w:pBdr>
        <w:spacing w:before="80" w:beforeAutospacing="0" w:after="0" w:afterAutospacing="1"/>
        <w:ind w:left="720" w:hanging="360"/>
        <w:rPr>
          <w:rFonts w:hint="eastAsia" w:ascii="宋体" w:hAnsi="宋体" w:eastAsia="宋体" w:cs="宋体"/>
        </w:rPr>
      </w:pPr>
      <w:r>
        <w:rPr>
          <w:rFonts w:hint="eastAsia" w:ascii="宋体" w:hAnsi="宋体" w:eastAsia="宋体" w:cs="宋体"/>
          <w:i w:val="0"/>
          <w:iCs w:val="0"/>
          <w:caps w:val="0"/>
          <w:color w:val="222222"/>
          <w:spacing w:val="0"/>
          <w:sz w:val="16"/>
          <w:szCs w:val="16"/>
          <w:bdr w:val="none" w:color="auto" w:sz="0" w:space="0"/>
          <w:shd w:val="clear" w:fill="FFFFFF"/>
        </w:rPr>
        <w:t>优化读者借阅流程，支持在线借阅、续借、归还功能，实时更新图书借阅状态。</w:t>
      </w:r>
    </w:p>
    <w:p>
      <w:pPr>
        <w:keepNext w:val="0"/>
        <w:keepLines w:val="0"/>
        <w:widowControl/>
        <w:numPr>
          <w:ilvl w:val="0"/>
          <w:numId w:val="3"/>
        </w:numPr>
        <w:suppressLineNumbers w:val="0"/>
        <w:pBdr>
          <w:left w:val="none" w:color="auto" w:sz="0" w:space="0"/>
        </w:pBdr>
        <w:spacing w:before="80" w:beforeAutospacing="0" w:after="0" w:afterAutospacing="1"/>
        <w:ind w:left="720" w:hanging="360"/>
        <w:rPr>
          <w:rFonts w:hint="eastAsia" w:ascii="宋体" w:hAnsi="宋体" w:eastAsia="宋体" w:cs="宋体"/>
        </w:rPr>
      </w:pPr>
      <w:r>
        <w:rPr>
          <w:rFonts w:hint="eastAsia" w:ascii="宋体" w:hAnsi="宋体" w:eastAsia="宋体" w:cs="宋体"/>
          <w:i w:val="0"/>
          <w:iCs w:val="0"/>
          <w:caps w:val="0"/>
          <w:color w:val="222222"/>
          <w:spacing w:val="0"/>
          <w:sz w:val="16"/>
          <w:szCs w:val="16"/>
          <w:bdr w:val="none" w:color="auto" w:sz="0" w:space="0"/>
          <w:shd w:val="clear" w:fill="FFFFFF"/>
        </w:rPr>
        <w:t>提供强大的查询功能，方便读者按书名、作者、出版社、分类等多种方式查找图书。</w:t>
      </w:r>
    </w:p>
    <w:p>
      <w:pPr>
        <w:keepNext w:val="0"/>
        <w:keepLines w:val="0"/>
        <w:widowControl/>
        <w:numPr>
          <w:ilvl w:val="0"/>
          <w:numId w:val="3"/>
        </w:numPr>
        <w:suppressLineNumbers w:val="0"/>
        <w:pBdr>
          <w:left w:val="none" w:color="auto" w:sz="0" w:space="0"/>
        </w:pBdr>
        <w:spacing w:before="80" w:beforeAutospacing="0" w:after="0" w:afterAutospacing="1"/>
        <w:ind w:left="720" w:hanging="360"/>
        <w:rPr>
          <w:rFonts w:hint="eastAsia" w:ascii="宋体" w:hAnsi="宋体" w:eastAsia="宋体" w:cs="宋体"/>
        </w:rPr>
      </w:pPr>
      <w:r>
        <w:rPr>
          <w:rFonts w:hint="eastAsia" w:ascii="宋体" w:hAnsi="宋体" w:eastAsia="宋体" w:cs="宋体"/>
          <w:i w:val="0"/>
          <w:iCs w:val="0"/>
          <w:caps w:val="0"/>
          <w:color w:val="222222"/>
          <w:spacing w:val="0"/>
          <w:sz w:val="16"/>
          <w:szCs w:val="16"/>
          <w:bdr w:val="none" w:color="auto" w:sz="0" w:space="0"/>
          <w:shd w:val="clear" w:fill="FFFFFF"/>
        </w:rPr>
        <w:t>为图书馆管理人员提供统计分析功能，如借阅排行榜、图书库存统计等，辅助决策。</w:t>
      </w:r>
    </w:p>
    <w:p>
      <w:pPr>
        <w:keepNext w:val="0"/>
        <w:keepLines w:val="0"/>
        <w:widowControl/>
        <w:numPr>
          <w:ilvl w:val="0"/>
          <w:numId w:val="3"/>
        </w:numPr>
        <w:suppressLineNumbers w:val="0"/>
        <w:pBdr>
          <w:left w:val="none" w:color="auto" w:sz="0" w:space="0"/>
        </w:pBdr>
        <w:spacing w:before="80" w:beforeAutospacing="0" w:after="0" w:afterAutospacing="1"/>
        <w:ind w:left="720" w:hanging="360"/>
        <w:rPr>
          <w:rFonts w:hint="eastAsia" w:ascii="宋体" w:hAnsi="宋体" w:eastAsia="宋体" w:cs="宋体"/>
        </w:rPr>
      </w:pPr>
      <w:r>
        <w:rPr>
          <w:rFonts w:hint="eastAsia" w:ascii="宋体" w:hAnsi="宋体" w:eastAsia="宋体" w:cs="宋体"/>
          <w:i w:val="0"/>
          <w:iCs w:val="0"/>
          <w:caps w:val="0"/>
          <w:color w:val="222222"/>
          <w:spacing w:val="0"/>
          <w:sz w:val="16"/>
          <w:szCs w:val="16"/>
          <w:bdr w:val="none" w:color="auto" w:sz="0" w:space="0"/>
          <w:shd w:val="clear" w:fill="FFFFFF"/>
        </w:rPr>
        <w:t>提升系统的安全性，确保图书信息和读者隐私不泄露。</w:t>
      </w:r>
    </w:p>
    <w:p>
      <w:pPr>
        <w:keepNext w:val="0"/>
        <w:keepLines w:val="0"/>
        <w:widowControl/>
        <w:numPr>
          <w:ilvl w:val="0"/>
          <w:numId w:val="4"/>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系统功能模块</w:t>
      </w:r>
    </w:p>
    <w:p>
      <w:pPr>
        <w:keepNext w:val="0"/>
        <w:keepLines w:val="0"/>
        <w:widowControl/>
        <w:numPr>
          <w:ilvl w:val="0"/>
          <w:numId w:val="5"/>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图书管理模块</w:t>
      </w:r>
      <w:r>
        <w:rPr>
          <w:rFonts w:hint="eastAsia" w:ascii="宋体" w:hAnsi="宋体" w:eastAsia="宋体" w:cs="宋体"/>
          <w:i w:val="0"/>
          <w:iCs w:val="0"/>
          <w:caps w:val="0"/>
          <w:color w:val="222222"/>
          <w:spacing w:val="0"/>
          <w:sz w:val="16"/>
          <w:szCs w:val="16"/>
          <w:bdr w:val="none" w:color="auto" w:sz="0" w:space="0"/>
          <w:shd w:val="clear" w:fill="FFFFFF"/>
        </w:rPr>
        <w:t>：负责图书基本信息的维护，如书名、作者、ISBN 号、出版社、出版日期、价格、库存数量等。</w:t>
      </w:r>
    </w:p>
    <w:p>
      <w:pPr>
        <w:keepNext w:val="0"/>
        <w:keepLines w:val="0"/>
        <w:widowControl/>
        <w:numPr>
          <w:ilvl w:val="0"/>
          <w:numId w:val="5"/>
        </w:numPr>
        <w:suppressLineNumbers w:val="0"/>
        <w:pBdr>
          <w:left w:val="none" w:color="auto" w:sz="0" w:space="0"/>
        </w:pBdr>
        <w:spacing w:before="80"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读者管理模块</w:t>
      </w:r>
      <w:r>
        <w:rPr>
          <w:rFonts w:hint="eastAsia" w:ascii="宋体" w:hAnsi="宋体" w:eastAsia="宋体" w:cs="宋体"/>
          <w:i w:val="0"/>
          <w:iCs w:val="0"/>
          <w:caps w:val="0"/>
          <w:color w:val="222222"/>
          <w:spacing w:val="0"/>
          <w:sz w:val="16"/>
          <w:szCs w:val="16"/>
          <w:bdr w:val="none" w:color="auto" w:sz="0" w:space="0"/>
          <w:shd w:val="clear" w:fill="FFFFFF"/>
        </w:rPr>
        <w:t>：管理读者信息，包括姓名、性别、年龄、联系方式、借阅证号、借阅记录等。</w:t>
      </w:r>
    </w:p>
    <w:p>
      <w:pPr>
        <w:keepNext w:val="0"/>
        <w:keepLines w:val="0"/>
        <w:widowControl/>
        <w:numPr>
          <w:ilvl w:val="0"/>
          <w:numId w:val="5"/>
        </w:numPr>
        <w:suppressLineNumbers w:val="0"/>
        <w:pBdr>
          <w:left w:val="none" w:color="auto" w:sz="0" w:space="0"/>
        </w:pBdr>
        <w:spacing w:before="80"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借阅管理模块</w:t>
      </w:r>
      <w:r>
        <w:rPr>
          <w:rFonts w:hint="eastAsia" w:ascii="宋体" w:hAnsi="宋体" w:eastAsia="宋体" w:cs="宋体"/>
          <w:i w:val="0"/>
          <w:iCs w:val="0"/>
          <w:caps w:val="0"/>
          <w:color w:val="222222"/>
          <w:spacing w:val="0"/>
          <w:sz w:val="16"/>
          <w:szCs w:val="16"/>
          <w:bdr w:val="none" w:color="auto" w:sz="0" w:space="0"/>
          <w:shd w:val="clear" w:fill="FFFFFF"/>
        </w:rPr>
        <w:t>：处理读者借阅、续借、归还图书的业务逻辑，记录借阅时间、应还时间、逾期罚款等信息。</w:t>
      </w:r>
    </w:p>
    <w:p>
      <w:pPr>
        <w:keepNext w:val="0"/>
        <w:keepLines w:val="0"/>
        <w:widowControl/>
        <w:numPr>
          <w:ilvl w:val="0"/>
          <w:numId w:val="5"/>
        </w:numPr>
        <w:suppressLineNumbers w:val="0"/>
        <w:pBdr>
          <w:left w:val="none" w:color="auto" w:sz="0" w:space="0"/>
        </w:pBdr>
        <w:spacing w:before="80"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查询统计模块</w:t>
      </w:r>
      <w:r>
        <w:rPr>
          <w:rFonts w:hint="eastAsia" w:ascii="宋体" w:hAnsi="宋体" w:eastAsia="宋体" w:cs="宋体"/>
          <w:i w:val="0"/>
          <w:iCs w:val="0"/>
          <w:caps w:val="0"/>
          <w:color w:val="222222"/>
          <w:spacing w:val="0"/>
          <w:sz w:val="16"/>
          <w:szCs w:val="16"/>
          <w:bdr w:val="none" w:color="auto" w:sz="0" w:space="0"/>
          <w:shd w:val="clear" w:fill="FFFFFF"/>
        </w:rPr>
        <w:t>：提供多种查询途径供读者和管理员使用，同时生成各类统计报表，如按时间段的借阅统计、图书分类借阅比例等。</w:t>
      </w:r>
    </w:p>
    <w:p>
      <w:pPr>
        <w:keepNext w:val="0"/>
        <w:keepLines w:val="0"/>
        <w:widowControl/>
        <w:numPr>
          <w:ilvl w:val="0"/>
          <w:numId w:val="5"/>
        </w:numPr>
        <w:suppressLineNumbers w:val="0"/>
        <w:pBdr>
          <w:left w:val="none" w:color="auto" w:sz="0" w:space="0"/>
        </w:pBdr>
        <w:spacing w:before="80"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系统管理模块</w:t>
      </w:r>
      <w:r>
        <w:rPr>
          <w:rFonts w:hint="eastAsia" w:ascii="宋体" w:hAnsi="宋体" w:eastAsia="宋体" w:cs="宋体"/>
          <w:i w:val="0"/>
          <w:iCs w:val="0"/>
          <w:caps w:val="0"/>
          <w:color w:val="222222"/>
          <w:spacing w:val="0"/>
          <w:sz w:val="16"/>
          <w:szCs w:val="16"/>
          <w:bdr w:val="none" w:color="auto" w:sz="0" w:space="0"/>
          <w:shd w:val="clear" w:fill="FFFFFF"/>
        </w:rPr>
        <w:t>：包括用户权限管理、数据备份与恢复、系统参数设置等功能，保障系统的稳定运行。</w:t>
      </w:r>
    </w:p>
    <w:p>
      <w:pPr>
        <w:pStyle w:val="3"/>
        <w:keepNext w:val="0"/>
        <w:keepLines w:val="0"/>
        <w:widowControl/>
        <w:suppressLineNumbers w:val="0"/>
        <w:pBdr>
          <w:bottom w:val="none" w:color="auto" w:sz="0" w:space="0"/>
        </w:pBdr>
        <w:shd w:val="clear" w:fill="FFFFFF"/>
        <w:spacing w:after="40" w:afterAutospacing="0"/>
        <w:ind w:left="0" w:firstLine="0"/>
        <w:rPr>
          <w:rFonts w:hint="eastAsia" w:ascii="宋体" w:hAnsi="宋体" w:eastAsia="宋体" w:cs="宋体"/>
        </w:rPr>
      </w:pPr>
      <w:r>
        <w:rPr>
          <w:rFonts w:hint="eastAsia" w:ascii="宋体" w:hAnsi="宋体" w:eastAsia="宋体" w:cs="宋体"/>
          <w:b/>
          <w:bCs/>
          <w:i w:val="0"/>
          <w:iCs w:val="0"/>
          <w:caps w:val="0"/>
          <w:spacing w:val="0"/>
          <w:shd w:val="clear" w:fill="FFFFFF"/>
        </w:rPr>
        <w:t>三、可行性分析</w:t>
      </w:r>
    </w:p>
    <w:p>
      <w:pPr>
        <w:keepNext w:val="0"/>
        <w:keepLines w:val="0"/>
        <w:widowControl/>
        <w:numPr>
          <w:ilvl w:val="0"/>
          <w:numId w:val="6"/>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技术可行性</w:t>
      </w:r>
    </w:p>
    <w:p>
      <w:pPr>
        <w:keepNext w:val="0"/>
        <w:keepLines w:val="0"/>
        <w:widowControl/>
        <w:numPr>
          <w:ilvl w:val="0"/>
          <w:numId w:val="7"/>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硬件技术</w:t>
      </w:r>
      <w:r>
        <w:rPr>
          <w:rFonts w:hint="eastAsia" w:ascii="宋体" w:hAnsi="宋体" w:eastAsia="宋体" w:cs="宋体"/>
          <w:i w:val="0"/>
          <w:iCs w:val="0"/>
          <w:caps w:val="0"/>
          <w:color w:val="222222"/>
          <w:spacing w:val="0"/>
          <w:sz w:val="16"/>
          <w:szCs w:val="16"/>
          <w:bdr w:val="none" w:color="auto" w:sz="0" w:space="0"/>
          <w:shd w:val="clear" w:fill="FFFFFF"/>
        </w:rPr>
        <w:t>：当前计算机硬件性能飞速提升，普通服务器即可满足图书管理系统的数据存储和处理需求。客户端设备如电脑、移动端等普及度高，能够方便地接入系统，无需特殊硬件配置。</w:t>
      </w:r>
    </w:p>
    <w:p>
      <w:pPr>
        <w:keepNext w:val="0"/>
        <w:keepLines w:val="0"/>
        <w:widowControl/>
        <w:numPr>
          <w:ilvl w:val="0"/>
          <w:numId w:val="7"/>
        </w:numPr>
        <w:suppressLineNumbers w:val="0"/>
        <w:pBdr>
          <w:left w:val="none" w:color="auto" w:sz="0" w:space="0"/>
        </w:pBdr>
        <w:spacing w:before="80"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软件技术</w:t>
      </w:r>
      <w:r>
        <w:rPr>
          <w:rFonts w:hint="eastAsia" w:ascii="宋体" w:hAnsi="宋体" w:eastAsia="宋体" w:cs="宋体"/>
          <w:i w:val="0"/>
          <w:iCs w:val="0"/>
          <w:caps w:val="0"/>
          <w:color w:val="222222"/>
          <w:spacing w:val="0"/>
          <w:sz w:val="16"/>
          <w:szCs w:val="16"/>
          <w:bdr w:val="none" w:color="auto" w:sz="0" w:space="0"/>
          <w:shd w:val="clear" w:fill="FFFFFF"/>
        </w:rPr>
        <w:t>：后端开发可选用成熟的编程语言如 Java、Python 等，搭配主流的数据库管理系统如 MySQL、Oracle，它们具有强大的数据处理和存储能力，能高效支持图书管理系统的复杂数据操作。前端开发可利用 HTML、CSS、JavaScript 等技术实现友好的用户界面，同时，各类开发框架如 Spring Boot、Django 等可大大缩短开发周期，提高系统的稳定性和可扩展性。现有技术完全能够实现系统所设定的各项功能。</w:t>
      </w:r>
    </w:p>
    <w:p>
      <w:pPr>
        <w:keepNext w:val="0"/>
        <w:keepLines w:val="0"/>
        <w:widowControl/>
        <w:numPr>
          <w:ilvl w:val="0"/>
          <w:numId w:val="7"/>
        </w:numPr>
        <w:suppressLineNumbers w:val="0"/>
        <w:pBdr>
          <w:left w:val="none" w:color="auto" w:sz="0" w:space="0"/>
        </w:pBdr>
        <w:spacing w:before="80"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技术团队</w:t>
      </w:r>
      <w:r>
        <w:rPr>
          <w:rFonts w:hint="eastAsia" w:ascii="宋体" w:hAnsi="宋体" w:eastAsia="宋体" w:cs="宋体"/>
          <w:i w:val="0"/>
          <w:iCs w:val="0"/>
          <w:caps w:val="0"/>
          <w:color w:val="222222"/>
          <w:spacing w:val="0"/>
          <w:sz w:val="16"/>
          <w:szCs w:val="16"/>
          <w:bdr w:val="none" w:color="auto" w:sz="0" w:space="0"/>
          <w:shd w:val="clear" w:fill="FFFFFF"/>
        </w:rPr>
        <w:t>：本单位（或可聘请外部合作团队）拥有具备丰富软件开发经验的技术人员，熟悉上述技术栈，能够胜任系统的开发、测试、维护等工作，确保项目的技术实现。</w:t>
      </w:r>
    </w:p>
    <w:p>
      <w:pPr>
        <w:keepNext w:val="0"/>
        <w:keepLines w:val="0"/>
        <w:widowControl/>
        <w:numPr>
          <w:ilvl w:val="0"/>
          <w:numId w:val="8"/>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经济可行性</w:t>
      </w:r>
    </w:p>
    <w:p>
      <w:pPr>
        <w:keepNext w:val="0"/>
        <w:keepLines w:val="0"/>
        <w:widowControl/>
        <w:numPr>
          <w:ilvl w:val="0"/>
          <w:numId w:val="9"/>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开发成本</w:t>
      </w:r>
      <w:r>
        <w:rPr>
          <w:rFonts w:hint="eastAsia" w:ascii="宋体" w:hAnsi="宋体" w:eastAsia="宋体" w:cs="宋体"/>
          <w:i w:val="0"/>
          <w:iCs w:val="0"/>
          <w:caps w:val="0"/>
          <w:color w:val="222222"/>
          <w:spacing w:val="0"/>
          <w:sz w:val="16"/>
          <w:szCs w:val="16"/>
          <w:bdr w:val="none" w:color="auto" w:sz="0" w:space="0"/>
          <w:shd w:val="clear" w:fill="FFFFFF"/>
        </w:rPr>
        <w:t>：主要包括人力成本，即开发团队的薪酬支出，预计开发周期为 [X] 个月，根据人员薪资水平估算开发成本约为 [X] 万元。此外，还涉及软件购买成本，如开发工具许可证、数据库软件授权费用等，约 [X] 万元。</w:t>
      </w:r>
    </w:p>
    <w:p>
      <w:pPr>
        <w:keepNext w:val="0"/>
        <w:keepLines w:val="0"/>
        <w:widowControl/>
        <w:numPr>
          <w:ilvl w:val="0"/>
          <w:numId w:val="9"/>
        </w:numPr>
        <w:suppressLineNumbers w:val="0"/>
        <w:pBdr>
          <w:left w:val="none" w:color="auto" w:sz="0" w:space="0"/>
        </w:pBdr>
        <w:spacing w:before="80"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运行成本</w:t>
      </w:r>
      <w:r>
        <w:rPr>
          <w:rFonts w:hint="eastAsia" w:ascii="宋体" w:hAnsi="宋体" w:eastAsia="宋体" w:cs="宋体"/>
          <w:i w:val="0"/>
          <w:iCs w:val="0"/>
          <w:caps w:val="0"/>
          <w:color w:val="222222"/>
          <w:spacing w:val="0"/>
          <w:sz w:val="16"/>
          <w:szCs w:val="16"/>
          <w:bdr w:val="none" w:color="auto" w:sz="0" w:space="0"/>
          <w:shd w:val="clear" w:fill="FFFFFF"/>
        </w:rPr>
        <w:t>：系统运行后，每年需要支付服务器托管费用、网络带宽费用，预计总计 [X] 万元。同时，考虑到系统维护、升级以及可能的技术支持费用，每年约 [X] 万元。</w:t>
      </w:r>
    </w:p>
    <w:p>
      <w:pPr>
        <w:keepNext w:val="0"/>
        <w:keepLines w:val="0"/>
        <w:widowControl/>
        <w:numPr>
          <w:ilvl w:val="0"/>
          <w:numId w:val="9"/>
        </w:numPr>
        <w:suppressLineNumbers w:val="0"/>
        <w:pBdr>
          <w:left w:val="none" w:color="auto" w:sz="0" w:space="0"/>
        </w:pBdr>
        <w:spacing w:before="80"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效益分析</w:t>
      </w:r>
      <w:r>
        <w:rPr>
          <w:rFonts w:hint="eastAsia" w:ascii="宋体" w:hAnsi="宋体" w:eastAsia="宋体" w:cs="宋体"/>
          <w:i w:val="0"/>
          <w:iCs w:val="0"/>
          <w:caps w:val="0"/>
          <w:color w:val="222222"/>
          <w:spacing w:val="0"/>
          <w:sz w:val="16"/>
          <w:szCs w:val="16"/>
          <w:bdr w:val="none" w:color="auto" w:sz="0" w:space="0"/>
          <w:shd w:val="clear" w:fill="FFFFFF"/>
        </w:rPr>
        <w:t>：一方面，提高图书管理效率后，可减少人工操作成本，每年预计节约人工开支 [X] 万元。另一方面，提升读者服务质量，吸引更多读者借阅图书，间接增加图书馆的文化影响力，带来潜在的社会效益。综合来看，系统开发和运行的成本在可承受范围内，且能带来可观的经济效益和社会效益，经济上可行。</w:t>
      </w:r>
    </w:p>
    <w:p>
      <w:pPr>
        <w:keepNext w:val="0"/>
        <w:keepLines w:val="0"/>
        <w:widowControl/>
        <w:numPr>
          <w:ilvl w:val="0"/>
          <w:numId w:val="10"/>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操作可行性</w:t>
      </w:r>
    </w:p>
    <w:p>
      <w:pPr>
        <w:keepNext w:val="0"/>
        <w:keepLines w:val="0"/>
        <w:widowControl/>
        <w:numPr>
          <w:ilvl w:val="0"/>
          <w:numId w:val="11"/>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用户培训</w:t>
      </w:r>
      <w:r>
        <w:rPr>
          <w:rFonts w:hint="eastAsia" w:ascii="宋体" w:hAnsi="宋体" w:eastAsia="宋体" w:cs="宋体"/>
          <w:i w:val="0"/>
          <w:iCs w:val="0"/>
          <w:caps w:val="0"/>
          <w:color w:val="222222"/>
          <w:spacing w:val="0"/>
          <w:sz w:val="16"/>
          <w:szCs w:val="16"/>
          <w:bdr w:val="none" w:color="auto" w:sz="0" w:space="0"/>
          <w:shd w:val="clear" w:fill="FFFFFF"/>
        </w:rPr>
        <w:t>：系统界面设计将遵循简洁、易用的原则，操作流程尽量贴近传统手工管理习惯，降低用户学习成本。同时，为图书馆管理人员和读者提供详细的操作手册和培训课程，确保他们能够快速上手使用系统。</w:t>
      </w:r>
    </w:p>
    <w:p>
      <w:pPr>
        <w:keepNext w:val="0"/>
        <w:keepLines w:val="0"/>
        <w:widowControl/>
        <w:numPr>
          <w:ilvl w:val="0"/>
          <w:numId w:val="11"/>
        </w:numPr>
        <w:suppressLineNumbers w:val="0"/>
        <w:pBdr>
          <w:left w:val="none" w:color="auto" w:sz="0" w:space="0"/>
        </w:pBdr>
        <w:spacing w:before="80"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用户接受度</w:t>
      </w:r>
      <w:r>
        <w:rPr>
          <w:rFonts w:hint="eastAsia" w:ascii="宋体" w:hAnsi="宋体" w:eastAsia="宋体" w:cs="宋体"/>
          <w:i w:val="0"/>
          <w:iCs w:val="0"/>
          <w:caps w:val="0"/>
          <w:color w:val="222222"/>
          <w:spacing w:val="0"/>
          <w:sz w:val="16"/>
          <w:szCs w:val="16"/>
          <w:bdr w:val="none" w:color="auto" w:sz="0" w:space="0"/>
          <w:shd w:val="clear" w:fill="FFFFFF"/>
        </w:rPr>
        <w:t>：通过对图书馆工作人员和部分读者的调研发现，绝大多数人对采用信息化系统管理图书表示期待，认为能够极大地便利工作和借阅，他们愿意积极配合系统的推广使用，因此系统具有较高的用户接受度，操作上可行。</w:t>
      </w:r>
    </w:p>
    <w:p>
      <w:pPr>
        <w:pStyle w:val="3"/>
        <w:keepNext w:val="0"/>
        <w:keepLines w:val="0"/>
        <w:widowControl/>
        <w:suppressLineNumbers w:val="0"/>
        <w:pBdr>
          <w:bottom w:val="none" w:color="auto" w:sz="0" w:space="0"/>
        </w:pBdr>
        <w:shd w:val="clear" w:fill="FFFFFF"/>
        <w:spacing w:after="40" w:afterAutospacing="0"/>
        <w:ind w:left="0" w:firstLine="0"/>
        <w:rPr>
          <w:rFonts w:hint="eastAsia" w:ascii="宋体" w:hAnsi="宋体" w:eastAsia="宋体" w:cs="宋体"/>
        </w:rPr>
      </w:pPr>
      <w:r>
        <w:rPr>
          <w:rFonts w:hint="eastAsia" w:ascii="宋体" w:hAnsi="宋体" w:eastAsia="宋体" w:cs="宋体"/>
          <w:b/>
          <w:bCs/>
          <w:i w:val="0"/>
          <w:iCs w:val="0"/>
          <w:caps w:val="0"/>
          <w:spacing w:val="0"/>
          <w:shd w:val="clear" w:fill="FFFFFF"/>
        </w:rPr>
        <w:t>四、法律可行性</w:t>
      </w:r>
    </w:p>
    <w:p>
      <w:pPr>
        <w:keepNext w:val="0"/>
        <w:keepLines w:val="0"/>
        <w:widowControl/>
        <w:numPr>
          <w:ilvl w:val="0"/>
          <w:numId w:val="12"/>
        </w:numPr>
        <w:suppressLineNumbers w:val="0"/>
        <w:pBdr>
          <w:left w:val="none" w:color="auto" w:sz="0" w:space="0"/>
        </w:pBdr>
        <w:spacing w:before="0" w:beforeAutospacing="1" w:after="0" w:afterAutospacing="1"/>
        <w:ind w:left="720" w:hanging="360"/>
        <w:rPr>
          <w:rFonts w:hint="eastAsia" w:ascii="宋体" w:hAnsi="宋体" w:eastAsia="宋体" w:cs="宋体"/>
        </w:rPr>
      </w:pPr>
      <w:r>
        <w:rPr>
          <w:rFonts w:hint="eastAsia" w:ascii="宋体" w:hAnsi="宋体" w:eastAsia="宋体" w:cs="宋体"/>
          <w:i w:val="0"/>
          <w:iCs w:val="0"/>
          <w:caps w:val="0"/>
          <w:color w:val="222222"/>
          <w:spacing w:val="0"/>
          <w:sz w:val="16"/>
          <w:szCs w:val="16"/>
          <w:bdr w:val="none" w:color="auto" w:sz="0" w:space="0"/>
          <w:shd w:val="clear" w:fill="FFFFFF"/>
        </w:rPr>
        <w:t>在系统开发过程中，所使用的技术均为开源或已获得合法授权的软件，不存在侵权风险。</w:t>
      </w:r>
    </w:p>
    <w:p>
      <w:pPr>
        <w:keepNext w:val="0"/>
        <w:keepLines w:val="0"/>
        <w:widowControl/>
        <w:numPr>
          <w:ilvl w:val="0"/>
          <w:numId w:val="12"/>
        </w:numPr>
        <w:suppressLineNumbers w:val="0"/>
        <w:pBdr>
          <w:left w:val="none" w:color="auto" w:sz="0" w:space="0"/>
        </w:pBdr>
        <w:spacing w:before="80" w:beforeAutospacing="0" w:after="0" w:afterAutospacing="1"/>
        <w:ind w:left="720" w:hanging="360"/>
        <w:rPr>
          <w:rFonts w:hint="eastAsia" w:ascii="宋体" w:hAnsi="宋体" w:eastAsia="宋体" w:cs="宋体"/>
        </w:rPr>
      </w:pPr>
      <w:r>
        <w:rPr>
          <w:rFonts w:hint="eastAsia" w:ascii="宋体" w:hAnsi="宋体" w:eastAsia="宋体" w:cs="宋体"/>
          <w:i w:val="0"/>
          <w:iCs w:val="0"/>
          <w:caps w:val="0"/>
          <w:color w:val="222222"/>
          <w:spacing w:val="0"/>
          <w:sz w:val="16"/>
          <w:szCs w:val="16"/>
          <w:bdr w:val="none" w:color="auto" w:sz="0" w:space="0"/>
          <w:shd w:val="clear" w:fill="FFFFFF"/>
        </w:rPr>
        <w:t>对于读者个人信息的收集、存储和使用，将严格遵循相关隐私保护法律法规，确保数据安全，在合同中明确与第三方数据处理机构的责任界限，避免法律纠纷。</w:t>
      </w:r>
    </w:p>
    <w:p>
      <w:pPr>
        <w:keepNext w:val="0"/>
        <w:keepLines w:val="0"/>
        <w:widowControl/>
        <w:numPr>
          <w:ilvl w:val="0"/>
          <w:numId w:val="12"/>
        </w:numPr>
        <w:suppressLineNumbers w:val="0"/>
        <w:pBdr>
          <w:left w:val="none" w:color="auto" w:sz="0" w:space="0"/>
        </w:pBdr>
        <w:spacing w:before="80" w:beforeAutospacing="0" w:after="0" w:afterAutospacing="1"/>
        <w:ind w:left="720" w:hanging="360"/>
        <w:rPr>
          <w:rFonts w:hint="eastAsia" w:ascii="宋体" w:hAnsi="宋体" w:eastAsia="宋体" w:cs="宋体"/>
        </w:rPr>
      </w:pPr>
      <w:r>
        <w:rPr>
          <w:rFonts w:hint="eastAsia" w:ascii="宋体" w:hAnsi="宋体" w:eastAsia="宋体" w:cs="宋体"/>
          <w:i w:val="0"/>
          <w:iCs w:val="0"/>
          <w:caps w:val="0"/>
          <w:color w:val="222222"/>
          <w:spacing w:val="0"/>
          <w:sz w:val="16"/>
          <w:szCs w:val="16"/>
          <w:bdr w:val="none" w:color="auto" w:sz="0" w:space="0"/>
          <w:shd w:val="clear" w:fill="FFFFFF"/>
        </w:rPr>
        <w:t>系统开发完全由本单位自主组织或委托有资质的团队进行，不涉及非法外包、抄袭等违法行为，符合法律要求。</w:t>
      </w:r>
    </w:p>
    <w:p>
      <w:pPr>
        <w:pStyle w:val="3"/>
        <w:keepNext w:val="0"/>
        <w:keepLines w:val="0"/>
        <w:widowControl/>
        <w:suppressLineNumbers w:val="0"/>
        <w:pBdr>
          <w:bottom w:val="none" w:color="auto" w:sz="0" w:space="0"/>
        </w:pBdr>
        <w:shd w:val="clear" w:fill="FFFFFF"/>
        <w:spacing w:after="40" w:afterAutospacing="0"/>
        <w:ind w:left="0" w:firstLine="0"/>
        <w:rPr>
          <w:rFonts w:hint="eastAsia" w:ascii="宋体" w:hAnsi="宋体" w:eastAsia="宋体" w:cs="宋体"/>
        </w:rPr>
      </w:pPr>
      <w:r>
        <w:rPr>
          <w:rFonts w:hint="eastAsia" w:ascii="宋体" w:hAnsi="宋体" w:eastAsia="宋体" w:cs="宋体"/>
          <w:b/>
          <w:bCs/>
          <w:i w:val="0"/>
          <w:iCs w:val="0"/>
          <w:caps w:val="0"/>
          <w:spacing w:val="0"/>
          <w:shd w:val="clear" w:fill="FFFFFF"/>
        </w:rPr>
        <w:t>五、风险评估与对策</w:t>
      </w:r>
    </w:p>
    <w:p>
      <w:pPr>
        <w:keepNext w:val="0"/>
        <w:keepLines w:val="0"/>
        <w:widowControl/>
        <w:numPr>
          <w:ilvl w:val="0"/>
          <w:numId w:val="13"/>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技术风险</w:t>
      </w:r>
    </w:p>
    <w:p>
      <w:pPr>
        <w:keepNext w:val="0"/>
        <w:keepLines w:val="0"/>
        <w:widowControl/>
        <w:numPr>
          <w:ilvl w:val="0"/>
          <w:numId w:val="14"/>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风险</w:t>
      </w:r>
      <w:r>
        <w:rPr>
          <w:rFonts w:hint="eastAsia" w:ascii="宋体" w:hAnsi="宋体" w:eastAsia="宋体" w:cs="宋体"/>
          <w:i w:val="0"/>
          <w:iCs w:val="0"/>
          <w:caps w:val="0"/>
          <w:color w:val="222222"/>
          <w:spacing w:val="0"/>
          <w:sz w:val="16"/>
          <w:szCs w:val="16"/>
          <w:bdr w:val="none" w:color="auto" w:sz="0" w:space="0"/>
          <w:shd w:val="clear" w:fill="FFFFFF"/>
        </w:rPr>
        <w:t>：软件开发过程中可能遇到技术难题，导致开发进度延迟，如系统性能优化困难、不同软件模块之间的兼容性问题等。</w:t>
      </w:r>
    </w:p>
    <w:p>
      <w:pPr>
        <w:keepNext w:val="0"/>
        <w:keepLines w:val="0"/>
        <w:widowControl/>
        <w:numPr>
          <w:ilvl w:val="0"/>
          <w:numId w:val="14"/>
        </w:numPr>
        <w:suppressLineNumbers w:val="0"/>
        <w:pBdr>
          <w:left w:val="none" w:color="auto" w:sz="0" w:space="0"/>
        </w:pBdr>
        <w:spacing w:before="80"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对策</w:t>
      </w:r>
      <w:r>
        <w:rPr>
          <w:rFonts w:hint="eastAsia" w:ascii="宋体" w:hAnsi="宋体" w:eastAsia="宋体" w:cs="宋体"/>
          <w:i w:val="0"/>
          <w:iCs w:val="0"/>
          <w:caps w:val="0"/>
          <w:color w:val="222222"/>
          <w:spacing w:val="0"/>
          <w:sz w:val="16"/>
          <w:szCs w:val="16"/>
          <w:bdr w:val="none" w:color="auto" w:sz="0" w:space="0"/>
          <w:shd w:val="clear" w:fill="FFFFFF"/>
        </w:rPr>
        <w:t>：加强技术团队的技术储备，提前进行技术预研；引入外部专家咨询，及时解决技术瓶颈；采用敏捷开发方法，定期进行迭代测试，尽早发现并解决问题。</w:t>
      </w:r>
    </w:p>
    <w:p>
      <w:pPr>
        <w:keepNext w:val="0"/>
        <w:keepLines w:val="0"/>
        <w:widowControl/>
        <w:numPr>
          <w:ilvl w:val="0"/>
          <w:numId w:val="15"/>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数据风险</w:t>
      </w:r>
    </w:p>
    <w:p>
      <w:pPr>
        <w:keepNext w:val="0"/>
        <w:keepLines w:val="0"/>
        <w:widowControl/>
        <w:numPr>
          <w:ilvl w:val="0"/>
          <w:numId w:val="16"/>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风险</w:t>
      </w:r>
      <w:r>
        <w:rPr>
          <w:rFonts w:hint="eastAsia" w:ascii="宋体" w:hAnsi="宋体" w:eastAsia="宋体" w:cs="宋体"/>
          <w:i w:val="0"/>
          <w:iCs w:val="0"/>
          <w:caps w:val="0"/>
          <w:color w:val="222222"/>
          <w:spacing w:val="0"/>
          <w:sz w:val="16"/>
          <w:szCs w:val="16"/>
          <w:bdr w:val="none" w:color="auto" w:sz="0" w:space="0"/>
          <w:shd w:val="clear" w:fill="FFFFFF"/>
        </w:rPr>
        <w:t>：数据录入错误、数据丢失或泄露可能给图书馆和读者带来损失。</w:t>
      </w:r>
    </w:p>
    <w:p>
      <w:pPr>
        <w:keepNext w:val="0"/>
        <w:keepLines w:val="0"/>
        <w:widowControl/>
        <w:numPr>
          <w:ilvl w:val="0"/>
          <w:numId w:val="16"/>
        </w:numPr>
        <w:suppressLineNumbers w:val="0"/>
        <w:pBdr>
          <w:left w:val="none" w:color="auto" w:sz="0" w:space="0"/>
        </w:pBdr>
        <w:spacing w:before="80"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对策</w:t>
      </w:r>
      <w:r>
        <w:rPr>
          <w:rFonts w:hint="eastAsia" w:ascii="宋体" w:hAnsi="宋体" w:eastAsia="宋体" w:cs="宋体"/>
          <w:i w:val="0"/>
          <w:iCs w:val="0"/>
          <w:caps w:val="0"/>
          <w:color w:val="222222"/>
          <w:spacing w:val="0"/>
          <w:sz w:val="16"/>
          <w:szCs w:val="16"/>
          <w:bdr w:val="none" w:color="auto" w:sz="0" w:space="0"/>
          <w:shd w:val="clear" w:fill="FFFFFF"/>
        </w:rPr>
        <w:t>：在数据录入环节设置严格的数据校验机制，确保数据准确性；建立完善的数据备份策略，定期进行全量和增量备份，并存放在安全的异地存储设备中；加强系统安全防护，采用防火墙、加密技术等手段防止数据泄露。</w:t>
      </w:r>
    </w:p>
    <w:p>
      <w:pPr>
        <w:keepNext w:val="0"/>
        <w:keepLines w:val="0"/>
        <w:widowControl/>
        <w:numPr>
          <w:ilvl w:val="0"/>
          <w:numId w:val="17"/>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需求变更风险</w:t>
      </w:r>
    </w:p>
    <w:p>
      <w:pPr>
        <w:keepNext w:val="0"/>
        <w:keepLines w:val="0"/>
        <w:widowControl/>
        <w:numPr>
          <w:ilvl w:val="0"/>
          <w:numId w:val="18"/>
        </w:numPr>
        <w:suppressLineNumbers w:val="0"/>
        <w:pBdr>
          <w:left w:val="none" w:color="auto" w:sz="0" w:space="0"/>
        </w:pBdr>
        <w:spacing w:before="0" w:beforeAutospacing="1"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风险</w:t>
      </w:r>
      <w:r>
        <w:rPr>
          <w:rFonts w:hint="eastAsia" w:ascii="宋体" w:hAnsi="宋体" w:eastAsia="宋体" w:cs="宋体"/>
          <w:i w:val="0"/>
          <w:iCs w:val="0"/>
          <w:caps w:val="0"/>
          <w:color w:val="222222"/>
          <w:spacing w:val="0"/>
          <w:sz w:val="16"/>
          <w:szCs w:val="16"/>
          <w:bdr w:val="none" w:color="auto" w:sz="0" w:space="0"/>
          <w:shd w:val="clear" w:fill="FFFFFF"/>
        </w:rPr>
        <w:t>：在开发过程中，由于用户对系统功能的理解加深或业务需求发生变化，可能频繁提出需求变更，影响项目进度和成本。</w:t>
      </w:r>
    </w:p>
    <w:p>
      <w:pPr>
        <w:keepNext w:val="0"/>
        <w:keepLines w:val="0"/>
        <w:widowControl/>
        <w:numPr>
          <w:ilvl w:val="0"/>
          <w:numId w:val="18"/>
        </w:numPr>
        <w:suppressLineNumbers w:val="0"/>
        <w:pBdr>
          <w:left w:val="none" w:color="auto" w:sz="0" w:space="0"/>
        </w:pBdr>
        <w:spacing w:before="80" w:beforeAutospacing="0" w:after="0" w:afterAutospacing="1"/>
        <w:ind w:left="720" w:hanging="360"/>
        <w:rPr>
          <w:rFonts w:hint="eastAsia" w:ascii="宋体" w:hAnsi="宋体" w:eastAsia="宋体" w:cs="宋体"/>
        </w:rPr>
      </w:pPr>
      <w:r>
        <w:rPr>
          <w:rStyle w:val="7"/>
          <w:rFonts w:hint="eastAsia" w:ascii="宋体" w:hAnsi="宋体" w:eastAsia="宋体" w:cs="宋体"/>
          <w:b/>
          <w:bCs/>
          <w:i w:val="0"/>
          <w:iCs w:val="0"/>
          <w:caps w:val="0"/>
          <w:color w:val="222222"/>
          <w:spacing w:val="0"/>
          <w:sz w:val="16"/>
          <w:szCs w:val="16"/>
          <w:bdr w:val="none" w:color="auto" w:sz="0" w:space="0"/>
          <w:shd w:val="clear" w:fill="FFFFFF"/>
        </w:rPr>
        <w:t>对策</w:t>
      </w:r>
      <w:r>
        <w:rPr>
          <w:rFonts w:hint="eastAsia" w:ascii="宋体" w:hAnsi="宋体" w:eastAsia="宋体" w:cs="宋体"/>
          <w:i w:val="0"/>
          <w:iCs w:val="0"/>
          <w:caps w:val="0"/>
          <w:color w:val="222222"/>
          <w:spacing w:val="0"/>
          <w:sz w:val="16"/>
          <w:szCs w:val="16"/>
          <w:bdr w:val="none" w:color="auto" w:sz="0" w:space="0"/>
          <w:shd w:val="clear" w:fill="FFFFFF"/>
        </w:rPr>
        <w:t>：在项目前期与用户进行充分沟通，明确需求范围，签订详细的需求规格说明书；建立需求变更管理流程，对变更进行严格评估，确保变更的合理性和必要性，合理调整项目计划和资源分配。</w:t>
      </w:r>
    </w:p>
    <w:p>
      <w:pPr>
        <w:pStyle w:val="3"/>
        <w:keepNext w:val="0"/>
        <w:keepLines w:val="0"/>
        <w:widowControl/>
        <w:suppressLineNumbers w:val="0"/>
        <w:pBdr>
          <w:bottom w:val="none" w:color="auto" w:sz="0" w:space="0"/>
        </w:pBdr>
        <w:shd w:val="clear" w:fill="FFFFFF"/>
        <w:spacing w:after="40" w:afterAutospacing="0"/>
        <w:ind w:left="0" w:firstLine="0"/>
        <w:rPr>
          <w:rFonts w:hint="eastAsia" w:ascii="宋体" w:hAnsi="宋体" w:eastAsia="宋体" w:cs="宋体"/>
        </w:rPr>
      </w:pPr>
      <w:r>
        <w:rPr>
          <w:rFonts w:hint="eastAsia" w:ascii="宋体" w:hAnsi="宋体" w:eastAsia="宋体" w:cs="宋体"/>
          <w:b/>
          <w:bCs/>
          <w:i w:val="0"/>
          <w:iCs w:val="0"/>
          <w:caps w:val="0"/>
          <w:spacing w:val="0"/>
          <w:shd w:val="clear" w:fill="FFFFFF"/>
        </w:rPr>
        <w:t>六、结论</w:t>
      </w:r>
    </w:p>
    <w:p>
      <w:pPr>
        <w:keepNext w:val="0"/>
        <w:keepLines w:val="0"/>
        <w:widowControl/>
        <w:suppressLineNumbers w:val="0"/>
        <w:shd w:val="clear" w:fill="FFFFFF"/>
        <w:ind w:left="0" w:firstLine="0"/>
        <w:jc w:val="left"/>
        <w:rPr>
          <w:rFonts w:hint="eastAsia" w:ascii="宋体" w:hAnsi="宋体" w:eastAsia="宋体" w:cs="宋体"/>
          <w:i w:val="0"/>
          <w:iCs w:val="0"/>
          <w:caps w:val="0"/>
          <w:spacing w:val="0"/>
          <w:sz w:val="16"/>
          <w:szCs w:val="16"/>
        </w:rPr>
      </w:pPr>
      <w:r>
        <w:rPr>
          <w:rFonts w:hint="eastAsia" w:ascii="宋体" w:hAnsi="宋体" w:eastAsia="宋体" w:cs="宋体"/>
          <w:i w:val="0"/>
          <w:iCs w:val="0"/>
          <w:caps w:val="0"/>
          <w:spacing w:val="0"/>
          <w:kern w:val="0"/>
          <w:sz w:val="16"/>
          <w:szCs w:val="16"/>
          <w:shd w:val="clear" w:fill="FFFFFF"/>
          <w:lang w:val="en-US" w:eastAsia="zh-CN" w:bidi="ar"/>
        </w:rPr>
        <w:t>综合以上技术、经济、操作和法律等多方面的可行性分析，开发图书管理系统是可行的。虽然存在一定风险，但通过合理的应对措施能够有效规避或降低风险影响。该系统的开发与实施将显著提升图书馆的管理水平和服务质量，具有良好的经济效益和社会效益，建议尽快启动项目开发工作。</w:t>
      </w:r>
    </w:p>
    <w:p>
      <w:pPr>
        <w:keepNext w:val="0"/>
        <w:keepLines w:val="0"/>
        <w:widowControl/>
        <w:suppressLineNumbers w:val="0"/>
        <w:jc w:val="left"/>
        <w:rPr>
          <w:rFonts w:hint="eastAsia" w:ascii="宋体" w:hAnsi="宋体" w:eastAsia="宋体" w:cs="宋体"/>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Symbol">
    <w:panose1 w:val="05050102010706020507"/>
    <w:charset w:val="00"/>
    <w:family w:val="auto"/>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C479B"/>
    <w:multiLevelType w:val="multilevel"/>
    <w:tmpl w:val="845C47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F80C662"/>
    <w:multiLevelType w:val="multilevel"/>
    <w:tmpl w:val="8F80C6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187A22E"/>
    <w:multiLevelType w:val="multilevel"/>
    <w:tmpl w:val="9187A2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850BDF7"/>
    <w:multiLevelType w:val="multilevel"/>
    <w:tmpl w:val="A850BD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940BB28"/>
    <w:multiLevelType w:val="multilevel"/>
    <w:tmpl w:val="A940B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CCD82C3B"/>
    <w:multiLevelType w:val="multilevel"/>
    <w:tmpl w:val="CCD82C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77A7CCC"/>
    <w:multiLevelType w:val="multilevel"/>
    <w:tmpl w:val="D77A7C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A9082DB"/>
    <w:multiLevelType w:val="multilevel"/>
    <w:tmpl w:val="DA9082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E954ED95"/>
    <w:multiLevelType w:val="multilevel"/>
    <w:tmpl w:val="E954ED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1399C2C"/>
    <w:multiLevelType w:val="multilevel"/>
    <w:tmpl w:val="F1399C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F644060E"/>
    <w:multiLevelType w:val="multilevel"/>
    <w:tmpl w:val="F64406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036E3864"/>
    <w:multiLevelType w:val="multilevel"/>
    <w:tmpl w:val="036E38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067E1593"/>
    <w:multiLevelType w:val="multilevel"/>
    <w:tmpl w:val="067E15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E5224A3"/>
    <w:multiLevelType w:val="multilevel"/>
    <w:tmpl w:val="0E5224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249462B8"/>
    <w:multiLevelType w:val="multilevel"/>
    <w:tmpl w:val="249462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42028469"/>
    <w:multiLevelType w:val="multilevel"/>
    <w:tmpl w:val="420284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4A5EFA10"/>
    <w:multiLevelType w:val="multilevel"/>
    <w:tmpl w:val="4A5EFA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CBF0B04"/>
    <w:multiLevelType w:val="multilevel"/>
    <w:tmpl w:val="5CBF0B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1"/>
  </w:num>
  <w:num w:numId="3">
    <w:abstractNumId w:val="12"/>
  </w:num>
  <w:num w:numId="4">
    <w:abstractNumId w:val="16"/>
  </w:num>
  <w:num w:numId="5">
    <w:abstractNumId w:val="15"/>
  </w:num>
  <w:num w:numId="6">
    <w:abstractNumId w:val="1"/>
  </w:num>
  <w:num w:numId="7">
    <w:abstractNumId w:val="2"/>
  </w:num>
  <w:num w:numId="8">
    <w:abstractNumId w:val="14"/>
  </w:num>
  <w:num w:numId="9">
    <w:abstractNumId w:val="5"/>
  </w:num>
  <w:num w:numId="10">
    <w:abstractNumId w:val="7"/>
  </w:num>
  <w:num w:numId="11">
    <w:abstractNumId w:val="8"/>
  </w:num>
  <w:num w:numId="12">
    <w:abstractNumId w:val="10"/>
  </w:num>
  <w:num w:numId="13">
    <w:abstractNumId w:val="9"/>
  </w:num>
  <w:num w:numId="14">
    <w:abstractNumId w:val="17"/>
  </w:num>
  <w:num w:numId="15">
    <w:abstractNumId w:val="13"/>
  </w:num>
  <w:num w:numId="16">
    <w:abstractNumId w:val="6"/>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2ZDMxMjQ2MGE4NzAxYmIyMDJkOThmYjhmODhhZGQifQ=="/>
    <w:docVar w:name="KSO_WPS_MARK_KEY" w:val="0d5cdb76-ed38-4c5b-b7c7-50c49761ac9e"/>
  </w:docVars>
  <w:rsids>
    <w:rsidRoot w:val="00000000"/>
    <w:rsid w:val="30EA5D1E"/>
    <w:rsid w:val="70D02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1825</Words>
  <Characters>1871</Characters>
  <Lines>0</Lines>
  <Paragraphs>0</Paragraphs>
  <TotalTime>3</TotalTime>
  <ScaleCrop>false</ScaleCrop>
  <LinksUpToDate>false</LinksUpToDate>
  <CharactersWithSpaces>1899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2024-12-28T14:17:00Z</dcterms:created>
  <dc:creator>兮</dc:creator>
  <cp:lastModifiedBy>呵~</cp:lastModifiedBy>
  <dcterms:modified xsi:type="dcterms:W3CDTF">2024-12-29T08:34:49Z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AD6A250EB4464376979ADB6B4346760C</vt:lpwstr>
  </property>
</Properties>
</file>