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0ACA" w:rsidRDefault="00303DFA">
      <w:pPr>
        <w:pBdr>
          <w:top w:val="nil"/>
          <w:left w:val="nil"/>
          <w:bottom w:val="nil"/>
          <w:right w:val="nil"/>
          <w:between w:val="nil"/>
        </w:pBdr>
        <w:rPr>
          <w:sz w:val="28"/>
          <w:szCs w:val="28"/>
        </w:rPr>
      </w:pPr>
      <w:r>
        <w:rPr>
          <w:b/>
          <w:sz w:val="28"/>
          <w:szCs w:val="28"/>
        </w:rPr>
        <w:t>School of Computing 2024/25</w:t>
      </w:r>
      <w:r>
        <w:rPr>
          <w:noProof/>
        </w:rPr>
        <w:drawing>
          <wp:anchor distT="114300" distB="114300" distL="114300" distR="114300" simplePos="0" relativeHeight="251658240" behindDoc="0" locked="0" layoutInCell="1" hidden="0" allowOverlap="1">
            <wp:simplePos x="0" y="0"/>
            <wp:positionH relativeFrom="column">
              <wp:posOffset>5153025</wp:posOffset>
            </wp:positionH>
            <wp:positionV relativeFrom="paragraph">
              <wp:posOffset>114300</wp:posOffset>
            </wp:positionV>
            <wp:extent cx="1147763" cy="1332368"/>
            <wp:effectExtent l="0" t="0" r="0" b="0"/>
            <wp:wrapSquare wrapText="bothSides" distT="114300" distB="114300" distL="114300" distR="114300"/>
            <wp:docPr id="1" name="image1.png" descr="University of Portsmouth Logo"/>
            <wp:cNvGraphicFramePr/>
            <a:graphic xmlns:a="http://schemas.openxmlformats.org/drawingml/2006/main">
              <a:graphicData uri="http://schemas.openxmlformats.org/drawingml/2006/picture">
                <pic:pic xmlns:pic="http://schemas.openxmlformats.org/drawingml/2006/picture">
                  <pic:nvPicPr>
                    <pic:cNvPr id="0" name="image1.png" descr="University of Portsmouth Logo"/>
                    <pic:cNvPicPr preferRelativeResize="0"/>
                  </pic:nvPicPr>
                  <pic:blipFill>
                    <a:blip r:embed="rId5"/>
                    <a:srcRect l="2132" r="2132"/>
                    <a:stretch>
                      <a:fillRect/>
                    </a:stretch>
                  </pic:blipFill>
                  <pic:spPr>
                    <a:xfrm>
                      <a:off x="0" y="0"/>
                      <a:ext cx="1147763" cy="1332368"/>
                    </a:xfrm>
                    <a:prstGeom prst="rect">
                      <a:avLst/>
                    </a:prstGeom>
                    <a:ln/>
                  </pic:spPr>
                </pic:pic>
              </a:graphicData>
            </a:graphic>
          </wp:anchor>
        </w:drawing>
      </w:r>
    </w:p>
    <w:p w:rsidR="00070ACA" w:rsidRDefault="00070ACA"/>
    <w:tbl>
      <w:tblPr>
        <w:tblStyle w:val="a"/>
        <w:tblW w:w="89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5951"/>
      </w:tblGrid>
      <w:tr w:rsidR="00070ACA" w:rsidTr="00BB0392">
        <w:tc>
          <w:tcPr>
            <w:tcW w:w="2970" w:type="dxa"/>
            <w:shd w:val="clear" w:color="auto" w:fill="auto"/>
            <w:tcMar>
              <w:top w:w="100" w:type="dxa"/>
              <w:left w:w="100" w:type="dxa"/>
              <w:bottom w:w="100" w:type="dxa"/>
              <w:right w:w="100" w:type="dxa"/>
            </w:tcMar>
          </w:tcPr>
          <w:p w:rsidR="00070ACA" w:rsidRDefault="00303DFA">
            <w:pPr>
              <w:widowControl w:val="0"/>
              <w:spacing w:line="240" w:lineRule="auto"/>
            </w:pPr>
            <w:r>
              <w:t>Module Code and Title</w:t>
            </w:r>
          </w:p>
        </w:tc>
        <w:tc>
          <w:tcPr>
            <w:tcW w:w="5951" w:type="dxa"/>
            <w:shd w:val="clear" w:color="auto" w:fill="auto"/>
            <w:tcMar>
              <w:top w:w="100" w:type="dxa"/>
              <w:left w:w="100" w:type="dxa"/>
              <w:bottom w:w="100" w:type="dxa"/>
              <w:right w:w="100" w:type="dxa"/>
            </w:tcMar>
          </w:tcPr>
          <w:p w:rsidR="00070ACA" w:rsidRDefault="00852D12">
            <w:pPr>
              <w:widowControl w:val="0"/>
              <w:rPr>
                <w:color w:val="FF0000"/>
              </w:rPr>
            </w:pPr>
            <w:sdt>
              <w:sdtPr>
                <w:rPr>
                  <w:bCs/>
                  <w:sz w:val="20"/>
                </w:rPr>
                <w:alias w:val="Module Name and Code"/>
                <w:id w:val="-910524592"/>
                <w:dropDownList>
                  <w:listItem w:displayText="Please select module from the list" w:value="Please select module from the list"/>
                  <w:listItem w:displayText="3D COMPUTER GRAPHICS AND ANIMATION - M30236 - FHEQ 5" w:value="3D COMPUTER GRAPHICS AND ANIMATION - M30236 - FHEQ 5"/>
                  <w:listItem w:displayText="ADVANCED ARTIFICIAL INTELLIGENCE - M33176 - FHEQ 7" w:value="ADVANCED ARTIFICIAL INTELLIGENCE - M33176 - FHEQ 7"/>
                  <w:listItem w:displayText="ADVANCED DATABASE CONCEPTS - M21278 - FHEQ 6" w:value="ADVANCED DATABASE CONCEPTS - M21278 - FHEQ 6"/>
                  <w:listItem w:displayText="ADVANCED DATABASE CONCEPTS (DL) - M22389 - FHEQ 6" w:value="ADVANCED DATABASE CONCEPTS (DL) - M22389 - FHEQ 6"/>
                  <w:listItem w:displayText="ADVANCED NETWORKS - M21279 - FHEQ 6" w:value="ADVANCED NETWORKS - M21279 - FHEQ 6"/>
                  <w:listItem w:displayText="ADVANCED SYSTEMS ANALYSIS - M21804 - FHEQ 6" w:value="ADVANCED SYSTEMS ANALYSIS - M21804 - FHEQ 6"/>
                  <w:listItem w:displayText="AI FOUNDATIONS IN PRACTICE - M33515 - FHEQ 7" w:value="AI FOUNDATIONS IN PRACTICE - M33515 - FHEQ 7"/>
                  <w:listItem w:displayText="APPLIED DATA AND TEXT ANALYTICS - M32015 - FHEQ 7" w:value="APPLIED DATA AND TEXT ANALYTICS - M32015 - FHEQ 7"/>
                  <w:listItem w:displayText="APPLIED MACHINE LEARNING AND DATA MINING - M26538 - FHEQ 5" w:value="APPLIED MACHINE LEARNING AND DATA MINING - M26538 - FHEQ 5"/>
                  <w:listItem w:displayText="ARCHITECTURE AND OPERATING SYSTEMS - M30943 - FHEQ 4" w:value="ARCHITECTURE AND OPERATING SYSTEMS - M30943 - FHEQ 4"/>
                  <w:listItem w:displayText="ARTIFICIAL INTELLIGENCE - M33174 - FHEQ 6" w:value="ARTIFICIAL INTELLIGENCE - M33174 - FHEQ 6"/>
                  <w:listItem w:displayText="BIG DATA - M26485 - FHEQ 5" w:value="BIG DATA - M26485 - FHEQ 5"/>
                  <w:listItem w:displayText="BIG DATA AND MACHINE LEARNING APPLICATIONS - M33146 - FHEQ 7" w:value="BIG DATA AND MACHINE LEARNING APPLICATIONS - M33146 - FHEQ 7"/>
                  <w:listItem w:displayText="BUSINESS ANALYTICS - M26507 - FHEQ 6" w:value="BUSINESS ANALYTICS - M26507 - FHEQ 6"/>
                  <w:listItem w:displayText="BUSINESS INFORMATION SYSTEMS SECURITY - M21267 - FHEQ 5" w:value="BUSINESS INFORMATION SYSTEMS SECURITY - M21267 - FHEQ 5"/>
                  <w:listItem w:displayText="BUSINESS INTELLIGENCE - M33150 - FHEQ 7" w:value="BUSINESS INTELLIGENCE - M33150 - FHEQ 7"/>
                  <w:listItem w:displayText="BUSINESS RESEARCH - M25158 - FHEQ 5" w:value="BUSINESS RESEARCH - M25158 - FHEQ 5"/>
                  <w:listItem w:displayText="BUSINESS SYSTEMS ANALYSIS - M21769 - FHEQ 5" w:value="BUSINESS SYSTEMS ANALYSIS - M21769 - FHEQ 5"/>
                  <w:listItem w:displayText="CLOUD COMPUTING - M30607 - FHEQ 7" w:value="CLOUD COMPUTING - M30607 - FHEQ 7"/>
                  <w:listItem w:displayText="CLOUD COMPUTING - M33171 - FHEQ 5" w:value="CLOUD COMPUTING - M33171 - FHEQ 5"/>
                  <w:listItem w:displayText="COMPLEX PROBLEM SOLVING - M33132 - FHEQ 6" w:value="COMPLEX PROBLEM SOLVING - M33132 - FHEQ 6"/>
                  <w:listItem w:displayText="COMPUTER FORENSIC INVESTIGATION AND CRYPTOGRAPHY - M22434 - FHEQ 7" w:value="COMPUTER FORENSIC INVESTIGATION AND CRYPTOGRAPHY - M22434 - FHEQ 7"/>
                  <w:listItem w:displayText="COMPUTING UNDERGRADUATE AMBASSADOR - M23800 - FHEQ 5" w:value="COMPUTING UNDERGRADUATE AMBASSADOR - M23800 - FHEQ 5"/>
                  <w:listItem w:displayText="CORE COMPUTING CONCEPTS - M30220 - FHEQ 4" w:value="CORE COMPUTING CONCEPTS - M30220 - FHEQ 4"/>
                  <w:listItem w:displayText="CORE COMPUTING CONCEPTS FOR CYBER SECURITY - M33193 - FHEQ 4" w:value="CORE COMPUTING CONCEPTS FOR CYBER SECURITY - M33193 - FHEQ 4"/>
                  <w:listItem w:displayText="CYBER SECURITY AND FORENSICS ESSENTIALS - M33194 - FHEQ 4" w:value="CYBER SECURITY AND FORENSICS ESSENTIALS - M33194 - FHEQ 4"/>
                  <w:listItem w:displayText="CYBER SECURITY FOR INFORMATION SYSTEMS - M33142 - FHEQ 7" w:value="CYBER SECURITY FOR INFORMATION SYSTEMS - M33142 - FHEQ 7"/>
                  <w:listItem w:displayText="DATA ANALYTICS AND VISUALISATION - M32724 - FHEQ 5" w:value="DATA ANALYTICS AND VISUALISATION - M32724 - FHEQ 5"/>
                  <w:listItem w:displayText="DATA MANAGEMENT - M33149 - FHEQ 7" w:value="DATA MANAGEMENT - M33149 - FHEQ 7"/>
                  <w:listItem w:displayText="DATA STRUCTURES AND ALGORITHMS - M21270 - FHEQ 5" w:value="DATA STRUCTURES AND ALGORITHMS - M21270 - FHEQ 5"/>
                  <w:listItem w:displayText="DATA VISUALISATION AND EXPLORATORY ANALYTICS - M33148 - FHEQ 7" w:value="DATA VISUALISATION AND EXPLORATORY ANALYTICS - M33148 - FHEQ 7"/>
                  <w:listItem w:displayText="DATABASE MANAGEMENT - M30208 - FHEQ 7" w:value="DATABASE MANAGEMENT - M30208 - FHEQ 7"/>
                  <w:listItem w:displayText="DATABASE PRINCIPLES - M21269 - FHEQ 5" w:value="DATABASE PRINCIPLES - M21269 - FHEQ 5"/>
                  <w:listItem w:displayText="DATABASE SYSTEMS DEVELOPMENT - M30232 - FHEQ 4" w:value="DATABASE SYSTEMS DEVELOPMENT - M30232 - FHEQ 4"/>
                  <w:listItem w:displayText="DIGITAL ENTERPRISE AND INNOVATION - M33173 - FHEQ 6" w:value="DIGITAL ENTERPRISE AND INNOVATION - M33173 - FHEQ 6"/>
                  <w:listItem w:displayText="DISCRETE MATHEMATICS AND FUNCTIONAL PROGRAMMING - M21274 - FHEQ 5" w:value="DISCRETE MATHEMATICS AND FUNCTIONAL PROGRAMMING - M21274 - FHEQ 5"/>
                  <w:listItem w:displayText="DISTRIBUTED SYSTEMS AND SECURITY - M30225 - FHEQ 6" w:value="DISTRIBUTED SYSTEMS AND SECURITY - M30225 - FHEQ 6"/>
                  <w:listItem w:displayText="ENTERPRISE NETWORK DESIGN AND MANAGEMENT - M30404 - FHEQ 7" w:value="ENTERPRISE NETWORK DESIGN AND MANAGEMENT - M30404 - FHEQ 7"/>
                  <w:listItem w:displayText="ENTERPRISE NETWORKING - M33172 - FHEQ 5" w:value="ENTERPRISE NETWORKING - M33172 - FHEQ 5"/>
                  <w:listItem w:displayText="ETHICAL HACKING - M30239 - FHEQ 5" w:value="ETHICAL HACKING - M30239 - FHEQ 5"/>
                  <w:listItem w:displayText="EXCHANGE STUDY ABROAD - M25681 - FHEQ 5" w:value="EXCHANGE STUDY ABROAD - M25681 - FHEQ 5"/>
                  <w:listItem w:displayText="EXPLAINABLE AI - M33516 - FHEQ 7" w:value="EXPLAINABLE AI - M33516 - FHEQ 7"/>
                  <w:listItem w:displayText="FINAL YEAR MAJOR PROJECT - M22357 - FHEQ 6" w:value="FINAL YEAR MAJOR PROJECT - M22357 - FHEQ 6"/>
                  <w:listItem w:displayText="FINAL YEAR STUDY PROJECT - M22508 - FHEQ 6" w:value="FINAL YEAR STUDY PROJECT - M22508 - FHEQ 6"/>
                  <w:listItem w:displayText="FORENSICS FUNDAMENTALS - M23509 - FHEQ 5" w:value="FORENSICS FUNDAMENTALS - M23509 - FHEQ 5"/>
                  <w:listItem w:displayText="GRAPHICS AND COMPUTER VISION - M30242 - FHEQ 6" w:value="GRAPHICS AND COMPUTER VISION - M30242 - FHEQ 6"/>
                  <w:listItem w:displayText="ICT CONFIGURATION &amp; ADMINISTRATION - M30608 - FHEQ 7" w:value="ICT CONFIGURATION &amp; ADMINISTRATION - M30608 - FHEQ 7"/>
                  <w:listItem w:displayText="INDIVIDUAL PROJECT (ENGINEERING) - M24739 - FHEQ 6" w:value="INDIVIDUAL PROJECT (ENGINEERING) - M24739 - FHEQ 6"/>
                  <w:listItem w:displayText="INDUSTRIAL TEAM PROJECT - M30250 - FHEQ 7" w:value="INDUSTRIAL TEAM PROJECT - M30250 - FHEQ 7"/>
                  <w:listItem w:displayText="INFORMATION SYSTEMS AND PROJECT MANAGEMENT - M22342 - FHEQ 5" w:value="INFORMATION SYSTEMS AND PROJECT MANAGEMENT - M22342 - FHEQ 5"/>
                  <w:listItem w:displayText="INFORMATION SYSTEMS MANAGEMENT - M22988 - FHEQ 6" w:value="INFORMATION SYSTEMS MANAGEMENT - M22988 - FHEQ 6"/>
                  <w:listItem w:displayText="INTELLIGENT DATA AND TEXT ANALYTICS - M33147 - FHEQ 7" w:value="INTELLIGENT DATA AND TEXT ANALYTICS - M33147 - FHEQ 7"/>
                  <w:listItem w:displayText="INTERNET OF THINGS - M30226 - FHEQ 6" w:value="INTERNET OF THINGS - M30226 - FHEQ 6"/>
                  <w:listItem w:displayText="INTRODUCTION TO INFORMATION TECHNOLOGY - M31238 - FHEQ 7" w:value="INTRODUCTION TO INFORMATION TECHNOLOGY - M31238 - FHEQ 7"/>
                  <w:listItem w:displayText="IT AND INTERNETWORKING SECURITY - M33141 - FHEQ 6" w:value="IT AND INTERNETWORKING SECURITY - M33141 - FHEQ 6"/>
                  <w:listItem w:displayText="MALWARE FORENSICS - M23524 - FHEQ 6" w:value="MALWARE FORENSICS - M23524 - FHEQ 6"/>
                  <w:listItem w:displayText="MANAGEMENT OF INFORMATION SYSTEMS AND E-COMMERCE - M30874 - FHEQ 6" w:value="MANAGEMENT OF INFORMATION SYSTEMS AND E-COMMERCE - M30874 - FHEQ 6"/>
                  <w:listItem w:displayText="MANAGING INFORMATION SYSTEMS - M30211 - FHEQ 7" w:value="MANAGING INFORMATION SYSTEMS - M30211 - FHEQ 7"/>
                  <w:listItem w:displayText="MASTERS PROJECT - M32616 - FHEQ 7" w:value="MASTERS PROJECT - M32616 - FHEQ 7"/>
                  <w:listItem w:displayText="MOBILE FORENSICS: ISSUES AND PRACTICE - M31514 - FHEQ 7" w:value="MOBILE FORENSICS: ISSUES AND PRACTICE - M31514 - FHEQ 7"/>
                  <w:listItem w:displayText="NETWORK DESIGN AND ISP SOLUTIONS - M33143 - FHEQ 6" w:value="NETWORK DESIGN AND ISP SOLUTIONS - M33143 - FHEQ 6"/>
                  <w:listItem w:displayText="NETWORK SERVERS AND SERVICES - M30202 - FHEQ 5" w:value="NETWORK SERVERS AND SERVICES - M30202 - FHEQ 5"/>
                  <w:listItem w:displayText="NETWORK SERVICES AND CYBER SECURITY - M33118 - FHEQ 7" w:value="NETWORK SERVICES AND CYBER SECURITY - M33118 - FHEQ 7"/>
                  <w:listItem w:displayText="NETWORKING ESSENTIALS - M33267 - FHEQ 4" w:value="NETWORKING ESSENTIALS - M33267 - FHEQ 4"/>
                  <w:listItem w:displayText="NETWORKS - M30231 - FHEQ 4" w:value="NETWORKS - M30231 - FHEQ 4"/>
                  <w:listItem w:displayText="OPEN INNOVATIONS IN DATA SCIENCE - M26487 - FHEQ 6" w:value="OPEN INNOVATIONS IN DATA SCIENCE - M26487 - FHEQ 6"/>
                  <w:listItem w:displayText="OPERATING SYSTEMS AND INTERNETWORKING - M30233 - FHEQ 5" w:value="OPERATING SYSTEMS AND INTERNETWORKING - M30233 - FHEQ 5"/>
                  <w:listItem w:displayText="PARALLEL PROGRAMMING - M30248 - FHEQ 7" w:value="PARALLEL PROGRAMMING - M30248 - FHEQ 7"/>
                  <w:listItem w:displayText="PRACTICAL DATA ANALYTICS AND MINING - M25764 - FHEQ 6" w:value="PRACTICAL DATA ANALYTICS AND MINING - M25764 - FHEQ 6"/>
                  <w:listItem w:displayText="PRACTICAL DATA SCIENCE - M30251 - FHEQ 4" w:value="PRACTICAL DATA SCIENCE - M30251 - FHEQ 4"/>
                  <w:listItem w:displayText="PROGRAMMING - M30299 - FHEQ 4" w:value="PROGRAMMING - M30299 - FHEQ 4"/>
                  <w:listItem w:displayText="PROGRAMMING APPLICATIONS AND PROGRAMMING LANGUAGES - M30235 - FHEQ 5" w:value="PROGRAMMING APPLICATIONS AND PROGRAMMING LANGUAGES - M30235 - FHEQ 5"/>
                  <w:listItem w:displayText="PROGRAMMING FOR DATA ANALYTICS AND AI - M33145 - FHEQ 7" w:value="PROGRAMMING FOR DATA ANALYTICS AND AI - M33145 - FHEQ 7"/>
                  <w:listItem w:displayText="PROJECT MANAGEMENT - M30245 - FHEQ 6" w:value="PROJECT MANAGEMENT - M30245 - FHEQ 6"/>
                  <w:listItem w:displayText="PROJECT MANAGEMENT (DL) - M22376 - FHEQ 6" w:value="PROJECT MANAGEMENT (DL) - M22376 - FHEQ 6"/>
                  <w:listItem w:displayText="RESEARCH METHODS - M33177 - FHEQ 7" w:value="RESEARCH METHODS - M33177 - FHEQ 7"/>
                  <w:listItem w:displayText="ROBOTICS - M30241 - FHEQ 6" w:value="ROBOTICS - M30241 - FHEQ 6"/>
                  <w:listItem w:displayText="SCIENTIFIC COMPUTING AND SIMULATION - M30249 - FHEQ 7" w:value="SCIENTIFIC COMPUTING AND SIMULATION - M30249 - FHEQ 7"/>
                  <w:listItem w:displayText="SECURITY AND CRYPTOGRAPHY - M22359 - FHEQ 6" w:value="SECURITY AND CRYPTOGRAPHY - M22359 - FHEQ 6"/>
                  <w:listItem w:displayText="SECURITY AND CRYPTOGRAPHY - M33122 - FHEQ 5" w:value="SECURITY AND CRYPTOGRAPHY - M33122 - FHEQ 5"/>
                  <w:listItem w:displayText="SECURITY MANAGEMENT - M25160 - FHEQ 6" w:value="SECURITY MANAGEMENT - M25160 - FHEQ 6"/>
                  <w:listItem w:displayText="SOFTWARE ENGINEERING CULTURE - M33175 - FHEQ 6" w:value="SOFTWARE ENGINEERING CULTURE - M33175 - FHEQ 6"/>
                  <w:listItem w:displayText="SOFTWARE ENGINEERING THEORY AND PRACTICE - M30819 - FHEQ 5" w:value="SOFTWARE ENGINEERING THEORY AND PRACTICE - M30819 - FHEQ 5"/>
                  <w:listItem w:displayText="SYSTEM ADMINISTRATION AND INTERNETWORKING - M30609 - FHEQ 4" w:value="SYSTEM ADMINISTRATION AND INTERNETWORKING - M30609 - FHEQ 4"/>
                  <w:listItem w:displayText="SYSTEMS, SECURITY AND HACKING - M30062 - FHEQ 7" w:value="SYSTEMS, SECURITY AND HACKING - M30062 - FHEQ 7"/>
                  <w:listItem w:displayText="THEORETICAL COMPUTER SCIENCE - M21276 - FHEQ 6" w:value="THEORETICAL COMPUTER SCIENCE - M21276 - FHEQ 6"/>
                  <w:listItem w:displayText="USABILITY ENGINEERING - M31495 - FHEQ 5" w:value="USABILITY ENGINEERING - M31495 - FHEQ 5"/>
                  <w:listItem w:displayText="USABILITY TESTING - M33121 - FHEQ 6" w:value="USABILITY TESTING - M33121 - FHEQ 6"/>
                  <w:listItem w:displayText="USER EXPERIENCE DESIGN - M30207 - FHEQ 7" w:value="USER EXPERIENCE DESIGN - M30207 - FHEQ 7"/>
                  <w:listItem w:displayText="USER EXPERIENCE DESIGN AND IMPLEMENTATION - M32605 - FHEQ 5" w:value="USER EXPERIENCE DESIGN AND IMPLEMENTATION - M32605 - FHEQ 5"/>
                  <w:listItem w:displayText="VULNERABILITY DISCOVERY AND EXPLOITATION - M30255 - FHEQ 6" w:value="VULNERABILITY DISCOVERY AND EXPLOITATION - M30255 - FHEQ 6"/>
                  <w:listItem w:displayText="WEB MANAGEMENT AND DEVELOPMENT - M30875 - FHEQ 6" w:value="WEB MANAGEMENT AND DEVELOPMENT - M30875 - FHEQ 6"/>
                  <w:listItem w:displayText="WEB PRODUCT DEVELOPMENT AND MANAGEMENT - M30212 - FHEQ 7" w:value="WEB PRODUCT DEVELOPMENT AND MANAGEMENT - M30212 - FHEQ 7"/>
                  <w:listItem w:displayText="WEB PROGRAMMING - M30237 - FHEQ 5" w:value="WEB PROGRAMMING - M30237 - FHEQ 5"/>
                </w:dropDownList>
              </w:sdtPr>
              <w:sdtEndPr/>
              <w:sdtContent>
                <w:r w:rsidR="00E0037B">
                  <w:rPr>
                    <w:bCs/>
                    <w:sz w:val="20"/>
                  </w:rPr>
                  <w:t>ADVANCED ARTIFICIAL INTELLIGENCE - M33176 - FHEQ 7</w:t>
                </w:r>
              </w:sdtContent>
            </w:sdt>
          </w:p>
        </w:tc>
      </w:tr>
      <w:tr w:rsidR="00070ACA" w:rsidTr="00BB0392">
        <w:tc>
          <w:tcPr>
            <w:tcW w:w="2970" w:type="dxa"/>
            <w:shd w:val="clear" w:color="auto" w:fill="auto"/>
            <w:tcMar>
              <w:top w:w="100" w:type="dxa"/>
              <w:left w:w="100" w:type="dxa"/>
              <w:bottom w:w="100" w:type="dxa"/>
              <w:right w:w="100" w:type="dxa"/>
            </w:tcMar>
          </w:tcPr>
          <w:p w:rsidR="00070ACA" w:rsidRDefault="00303DFA">
            <w:pPr>
              <w:widowControl w:val="0"/>
              <w:spacing w:line="240" w:lineRule="auto"/>
            </w:pPr>
            <w:r>
              <w:t>Module Coordinator</w:t>
            </w:r>
          </w:p>
          <w:p w:rsidR="00070ACA" w:rsidRDefault="00303DFA">
            <w:pPr>
              <w:widowControl w:val="0"/>
              <w:spacing w:line="240" w:lineRule="auto"/>
            </w:pPr>
            <w:r>
              <w:t>Other lecturers</w:t>
            </w:r>
          </w:p>
        </w:tc>
        <w:tc>
          <w:tcPr>
            <w:tcW w:w="5951" w:type="dxa"/>
            <w:shd w:val="clear" w:color="auto" w:fill="auto"/>
            <w:tcMar>
              <w:top w:w="100" w:type="dxa"/>
              <w:left w:w="100" w:type="dxa"/>
              <w:bottom w:w="100" w:type="dxa"/>
              <w:right w:w="100" w:type="dxa"/>
            </w:tcMar>
          </w:tcPr>
          <w:p w:rsidR="00CE10A9" w:rsidRPr="008D70E8" w:rsidRDefault="00CE10A9" w:rsidP="00CE10A9">
            <w:pPr>
              <w:jc w:val="both"/>
              <w:rPr>
                <w:bCs/>
                <w:sz w:val="20"/>
              </w:rPr>
            </w:pPr>
            <w:r w:rsidRPr="008D70E8">
              <w:rPr>
                <w:bCs/>
                <w:sz w:val="20"/>
              </w:rPr>
              <w:t>Alex</w:t>
            </w:r>
            <w:r>
              <w:rPr>
                <w:bCs/>
                <w:sz w:val="20"/>
              </w:rPr>
              <w:t>ander</w:t>
            </w:r>
            <w:r w:rsidRPr="008D70E8">
              <w:rPr>
                <w:bCs/>
                <w:sz w:val="20"/>
              </w:rPr>
              <w:t xml:space="preserve"> Gegov &lt;</w:t>
            </w:r>
            <w:hyperlink r:id="rId6" w:history="1">
              <w:r w:rsidRPr="00B56C38">
                <w:rPr>
                  <w:rStyle w:val="Hyperlink"/>
                  <w:bCs/>
                  <w:sz w:val="20"/>
                  <w:u w:val="none"/>
                </w:rPr>
                <w:t>alexander.gegov@port.ac.uk</w:t>
              </w:r>
            </w:hyperlink>
            <w:r w:rsidRPr="00B56C38">
              <w:rPr>
                <w:bCs/>
                <w:sz w:val="20"/>
              </w:rPr>
              <w:t>&gt;</w:t>
            </w:r>
          </w:p>
          <w:p w:rsidR="00CE10A9" w:rsidRDefault="00CE10A9" w:rsidP="00CE10A9">
            <w:pPr>
              <w:widowControl w:val="0"/>
              <w:spacing w:line="240" w:lineRule="auto"/>
              <w:rPr>
                <w:color w:val="FF0000"/>
              </w:rPr>
            </w:pPr>
            <w:r w:rsidRPr="008D70E8">
              <w:rPr>
                <w:bCs/>
                <w:sz w:val="20"/>
              </w:rPr>
              <w:t>Ivan Jordanov &lt;</w:t>
            </w:r>
            <w:hyperlink r:id="rId7" w:history="1">
              <w:r w:rsidRPr="008D70E8">
                <w:rPr>
                  <w:rStyle w:val="Hyperlink"/>
                  <w:bCs/>
                  <w:sz w:val="20"/>
                </w:rPr>
                <w:t>ivan.jordanov@port.ac.uk</w:t>
              </w:r>
            </w:hyperlink>
            <w:r w:rsidRPr="008D70E8">
              <w:rPr>
                <w:bCs/>
                <w:sz w:val="20"/>
              </w:rPr>
              <w:t>&gt;</w:t>
            </w:r>
          </w:p>
        </w:tc>
      </w:tr>
      <w:tr w:rsidR="00070ACA" w:rsidTr="00BB0392">
        <w:tc>
          <w:tcPr>
            <w:tcW w:w="2970" w:type="dxa"/>
            <w:shd w:val="clear" w:color="auto" w:fill="auto"/>
            <w:tcMar>
              <w:top w:w="100" w:type="dxa"/>
              <w:left w:w="100" w:type="dxa"/>
              <w:bottom w:w="100" w:type="dxa"/>
              <w:right w:w="100" w:type="dxa"/>
            </w:tcMar>
          </w:tcPr>
          <w:p w:rsidR="00070ACA" w:rsidRDefault="00303DFA">
            <w:pPr>
              <w:widowControl w:val="0"/>
              <w:spacing w:line="240" w:lineRule="auto"/>
            </w:pPr>
            <w:r>
              <w:t>Assessment Item number</w:t>
            </w:r>
          </w:p>
        </w:tc>
        <w:tc>
          <w:tcPr>
            <w:tcW w:w="5951" w:type="dxa"/>
            <w:shd w:val="clear" w:color="auto" w:fill="auto"/>
            <w:tcMar>
              <w:top w:w="100" w:type="dxa"/>
              <w:left w:w="100" w:type="dxa"/>
              <w:bottom w:w="100" w:type="dxa"/>
              <w:right w:w="100" w:type="dxa"/>
            </w:tcMar>
          </w:tcPr>
          <w:p w:rsidR="00AA6FE9" w:rsidRDefault="00AA6FE9">
            <w:pPr>
              <w:widowControl w:val="0"/>
              <w:spacing w:line="240" w:lineRule="auto"/>
              <w:rPr>
                <w:color w:val="FF0000"/>
              </w:rPr>
            </w:pPr>
            <w:r w:rsidRPr="008D70E8">
              <w:rPr>
                <w:bCs/>
                <w:sz w:val="20"/>
              </w:rPr>
              <w:t xml:space="preserve">Item </w:t>
            </w:r>
            <w:r>
              <w:rPr>
                <w:bCs/>
                <w:sz w:val="20"/>
              </w:rPr>
              <w:t>2</w:t>
            </w:r>
          </w:p>
        </w:tc>
      </w:tr>
      <w:tr w:rsidR="00070ACA" w:rsidTr="00BB0392">
        <w:trPr>
          <w:trHeight w:val="360"/>
        </w:trPr>
        <w:tc>
          <w:tcPr>
            <w:tcW w:w="2970" w:type="dxa"/>
            <w:shd w:val="clear" w:color="auto" w:fill="auto"/>
            <w:tcMar>
              <w:top w:w="100" w:type="dxa"/>
              <w:left w:w="100" w:type="dxa"/>
              <w:bottom w:w="100" w:type="dxa"/>
              <w:right w:w="100" w:type="dxa"/>
            </w:tcMar>
          </w:tcPr>
          <w:p w:rsidR="00070ACA" w:rsidRDefault="00303DFA">
            <w:pPr>
              <w:widowControl w:val="0"/>
              <w:spacing w:line="240" w:lineRule="auto"/>
            </w:pPr>
            <w:r>
              <w:t>Assessment Title</w:t>
            </w:r>
          </w:p>
        </w:tc>
        <w:tc>
          <w:tcPr>
            <w:tcW w:w="5951" w:type="dxa"/>
            <w:shd w:val="clear" w:color="auto" w:fill="auto"/>
            <w:tcMar>
              <w:top w:w="100" w:type="dxa"/>
              <w:left w:w="100" w:type="dxa"/>
              <w:bottom w:w="100" w:type="dxa"/>
              <w:right w:w="100" w:type="dxa"/>
            </w:tcMar>
          </w:tcPr>
          <w:p w:rsidR="00AA6FE9" w:rsidRDefault="00AA6FE9">
            <w:pPr>
              <w:widowControl w:val="0"/>
              <w:spacing w:line="240" w:lineRule="auto"/>
              <w:rPr>
                <w:color w:val="FF0000"/>
              </w:rPr>
            </w:pPr>
            <w:r w:rsidRPr="008D70E8">
              <w:rPr>
                <w:bCs/>
                <w:sz w:val="20"/>
              </w:rPr>
              <w:t xml:space="preserve">AAI </w:t>
            </w:r>
            <w:r>
              <w:rPr>
                <w:bCs/>
                <w:sz w:val="20"/>
              </w:rPr>
              <w:t>Part 2 –</w:t>
            </w:r>
            <w:r w:rsidRPr="008D70E8">
              <w:rPr>
                <w:bCs/>
                <w:sz w:val="20"/>
              </w:rPr>
              <w:t xml:space="preserve"> </w:t>
            </w:r>
            <w:r>
              <w:rPr>
                <w:bCs/>
                <w:sz w:val="20"/>
              </w:rPr>
              <w:t>Fuzzy Systems and Networks</w:t>
            </w:r>
          </w:p>
        </w:tc>
      </w:tr>
      <w:tr w:rsidR="00070ACA" w:rsidTr="00BB0392">
        <w:trPr>
          <w:trHeight w:val="360"/>
        </w:trPr>
        <w:tc>
          <w:tcPr>
            <w:tcW w:w="2970" w:type="dxa"/>
            <w:shd w:val="clear" w:color="auto" w:fill="auto"/>
            <w:tcMar>
              <w:top w:w="100" w:type="dxa"/>
              <w:left w:w="100" w:type="dxa"/>
              <w:bottom w:w="100" w:type="dxa"/>
              <w:right w:w="100" w:type="dxa"/>
            </w:tcMar>
          </w:tcPr>
          <w:p w:rsidR="00070ACA" w:rsidRDefault="00303DFA">
            <w:pPr>
              <w:widowControl w:val="0"/>
              <w:spacing w:line="240" w:lineRule="auto"/>
            </w:pPr>
            <w:r>
              <w:t>Date Issued</w:t>
            </w:r>
          </w:p>
        </w:tc>
        <w:tc>
          <w:tcPr>
            <w:tcW w:w="5951" w:type="dxa"/>
            <w:shd w:val="clear" w:color="auto" w:fill="auto"/>
            <w:tcMar>
              <w:top w:w="100" w:type="dxa"/>
              <w:left w:w="100" w:type="dxa"/>
              <w:bottom w:w="100" w:type="dxa"/>
              <w:right w:w="100" w:type="dxa"/>
            </w:tcMar>
          </w:tcPr>
          <w:p w:rsidR="00AA6FE9" w:rsidRDefault="00AA6FE9">
            <w:pPr>
              <w:widowControl w:val="0"/>
              <w:spacing w:line="240" w:lineRule="auto"/>
              <w:rPr>
                <w:color w:val="FF0000"/>
              </w:rPr>
            </w:pPr>
            <w:r w:rsidRPr="008D70E8">
              <w:rPr>
                <w:bCs/>
                <w:sz w:val="20"/>
              </w:rPr>
              <w:t>202</w:t>
            </w:r>
            <w:r>
              <w:rPr>
                <w:bCs/>
                <w:sz w:val="20"/>
              </w:rPr>
              <w:t>5</w:t>
            </w:r>
            <w:r w:rsidRPr="008D70E8">
              <w:rPr>
                <w:bCs/>
                <w:sz w:val="20"/>
              </w:rPr>
              <w:t>-0</w:t>
            </w:r>
            <w:r>
              <w:rPr>
                <w:bCs/>
                <w:sz w:val="20"/>
              </w:rPr>
              <w:t>3</w:t>
            </w:r>
            <w:r w:rsidRPr="008D70E8">
              <w:rPr>
                <w:bCs/>
                <w:sz w:val="20"/>
              </w:rPr>
              <w:t>-</w:t>
            </w:r>
            <w:r>
              <w:rPr>
                <w:bCs/>
                <w:sz w:val="20"/>
              </w:rPr>
              <w:t>19</w:t>
            </w:r>
          </w:p>
        </w:tc>
      </w:tr>
    </w:tbl>
    <w:p w:rsidR="00070ACA" w:rsidRDefault="00070ACA"/>
    <w:p w:rsidR="00070ACA" w:rsidRDefault="00303DFA">
      <w:pPr>
        <w:spacing w:after="200"/>
        <w:rPr>
          <w:b/>
        </w:rPr>
      </w:pPr>
      <w:r>
        <w:rPr>
          <w:b/>
        </w:rPr>
        <w:t xml:space="preserve">Deliverables </w:t>
      </w:r>
    </w:p>
    <w:tbl>
      <w:tblPr>
        <w:tblStyle w:val="a0"/>
        <w:tblW w:w="8876"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3"/>
        <w:gridCol w:w="1007"/>
        <w:gridCol w:w="2820"/>
        <w:gridCol w:w="1843"/>
        <w:gridCol w:w="1843"/>
      </w:tblGrid>
      <w:tr w:rsidR="00070ACA" w:rsidTr="00BB0392">
        <w:trPr>
          <w:trHeight w:val="1005"/>
        </w:trPr>
        <w:tc>
          <w:tcPr>
            <w:tcW w:w="1363" w:type="dxa"/>
            <w:shd w:val="clear" w:color="auto" w:fill="auto"/>
            <w:tcMar>
              <w:top w:w="100" w:type="dxa"/>
              <w:left w:w="100" w:type="dxa"/>
              <w:bottom w:w="100" w:type="dxa"/>
              <w:right w:w="100" w:type="dxa"/>
            </w:tcMar>
          </w:tcPr>
          <w:p w:rsidR="00070ACA" w:rsidRDefault="00303DFA">
            <w:pPr>
              <w:widowControl w:val="0"/>
              <w:spacing w:line="240" w:lineRule="auto"/>
            </w:pPr>
            <w:r>
              <w:t>Deliverable</w:t>
            </w:r>
          </w:p>
        </w:tc>
        <w:tc>
          <w:tcPr>
            <w:tcW w:w="1007" w:type="dxa"/>
            <w:shd w:val="clear" w:color="auto" w:fill="auto"/>
            <w:tcMar>
              <w:top w:w="100" w:type="dxa"/>
              <w:left w:w="100" w:type="dxa"/>
              <w:bottom w:w="100" w:type="dxa"/>
              <w:right w:w="100" w:type="dxa"/>
            </w:tcMar>
          </w:tcPr>
          <w:p w:rsidR="00070ACA" w:rsidRDefault="00303DFA">
            <w:pPr>
              <w:widowControl w:val="0"/>
              <w:spacing w:line="240" w:lineRule="auto"/>
            </w:pPr>
            <w:r>
              <w:t>Weight</w:t>
            </w:r>
          </w:p>
        </w:tc>
        <w:tc>
          <w:tcPr>
            <w:tcW w:w="2820" w:type="dxa"/>
            <w:shd w:val="clear" w:color="auto" w:fill="auto"/>
            <w:tcMar>
              <w:top w:w="100" w:type="dxa"/>
              <w:left w:w="100" w:type="dxa"/>
              <w:bottom w:w="100" w:type="dxa"/>
              <w:right w:w="100" w:type="dxa"/>
            </w:tcMar>
          </w:tcPr>
          <w:p w:rsidR="00070ACA" w:rsidRDefault="00303DFA">
            <w:pPr>
              <w:widowControl w:val="0"/>
              <w:spacing w:line="240" w:lineRule="auto"/>
            </w:pPr>
            <w:r>
              <w:t>Format</w:t>
            </w:r>
          </w:p>
        </w:tc>
        <w:tc>
          <w:tcPr>
            <w:tcW w:w="1843" w:type="dxa"/>
            <w:shd w:val="clear" w:color="auto" w:fill="auto"/>
            <w:tcMar>
              <w:top w:w="100" w:type="dxa"/>
              <w:left w:w="100" w:type="dxa"/>
              <w:bottom w:w="100" w:type="dxa"/>
              <w:right w:w="100" w:type="dxa"/>
            </w:tcMar>
          </w:tcPr>
          <w:p w:rsidR="00070ACA" w:rsidRDefault="00303DFA">
            <w:pPr>
              <w:widowControl w:val="0"/>
              <w:spacing w:line="240" w:lineRule="auto"/>
            </w:pPr>
            <w:r>
              <w:t>Deadline / Date</w:t>
            </w:r>
          </w:p>
        </w:tc>
        <w:tc>
          <w:tcPr>
            <w:tcW w:w="1843" w:type="dxa"/>
            <w:shd w:val="clear" w:color="auto" w:fill="auto"/>
            <w:tcMar>
              <w:top w:w="100" w:type="dxa"/>
              <w:left w:w="100" w:type="dxa"/>
              <w:bottom w:w="100" w:type="dxa"/>
              <w:right w:w="100" w:type="dxa"/>
            </w:tcMar>
          </w:tcPr>
          <w:p w:rsidR="00070ACA" w:rsidRDefault="00303DFA">
            <w:pPr>
              <w:widowControl w:val="0"/>
              <w:spacing w:line="240" w:lineRule="auto"/>
            </w:pPr>
            <w:r>
              <w:t>Late deadline</w:t>
            </w:r>
          </w:p>
          <w:p w:rsidR="00070ACA" w:rsidRDefault="00303DFA">
            <w:pPr>
              <w:widowControl w:val="0"/>
              <w:spacing w:line="240" w:lineRule="auto"/>
            </w:pPr>
            <w:r>
              <w:t>ECF deadline</w:t>
            </w:r>
          </w:p>
        </w:tc>
      </w:tr>
      <w:tr w:rsidR="00070ACA" w:rsidTr="00BB0392">
        <w:trPr>
          <w:trHeight w:val="420"/>
        </w:trPr>
        <w:tc>
          <w:tcPr>
            <w:tcW w:w="1363" w:type="dxa"/>
            <w:shd w:val="clear" w:color="auto" w:fill="auto"/>
            <w:tcMar>
              <w:top w:w="100" w:type="dxa"/>
              <w:left w:w="100" w:type="dxa"/>
              <w:bottom w:w="100" w:type="dxa"/>
              <w:right w:w="100" w:type="dxa"/>
            </w:tcMar>
          </w:tcPr>
          <w:p w:rsidR="00A2712E" w:rsidRDefault="00A2712E">
            <w:pPr>
              <w:widowControl w:val="0"/>
              <w:spacing w:line="240" w:lineRule="auto"/>
              <w:rPr>
                <w:color w:val="FF0000"/>
                <w:sz w:val="20"/>
                <w:szCs w:val="20"/>
              </w:rPr>
            </w:pPr>
            <w:r>
              <w:rPr>
                <w:bCs/>
                <w:sz w:val="20"/>
              </w:rPr>
              <w:t>Research paper</w:t>
            </w:r>
          </w:p>
        </w:tc>
        <w:tc>
          <w:tcPr>
            <w:tcW w:w="1007" w:type="dxa"/>
            <w:shd w:val="clear" w:color="auto" w:fill="auto"/>
            <w:tcMar>
              <w:top w:w="100" w:type="dxa"/>
              <w:left w:w="100" w:type="dxa"/>
              <w:bottom w:w="100" w:type="dxa"/>
              <w:right w:w="100" w:type="dxa"/>
            </w:tcMar>
          </w:tcPr>
          <w:p w:rsidR="00A2712E" w:rsidRDefault="00A2712E">
            <w:pPr>
              <w:widowControl w:val="0"/>
              <w:spacing w:line="240" w:lineRule="auto"/>
              <w:rPr>
                <w:color w:val="FF0000"/>
                <w:sz w:val="20"/>
                <w:szCs w:val="20"/>
              </w:rPr>
            </w:pPr>
            <w:r w:rsidRPr="008D70E8">
              <w:rPr>
                <w:bCs/>
                <w:sz w:val="20"/>
              </w:rPr>
              <w:t>50%</w:t>
            </w:r>
          </w:p>
        </w:tc>
        <w:tc>
          <w:tcPr>
            <w:tcW w:w="2820" w:type="dxa"/>
            <w:shd w:val="clear" w:color="auto" w:fill="auto"/>
            <w:tcMar>
              <w:top w:w="100" w:type="dxa"/>
              <w:left w:w="100" w:type="dxa"/>
              <w:bottom w:w="100" w:type="dxa"/>
              <w:right w:w="100" w:type="dxa"/>
            </w:tcMar>
          </w:tcPr>
          <w:p w:rsidR="00BB0392" w:rsidRDefault="00BB0392">
            <w:pPr>
              <w:widowControl w:val="0"/>
              <w:spacing w:line="240" w:lineRule="auto"/>
              <w:rPr>
                <w:color w:val="FF0000"/>
                <w:sz w:val="20"/>
                <w:szCs w:val="20"/>
              </w:rPr>
            </w:pPr>
            <w:r w:rsidRPr="008D70E8">
              <w:rPr>
                <w:bCs/>
                <w:sz w:val="20"/>
              </w:rPr>
              <w:t xml:space="preserve">A </w:t>
            </w:r>
            <w:r>
              <w:rPr>
                <w:bCs/>
                <w:sz w:val="20"/>
              </w:rPr>
              <w:t>Word</w:t>
            </w:r>
            <w:r w:rsidRPr="008D70E8">
              <w:rPr>
                <w:bCs/>
                <w:sz w:val="20"/>
              </w:rPr>
              <w:t xml:space="preserve"> file </w:t>
            </w:r>
            <w:r>
              <w:rPr>
                <w:bCs/>
                <w:sz w:val="20"/>
              </w:rPr>
              <w:t>with</w:t>
            </w:r>
            <w:r w:rsidRPr="008D70E8">
              <w:rPr>
                <w:bCs/>
                <w:sz w:val="20"/>
              </w:rPr>
              <w:t xml:space="preserve"> the </w:t>
            </w:r>
            <w:r>
              <w:rPr>
                <w:bCs/>
                <w:sz w:val="20"/>
              </w:rPr>
              <w:t>research paper uploaded to Moodle</w:t>
            </w:r>
          </w:p>
        </w:tc>
        <w:tc>
          <w:tcPr>
            <w:tcW w:w="1843" w:type="dxa"/>
            <w:shd w:val="clear" w:color="auto" w:fill="auto"/>
            <w:tcMar>
              <w:top w:w="100" w:type="dxa"/>
              <w:left w:w="100" w:type="dxa"/>
              <w:bottom w:w="100" w:type="dxa"/>
              <w:right w:w="100" w:type="dxa"/>
            </w:tcMar>
          </w:tcPr>
          <w:p w:rsidR="00BB0392" w:rsidRDefault="00BB0392">
            <w:pPr>
              <w:widowControl w:val="0"/>
              <w:spacing w:line="240" w:lineRule="auto"/>
              <w:rPr>
                <w:bCs/>
                <w:sz w:val="20"/>
              </w:rPr>
            </w:pPr>
            <w:r w:rsidRPr="00215387">
              <w:rPr>
                <w:sz w:val="20"/>
              </w:rPr>
              <w:t>202</w:t>
            </w:r>
            <w:r w:rsidR="004430FC">
              <w:rPr>
                <w:sz w:val="20"/>
              </w:rPr>
              <w:t>5</w:t>
            </w:r>
            <w:r w:rsidRPr="00215387">
              <w:rPr>
                <w:sz w:val="20"/>
              </w:rPr>
              <w:t>-05-</w:t>
            </w:r>
            <w:r>
              <w:rPr>
                <w:sz w:val="20"/>
              </w:rPr>
              <w:t>19</w:t>
            </w:r>
          </w:p>
          <w:p w:rsidR="00BB0392" w:rsidRDefault="00BB0392">
            <w:pPr>
              <w:widowControl w:val="0"/>
              <w:spacing w:line="240" w:lineRule="auto"/>
              <w:rPr>
                <w:color w:val="FF0000"/>
                <w:sz w:val="20"/>
                <w:szCs w:val="20"/>
              </w:rPr>
            </w:pPr>
            <w:r w:rsidRPr="008D70E8">
              <w:rPr>
                <w:bCs/>
                <w:sz w:val="20"/>
              </w:rPr>
              <w:t>16:00</w:t>
            </w:r>
            <w:r>
              <w:rPr>
                <w:bCs/>
                <w:sz w:val="20"/>
              </w:rPr>
              <w:t xml:space="preserve"> </w:t>
            </w:r>
            <w:r w:rsidRPr="008D70E8">
              <w:rPr>
                <w:bCs/>
                <w:sz w:val="20"/>
              </w:rPr>
              <w:t>GMT/BST</w:t>
            </w:r>
          </w:p>
        </w:tc>
        <w:tc>
          <w:tcPr>
            <w:tcW w:w="1843" w:type="dxa"/>
            <w:shd w:val="clear" w:color="auto" w:fill="auto"/>
            <w:tcMar>
              <w:top w:w="100" w:type="dxa"/>
              <w:left w:w="100" w:type="dxa"/>
              <w:bottom w:w="100" w:type="dxa"/>
              <w:right w:w="100" w:type="dxa"/>
            </w:tcMar>
          </w:tcPr>
          <w:p w:rsidR="00BB0392" w:rsidRDefault="00BB0392">
            <w:pPr>
              <w:widowControl w:val="0"/>
              <w:spacing w:line="240" w:lineRule="auto"/>
              <w:rPr>
                <w:bCs/>
                <w:sz w:val="20"/>
              </w:rPr>
            </w:pPr>
            <w:r w:rsidRPr="008D70E8">
              <w:rPr>
                <w:bCs/>
                <w:sz w:val="20"/>
              </w:rPr>
              <w:t>202</w:t>
            </w:r>
            <w:r w:rsidR="004430FC">
              <w:rPr>
                <w:bCs/>
                <w:sz w:val="20"/>
              </w:rPr>
              <w:t>5</w:t>
            </w:r>
            <w:r w:rsidRPr="008D70E8">
              <w:rPr>
                <w:bCs/>
                <w:sz w:val="20"/>
              </w:rPr>
              <w:t>-0</w:t>
            </w:r>
            <w:r>
              <w:rPr>
                <w:bCs/>
                <w:sz w:val="20"/>
              </w:rPr>
              <w:t>6</w:t>
            </w:r>
            <w:r w:rsidRPr="008D70E8">
              <w:rPr>
                <w:bCs/>
                <w:sz w:val="20"/>
              </w:rPr>
              <w:t>-</w:t>
            </w:r>
            <w:r>
              <w:rPr>
                <w:bCs/>
                <w:sz w:val="20"/>
              </w:rPr>
              <w:t>03</w:t>
            </w:r>
          </w:p>
          <w:p w:rsidR="00BB0392" w:rsidRPr="00BB0392" w:rsidRDefault="00BB0392">
            <w:pPr>
              <w:widowControl w:val="0"/>
              <w:spacing w:line="240" w:lineRule="auto"/>
              <w:rPr>
                <w:bCs/>
                <w:sz w:val="20"/>
              </w:rPr>
            </w:pPr>
            <w:r w:rsidRPr="008D70E8">
              <w:rPr>
                <w:bCs/>
                <w:sz w:val="20"/>
              </w:rPr>
              <w:t>16:00</w:t>
            </w:r>
            <w:r>
              <w:rPr>
                <w:bCs/>
                <w:sz w:val="20"/>
              </w:rPr>
              <w:t xml:space="preserve"> </w:t>
            </w:r>
            <w:r w:rsidRPr="008D70E8">
              <w:rPr>
                <w:bCs/>
                <w:sz w:val="20"/>
              </w:rPr>
              <w:t>GMT/BST</w:t>
            </w:r>
          </w:p>
        </w:tc>
      </w:tr>
    </w:tbl>
    <w:p w:rsidR="00070ACA" w:rsidRDefault="00070ACA"/>
    <w:p w:rsidR="00070ACA" w:rsidRDefault="00303DFA">
      <w:pPr>
        <w:rPr>
          <w:b/>
        </w:rPr>
      </w:pPr>
      <w:r>
        <w:rPr>
          <w:b/>
        </w:rPr>
        <w:t>Notes and Advice</w:t>
      </w:r>
    </w:p>
    <w:p w:rsidR="00070ACA" w:rsidRDefault="00303DFA">
      <w:pPr>
        <w:numPr>
          <w:ilvl w:val="0"/>
          <w:numId w:val="1"/>
        </w:numPr>
        <w:spacing w:before="80" w:line="240" w:lineRule="auto"/>
        <w:rPr>
          <w:sz w:val="20"/>
          <w:szCs w:val="20"/>
        </w:rPr>
      </w:pPr>
      <w:r>
        <w:rPr>
          <w:sz w:val="20"/>
          <w:szCs w:val="20"/>
        </w:rPr>
        <w:t xml:space="preserve">The </w:t>
      </w:r>
      <w:hyperlink r:id="rId8">
        <w:r>
          <w:rPr>
            <w:color w:val="1155CC"/>
            <w:sz w:val="20"/>
            <w:szCs w:val="20"/>
            <w:u w:val="single"/>
          </w:rPr>
          <w:t>Extenuating Circumstances procedure</w:t>
        </w:r>
      </w:hyperlink>
      <w:r>
        <w:rPr>
          <w:sz w:val="20"/>
          <w:szCs w:val="20"/>
        </w:rPr>
        <w:t xml:space="preserve"> is there to support you if you have had any circumstances (problems) that have been serious or significant enough to prevent you from attending, completing or submitting an assessment on time. If you complete an Extenuating Circumstances Form (ECF) for this assessment, it is important that you use the correct module code, item number and deadline (not the late deadline) given above.</w:t>
      </w:r>
    </w:p>
    <w:p w:rsidR="00070ACA" w:rsidRDefault="00852D12">
      <w:pPr>
        <w:numPr>
          <w:ilvl w:val="0"/>
          <w:numId w:val="1"/>
        </w:numPr>
        <w:spacing w:before="80" w:line="240" w:lineRule="auto"/>
        <w:rPr>
          <w:sz w:val="20"/>
          <w:szCs w:val="20"/>
        </w:rPr>
      </w:pPr>
      <w:hyperlink r:id="rId9">
        <w:r w:rsidR="00303DFA">
          <w:rPr>
            <w:color w:val="1155CC"/>
            <w:sz w:val="20"/>
            <w:szCs w:val="20"/>
            <w:u w:val="single"/>
          </w:rPr>
          <w:t>ASDAC</w:t>
        </w:r>
      </w:hyperlink>
      <w:r w:rsidR="00303DFA">
        <w:rPr>
          <w:sz w:val="20"/>
          <w:szCs w:val="20"/>
        </w:rPr>
        <w:t xml:space="preserve"> are available to any students who disclose a disability or require additional support for their academic studies with a good set of resources on the </w:t>
      </w:r>
      <w:hyperlink r:id="rId10">
        <w:r w:rsidR="00303DFA">
          <w:rPr>
            <w:color w:val="1155CC"/>
            <w:sz w:val="20"/>
            <w:szCs w:val="20"/>
            <w:u w:val="single"/>
          </w:rPr>
          <w:t xml:space="preserve">ASDAC </w:t>
        </w:r>
        <w:proofErr w:type="spellStart"/>
        <w:r w:rsidR="00303DFA">
          <w:rPr>
            <w:color w:val="1155CC"/>
            <w:sz w:val="20"/>
            <w:szCs w:val="20"/>
            <w:u w:val="single"/>
          </w:rPr>
          <w:t>moodle</w:t>
        </w:r>
        <w:proofErr w:type="spellEnd"/>
        <w:r w:rsidR="00303DFA">
          <w:rPr>
            <w:color w:val="1155CC"/>
            <w:sz w:val="20"/>
            <w:szCs w:val="20"/>
            <w:u w:val="single"/>
          </w:rPr>
          <w:t xml:space="preserve"> site</w:t>
        </w:r>
      </w:hyperlink>
    </w:p>
    <w:p w:rsidR="00070ACA" w:rsidRDefault="00303DFA">
      <w:pPr>
        <w:numPr>
          <w:ilvl w:val="0"/>
          <w:numId w:val="1"/>
        </w:numPr>
        <w:spacing w:before="80" w:line="240" w:lineRule="auto"/>
        <w:rPr>
          <w:sz w:val="20"/>
          <w:szCs w:val="20"/>
        </w:rPr>
      </w:pPr>
      <w:r>
        <w:rPr>
          <w:sz w:val="20"/>
          <w:szCs w:val="20"/>
        </w:rPr>
        <w:t xml:space="preserve">The University takes any form of academic misconduct (such as plagiarism or cheating) seriously, so please make sure your work is your own. Please ensure you adhere to our </w:t>
      </w:r>
      <w:hyperlink r:id="rId11">
        <w:r>
          <w:rPr>
            <w:i/>
            <w:color w:val="1155CC"/>
            <w:sz w:val="20"/>
            <w:szCs w:val="20"/>
            <w:u w:val="single"/>
          </w:rPr>
          <w:t>Student Conduct Policy</w:t>
        </w:r>
      </w:hyperlink>
      <w:r>
        <w:rPr>
          <w:sz w:val="20"/>
          <w:szCs w:val="20"/>
        </w:rPr>
        <w:t xml:space="preserve"> and watch the video on </w:t>
      </w:r>
      <w:hyperlink r:id="rId12">
        <w:r>
          <w:rPr>
            <w:color w:val="1155CC"/>
            <w:sz w:val="20"/>
            <w:szCs w:val="20"/>
            <w:u w:val="single"/>
          </w:rPr>
          <w:t>Plagiarism.</w:t>
        </w:r>
      </w:hyperlink>
    </w:p>
    <w:p w:rsidR="00070ACA" w:rsidRDefault="00303DFA">
      <w:pPr>
        <w:numPr>
          <w:ilvl w:val="0"/>
          <w:numId w:val="1"/>
        </w:numPr>
        <w:spacing w:before="80" w:line="240" w:lineRule="auto"/>
        <w:rPr>
          <w:sz w:val="20"/>
          <w:szCs w:val="20"/>
        </w:rPr>
      </w:pPr>
      <w:r>
        <w:rPr>
          <w:sz w:val="20"/>
          <w:szCs w:val="20"/>
        </w:rPr>
        <w:t xml:space="preserve">Any material included in your coursework should be fully cited and referenced in </w:t>
      </w:r>
      <w:r>
        <w:rPr>
          <w:b/>
          <w:sz w:val="20"/>
          <w:szCs w:val="20"/>
        </w:rPr>
        <w:t>APA 7</w:t>
      </w:r>
      <w:r>
        <w:rPr>
          <w:sz w:val="20"/>
          <w:szCs w:val="20"/>
        </w:rPr>
        <w:t xml:space="preserve"> format.  Detailed advice on referencing is available from the </w:t>
      </w:r>
      <w:hyperlink r:id="rId13">
        <w:r>
          <w:rPr>
            <w:color w:val="1155CC"/>
            <w:sz w:val="20"/>
            <w:szCs w:val="20"/>
            <w:u w:val="single"/>
          </w:rPr>
          <w:t>library</w:t>
        </w:r>
      </w:hyperlink>
      <w:r>
        <w:rPr>
          <w:sz w:val="20"/>
          <w:szCs w:val="20"/>
        </w:rPr>
        <w:t xml:space="preserve">, also see </w:t>
      </w:r>
      <w:hyperlink r:id="rId14">
        <w:r>
          <w:rPr>
            <w:color w:val="1155CC"/>
            <w:sz w:val="20"/>
            <w:szCs w:val="20"/>
            <w:u w:val="single"/>
          </w:rPr>
          <w:t>TECFAC 08 Plagiarism</w:t>
        </w:r>
      </w:hyperlink>
      <w:r>
        <w:rPr>
          <w:sz w:val="20"/>
          <w:szCs w:val="20"/>
        </w:rPr>
        <w:t>.</w:t>
      </w:r>
    </w:p>
    <w:p w:rsidR="00070ACA" w:rsidRDefault="00303DFA">
      <w:pPr>
        <w:numPr>
          <w:ilvl w:val="0"/>
          <w:numId w:val="1"/>
        </w:numPr>
        <w:spacing w:before="80" w:line="240" w:lineRule="auto"/>
        <w:rPr>
          <w:sz w:val="20"/>
          <w:szCs w:val="20"/>
        </w:rPr>
      </w:pPr>
      <w:r>
        <w:rPr>
          <w:sz w:val="20"/>
          <w:szCs w:val="20"/>
        </w:rPr>
        <w:t xml:space="preserve">Any material submitted that does not meet format or submission guidelines, or falls outside of the submission deadline could be subject to a cap on your overall result or disqualification entirely. </w:t>
      </w:r>
    </w:p>
    <w:p w:rsidR="00070ACA" w:rsidRDefault="00303DFA">
      <w:pPr>
        <w:numPr>
          <w:ilvl w:val="0"/>
          <w:numId w:val="1"/>
        </w:numPr>
        <w:spacing w:before="80" w:line="240" w:lineRule="auto"/>
        <w:rPr>
          <w:sz w:val="20"/>
          <w:szCs w:val="20"/>
        </w:rPr>
      </w:pPr>
      <w:r>
        <w:rPr>
          <w:sz w:val="20"/>
          <w:szCs w:val="20"/>
        </w:rPr>
        <w:t xml:space="preserve">If you need additional assistance, you can ask your personal tutor, student engagement officer  </w:t>
      </w:r>
      <w:hyperlink r:id="rId15">
        <w:r>
          <w:rPr>
            <w:color w:val="1155CC"/>
            <w:sz w:val="20"/>
            <w:szCs w:val="20"/>
            <w:u w:val="single"/>
          </w:rPr>
          <w:t>ana.baker@port.ac.uk</w:t>
        </w:r>
      </w:hyperlink>
      <w:r>
        <w:rPr>
          <w:sz w:val="20"/>
          <w:szCs w:val="20"/>
        </w:rPr>
        <w:t xml:space="preserve">, academic tutor </w:t>
      </w:r>
      <w:hyperlink r:id="rId16">
        <w:r>
          <w:rPr>
            <w:color w:val="1155CC"/>
            <w:sz w:val="20"/>
            <w:szCs w:val="20"/>
            <w:u w:val="single"/>
          </w:rPr>
          <w:t>eleni.noussi@port.ac.uk</w:t>
        </w:r>
      </w:hyperlink>
      <w:r>
        <w:rPr>
          <w:sz w:val="20"/>
          <w:szCs w:val="20"/>
        </w:rPr>
        <w:t xml:space="preserve">  or your lecturers.</w:t>
      </w:r>
    </w:p>
    <w:p w:rsidR="00070ACA" w:rsidRDefault="00303DFA">
      <w:pPr>
        <w:numPr>
          <w:ilvl w:val="0"/>
          <w:numId w:val="1"/>
        </w:numPr>
        <w:spacing w:before="80" w:line="240" w:lineRule="auto"/>
        <w:rPr>
          <w:sz w:val="20"/>
          <w:szCs w:val="20"/>
        </w:rPr>
      </w:pPr>
      <w:r>
        <w:rPr>
          <w:sz w:val="20"/>
          <w:szCs w:val="20"/>
        </w:rPr>
        <w:t xml:space="preserve">If you are concerned about your mental well-being, please contact our </w:t>
      </w:r>
      <w:hyperlink r:id="rId17">
        <w:r>
          <w:rPr>
            <w:color w:val="1155CC"/>
            <w:sz w:val="20"/>
            <w:szCs w:val="20"/>
            <w:u w:val="single"/>
          </w:rPr>
          <w:t>Well-being service</w:t>
        </w:r>
      </w:hyperlink>
      <w:r>
        <w:rPr>
          <w:sz w:val="20"/>
          <w:szCs w:val="20"/>
        </w:rPr>
        <w:t>.</w:t>
      </w:r>
    </w:p>
    <w:p w:rsidR="00532BB1" w:rsidRDefault="00532BB1" w:rsidP="00532BB1">
      <w:pPr>
        <w:spacing w:before="80" w:line="240" w:lineRule="auto"/>
        <w:ind w:left="720"/>
        <w:rPr>
          <w:sz w:val="20"/>
          <w:szCs w:val="20"/>
        </w:rPr>
      </w:pPr>
    </w:p>
    <w:p w:rsidR="00532BB1" w:rsidRDefault="00532BB1" w:rsidP="00532BB1">
      <w:pPr>
        <w:jc w:val="both"/>
        <w:rPr>
          <w:b/>
          <w:sz w:val="16"/>
          <w:szCs w:val="16"/>
        </w:rPr>
      </w:pPr>
      <w:r w:rsidRPr="00226DEC">
        <w:rPr>
          <w:noProof/>
          <w:sz w:val="16"/>
          <w:szCs w:val="16"/>
        </w:rPr>
        <w:lastRenderedPageBreak/>
        <mc:AlternateContent>
          <mc:Choice Requires="wps">
            <w:drawing>
              <wp:anchor distT="0" distB="0" distL="114300" distR="114300" simplePos="0" relativeHeight="251660288" behindDoc="0" locked="0" layoutInCell="1" allowOverlap="1" wp14:anchorId="2343974E" wp14:editId="73104999">
                <wp:simplePos x="0" y="0"/>
                <wp:positionH relativeFrom="column">
                  <wp:posOffset>115303</wp:posOffset>
                </wp:positionH>
                <wp:positionV relativeFrom="paragraph">
                  <wp:posOffset>435</wp:posOffset>
                </wp:positionV>
                <wp:extent cx="6000750" cy="70485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0" cy="704850"/>
                        </a:xfrm>
                        <a:prstGeom prst="rect">
                          <a:avLst/>
                        </a:prstGeom>
                        <a:solidFill>
                          <a:srgbClr val="666699"/>
                        </a:solidFill>
                        <a:ln w="9525">
                          <a:solidFill>
                            <a:srgbClr val="000000"/>
                          </a:solidFill>
                          <a:miter lim="800000"/>
                          <a:headEnd/>
                          <a:tailEnd/>
                        </a:ln>
                      </wps:spPr>
                      <wps:txbx>
                        <w:txbxContent>
                          <w:p w:rsidR="00532BB1" w:rsidRPr="00C36EF4" w:rsidRDefault="00532BB1" w:rsidP="00532BB1">
                            <w:pPr>
                              <w:pStyle w:val="Header"/>
                              <w:jc w:val="center"/>
                              <w:rPr>
                                <w:rFonts w:ascii="Times New Roman" w:hAnsi="Times New Roman"/>
                                <w:i/>
                                <w:iCs/>
                                <w:color w:val="FFFFFF"/>
                                <w:szCs w:val="24"/>
                              </w:rPr>
                            </w:pPr>
                            <w:r w:rsidRPr="00244CA1">
                              <w:rPr>
                                <w:rFonts w:ascii="Times New Roman" w:hAnsi="Times New Roman"/>
                                <w:color w:val="FFFFFF"/>
                                <w:szCs w:val="24"/>
                                <w:lang w:eastAsia="en-GB"/>
                              </w:rPr>
                              <w:t>M33176</w:t>
                            </w:r>
                            <w:r>
                              <w:rPr>
                                <w:rFonts w:ascii="Times New Roman" w:hAnsi="Times New Roman"/>
                                <w:color w:val="FFFFFF"/>
                                <w:szCs w:val="24"/>
                                <w:lang w:val="en-US" w:eastAsia="en-GB"/>
                              </w:rPr>
                              <w:t xml:space="preserve">, </w:t>
                            </w:r>
                            <w:r w:rsidRPr="00244CA1">
                              <w:rPr>
                                <w:rFonts w:ascii="Times New Roman" w:hAnsi="Times New Roman"/>
                                <w:i/>
                                <w:iCs/>
                                <w:color w:val="FFFFFF"/>
                                <w:szCs w:val="24"/>
                                <w:lang w:val="en-US"/>
                              </w:rPr>
                              <w:t>Advanced Artificial Intelligence</w:t>
                            </w:r>
                            <w:r>
                              <w:rPr>
                                <w:rFonts w:ascii="Times New Roman" w:hAnsi="Times New Roman"/>
                                <w:i/>
                                <w:iCs/>
                                <w:color w:val="FFFFFF"/>
                                <w:szCs w:val="24"/>
                                <w:lang w:val="en-US"/>
                              </w:rPr>
                              <w:t xml:space="preserve"> (Part 2)</w:t>
                            </w:r>
                            <w:r w:rsidRPr="00244CA1">
                              <w:t xml:space="preserve"> </w:t>
                            </w:r>
                          </w:p>
                          <w:p w:rsidR="00532BB1" w:rsidRDefault="00532BB1" w:rsidP="00532BB1">
                            <w:pPr>
                              <w:spacing w:after="80"/>
                              <w:jc w:val="center"/>
                              <w:rPr>
                                <w:b/>
                                <w:bCs/>
                                <w:color w:val="FFFFFF"/>
                              </w:rPr>
                            </w:pPr>
                            <w:r w:rsidRPr="009E3602">
                              <w:rPr>
                                <w:b/>
                                <w:bCs/>
                                <w:color w:val="FFFFFF"/>
                              </w:rPr>
                              <w:t>(</w:t>
                            </w:r>
                            <w:r>
                              <w:rPr>
                                <w:rFonts w:ascii="Times New Roman" w:hAnsi="Times New Roman"/>
                                <w:b/>
                                <w:bCs/>
                                <w:i/>
                                <w:iCs/>
                                <w:color w:val="FFFFFF"/>
                              </w:rPr>
                              <w:t>Fuzzy Systems and Networks</w:t>
                            </w:r>
                            <w:r w:rsidRPr="009E3602">
                              <w:rPr>
                                <w:b/>
                                <w:bCs/>
                                <w:color w:val="FFFFFF"/>
                              </w:rPr>
                              <w:t>)</w:t>
                            </w:r>
                          </w:p>
                          <w:p w:rsidR="00532BB1" w:rsidRPr="009E3602" w:rsidRDefault="00532BB1" w:rsidP="00532BB1">
                            <w:pPr>
                              <w:spacing w:after="120"/>
                              <w:jc w:val="center"/>
                              <w:rPr>
                                <w:color w:val="FFFFFF"/>
                                <w:lang w:val="en-US"/>
                              </w:rPr>
                            </w:pP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43974E" id="_x0000_t202" coordsize="21600,21600" o:spt="202" path="m,l,21600r21600,l21600,xe">
                <v:stroke joinstyle="miter"/>
                <v:path gradientshapeok="t" o:connecttype="rect"/>
              </v:shapetype>
              <v:shape id="Text Box 2" o:spid="_x0000_s1026" type="#_x0000_t202" style="position:absolute;left:0;text-align:left;margin-left:9.1pt;margin-top:.05pt;width:472.5pt;height:5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" fillcolor="#669">
                <v:textbox inset=",0,,0">
                  <w:txbxContent>
                    <w:p w:rsidR="00532BB1" w:rsidRPr="00C36EF4" w:rsidRDefault="00532BB1" w:rsidP="00532BB1">
                      <w:pPr>
                        <w:pStyle w:val="Header"/>
                        <w:jc w:val="center"/>
                        <w:rPr>
                          <w:rFonts w:ascii="Times New Roman" w:hAnsi="Times New Roman"/>
                          <w:i/>
                          <w:iCs/>
                          <w:color w:val="FFFFFF"/>
                          <w:szCs w:val="24"/>
                        </w:rPr>
                      </w:pPr>
                      <w:r w:rsidRPr="00244CA1">
                        <w:rPr>
                          <w:rFonts w:ascii="Times New Roman" w:hAnsi="Times New Roman"/>
                          <w:color w:val="FFFFFF"/>
                          <w:szCs w:val="24"/>
                          <w:lang w:eastAsia="en-GB"/>
                        </w:rPr>
                        <w:t>M33176</w:t>
                      </w:r>
                      <w:r>
                        <w:rPr>
                          <w:rFonts w:ascii="Times New Roman" w:hAnsi="Times New Roman"/>
                          <w:color w:val="FFFFFF"/>
                          <w:szCs w:val="24"/>
                          <w:lang w:val="en-US" w:eastAsia="en-GB"/>
                        </w:rPr>
                        <w:t xml:space="preserve">, </w:t>
                      </w:r>
                      <w:r w:rsidRPr="00244CA1">
                        <w:rPr>
                          <w:rFonts w:ascii="Times New Roman" w:hAnsi="Times New Roman"/>
                          <w:i/>
                          <w:iCs/>
                          <w:color w:val="FFFFFF"/>
                          <w:szCs w:val="24"/>
                          <w:lang w:val="en-US"/>
                        </w:rPr>
                        <w:t>Advanced Artificial Intelligence</w:t>
                      </w:r>
                      <w:r>
                        <w:rPr>
                          <w:rFonts w:ascii="Times New Roman" w:hAnsi="Times New Roman"/>
                          <w:i/>
                          <w:iCs/>
                          <w:color w:val="FFFFFF"/>
                          <w:szCs w:val="24"/>
                          <w:lang w:val="en-US"/>
                        </w:rPr>
                        <w:t xml:space="preserve"> (Part 2)</w:t>
                      </w:r>
                      <w:r w:rsidRPr="00244CA1">
                        <w:t xml:space="preserve"> </w:t>
                      </w:r>
                    </w:p>
                    <w:p w:rsidR="00532BB1" w:rsidRDefault="00532BB1" w:rsidP="00532BB1">
                      <w:pPr>
                        <w:spacing w:after="80"/>
                        <w:jc w:val="center"/>
                        <w:rPr>
                          <w:b/>
                          <w:bCs/>
                          <w:color w:val="FFFFFF"/>
                        </w:rPr>
                      </w:pPr>
                      <w:r w:rsidRPr="009E3602">
                        <w:rPr>
                          <w:b/>
                          <w:bCs/>
                          <w:color w:val="FFFFFF"/>
                        </w:rPr>
                        <w:t>(</w:t>
                      </w:r>
                      <w:r>
                        <w:rPr>
                          <w:rFonts w:ascii="Times New Roman" w:hAnsi="Times New Roman"/>
                          <w:b/>
                          <w:bCs/>
                          <w:i/>
                          <w:iCs/>
                          <w:color w:val="FFFFFF"/>
                        </w:rPr>
                        <w:t>Fuzzy Systems and Networks</w:t>
                      </w:r>
                      <w:r w:rsidRPr="009E3602">
                        <w:rPr>
                          <w:b/>
                          <w:bCs/>
                          <w:color w:val="FFFFFF"/>
                        </w:rPr>
                        <w:t>)</w:t>
                      </w:r>
                    </w:p>
                    <w:p w:rsidR="00532BB1" w:rsidRPr="009E3602" w:rsidRDefault="00532BB1" w:rsidP="00532BB1">
                      <w:pPr>
                        <w:spacing w:after="120"/>
                        <w:jc w:val="center"/>
                        <w:rPr>
                          <w:color w:val="FFFFFF"/>
                          <w:lang w:val="en-US"/>
                        </w:rPr>
                      </w:pPr>
                    </w:p>
                  </w:txbxContent>
                </v:textbox>
                <w10:wrap type="square"/>
              </v:shape>
            </w:pict>
          </mc:Fallback>
        </mc:AlternateContent>
      </w:r>
    </w:p>
    <w:p w:rsidR="00532BB1" w:rsidRDefault="00532BB1" w:rsidP="00532BB1">
      <w:pPr>
        <w:jc w:val="center"/>
        <w:rPr>
          <w:b/>
          <w:sz w:val="20"/>
        </w:rPr>
      </w:pPr>
    </w:p>
    <w:p w:rsidR="00532BB1" w:rsidRPr="00E2249B" w:rsidRDefault="00532BB1" w:rsidP="00532BB1">
      <w:pPr>
        <w:jc w:val="center"/>
        <w:rPr>
          <w:b/>
          <w:sz w:val="20"/>
        </w:rPr>
      </w:pPr>
      <w:r w:rsidRPr="00E2249B">
        <w:rPr>
          <w:b/>
          <w:sz w:val="20"/>
        </w:rPr>
        <w:t>COURSEWORK 2 ASSIGNMENT</w:t>
      </w:r>
    </w:p>
    <w:p w:rsidR="00532BB1" w:rsidRPr="00E2249B" w:rsidRDefault="00532BB1" w:rsidP="00532BB1">
      <w:pPr>
        <w:rPr>
          <w:i/>
          <w:sz w:val="20"/>
        </w:rPr>
      </w:pPr>
    </w:p>
    <w:p w:rsidR="00532BB1" w:rsidRPr="00E2249B" w:rsidRDefault="00532BB1" w:rsidP="00532BB1">
      <w:pPr>
        <w:jc w:val="both"/>
        <w:rPr>
          <w:b/>
          <w:sz w:val="20"/>
        </w:rPr>
      </w:pPr>
      <w:r w:rsidRPr="00E2249B">
        <w:rPr>
          <w:b/>
          <w:sz w:val="20"/>
        </w:rPr>
        <w:t xml:space="preserve">Module name: </w:t>
      </w:r>
      <w:r w:rsidRPr="00E2249B">
        <w:rPr>
          <w:sz w:val="20"/>
        </w:rPr>
        <w:t>Advanced Artificial Intelligence</w:t>
      </w:r>
    </w:p>
    <w:p w:rsidR="00532BB1" w:rsidRPr="00E2249B" w:rsidRDefault="00532BB1" w:rsidP="00532BB1">
      <w:pPr>
        <w:jc w:val="both"/>
        <w:rPr>
          <w:b/>
          <w:sz w:val="20"/>
        </w:rPr>
      </w:pPr>
    </w:p>
    <w:p w:rsidR="00532BB1" w:rsidRPr="00E2249B" w:rsidRDefault="00532BB1" w:rsidP="00532BB1">
      <w:pPr>
        <w:jc w:val="both"/>
        <w:rPr>
          <w:b/>
          <w:sz w:val="20"/>
        </w:rPr>
      </w:pPr>
      <w:r w:rsidRPr="00E2249B">
        <w:rPr>
          <w:b/>
          <w:sz w:val="20"/>
        </w:rPr>
        <w:t xml:space="preserve">Module code: </w:t>
      </w:r>
      <w:r w:rsidRPr="00E2249B">
        <w:rPr>
          <w:sz w:val="20"/>
        </w:rPr>
        <w:t>M33176</w:t>
      </w:r>
    </w:p>
    <w:p w:rsidR="00532BB1" w:rsidRPr="00E2249B" w:rsidRDefault="00532BB1" w:rsidP="00532BB1">
      <w:pPr>
        <w:jc w:val="both"/>
        <w:rPr>
          <w:b/>
          <w:sz w:val="20"/>
        </w:rPr>
      </w:pPr>
    </w:p>
    <w:p w:rsidR="00532BB1" w:rsidRPr="00E2249B" w:rsidRDefault="00532BB1" w:rsidP="00532BB1">
      <w:pPr>
        <w:jc w:val="both"/>
        <w:rPr>
          <w:b/>
          <w:sz w:val="20"/>
        </w:rPr>
      </w:pPr>
      <w:r w:rsidRPr="00E2249B">
        <w:rPr>
          <w:b/>
          <w:sz w:val="20"/>
        </w:rPr>
        <w:t xml:space="preserve">Module lecturer: </w:t>
      </w:r>
      <w:r w:rsidRPr="00E2249B">
        <w:rPr>
          <w:sz w:val="20"/>
        </w:rPr>
        <w:t>Alexander Gegov</w:t>
      </w:r>
    </w:p>
    <w:p w:rsidR="00532BB1" w:rsidRPr="00E2249B" w:rsidRDefault="00532BB1" w:rsidP="00532BB1">
      <w:pPr>
        <w:jc w:val="both"/>
        <w:rPr>
          <w:b/>
          <w:sz w:val="20"/>
        </w:rPr>
      </w:pPr>
    </w:p>
    <w:p w:rsidR="00532BB1" w:rsidRPr="00E2249B" w:rsidRDefault="00532BB1" w:rsidP="00532BB1">
      <w:pPr>
        <w:jc w:val="both"/>
        <w:rPr>
          <w:b/>
          <w:sz w:val="20"/>
        </w:rPr>
      </w:pPr>
      <w:r w:rsidRPr="00E2249B">
        <w:rPr>
          <w:b/>
          <w:sz w:val="20"/>
        </w:rPr>
        <w:t xml:space="preserve">Hand out date: </w:t>
      </w:r>
      <w:r w:rsidR="00F372E2">
        <w:rPr>
          <w:sz w:val="20"/>
        </w:rPr>
        <w:t>19</w:t>
      </w:r>
      <w:r w:rsidRPr="00E2249B">
        <w:rPr>
          <w:sz w:val="20"/>
        </w:rPr>
        <w:t xml:space="preserve"> March 202</w:t>
      </w:r>
      <w:r w:rsidR="00F372E2">
        <w:rPr>
          <w:sz w:val="20"/>
        </w:rPr>
        <w:t>5</w:t>
      </w:r>
    </w:p>
    <w:p w:rsidR="00532BB1" w:rsidRPr="00E2249B" w:rsidRDefault="00532BB1" w:rsidP="00532BB1">
      <w:pPr>
        <w:jc w:val="both"/>
        <w:rPr>
          <w:b/>
          <w:sz w:val="20"/>
        </w:rPr>
      </w:pPr>
    </w:p>
    <w:p w:rsidR="00532BB1" w:rsidRPr="00E2249B" w:rsidRDefault="00532BB1" w:rsidP="00532BB1">
      <w:pPr>
        <w:jc w:val="both"/>
        <w:rPr>
          <w:b/>
          <w:sz w:val="20"/>
        </w:rPr>
      </w:pPr>
      <w:r w:rsidRPr="00E2249B">
        <w:rPr>
          <w:b/>
          <w:sz w:val="20"/>
        </w:rPr>
        <w:t xml:space="preserve">Submission date and time: </w:t>
      </w:r>
      <w:r w:rsidR="00F372E2">
        <w:rPr>
          <w:sz w:val="20"/>
        </w:rPr>
        <w:t>19</w:t>
      </w:r>
      <w:r w:rsidRPr="00E2249B">
        <w:rPr>
          <w:sz w:val="20"/>
        </w:rPr>
        <w:t xml:space="preserve"> May 202</w:t>
      </w:r>
      <w:r w:rsidR="00F372E2">
        <w:rPr>
          <w:sz w:val="20"/>
        </w:rPr>
        <w:t>5</w:t>
      </w:r>
      <w:r w:rsidRPr="00E2249B">
        <w:rPr>
          <w:sz w:val="20"/>
        </w:rPr>
        <w:t>, by 16:00</w:t>
      </w:r>
    </w:p>
    <w:p w:rsidR="00532BB1" w:rsidRPr="00E2249B" w:rsidRDefault="00532BB1" w:rsidP="00532BB1">
      <w:pPr>
        <w:jc w:val="both"/>
        <w:rPr>
          <w:b/>
          <w:sz w:val="20"/>
        </w:rPr>
      </w:pPr>
    </w:p>
    <w:p w:rsidR="00532BB1" w:rsidRPr="00E2249B" w:rsidRDefault="00532BB1" w:rsidP="00532BB1">
      <w:pPr>
        <w:jc w:val="both"/>
        <w:rPr>
          <w:b/>
          <w:sz w:val="20"/>
        </w:rPr>
      </w:pPr>
      <w:r w:rsidRPr="00E2249B">
        <w:rPr>
          <w:b/>
          <w:sz w:val="20"/>
        </w:rPr>
        <w:t xml:space="preserve">Submission instructions: </w:t>
      </w:r>
      <w:r w:rsidRPr="00E2249B">
        <w:rPr>
          <w:sz w:val="20"/>
        </w:rPr>
        <w:t>Research paper must be submitted via Moodle in Word format</w:t>
      </w:r>
    </w:p>
    <w:p w:rsidR="00532BB1" w:rsidRPr="00E2249B" w:rsidRDefault="00532BB1" w:rsidP="00532BB1">
      <w:pPr>
        <w:jc w:val="both"/>
        <w:rPr>
          <w:b/>
          <w:sz w:val="20"/>
        </w:rPr>
      </w:pPr>
    </w:p>
    <w:p w:rsidR="00532BB1" w:rsidRPr="00E2249B" w:rsidRDefault="00532BB1" w:rsidP="00532BB1">
      <w:pPr>
        <w:jc w:val="both"/>
        <w:rPr>
          <w:sz w:val="20"/>
        </w:rPr>
      </w:pPr>
      <w:r w:rsidRPr="00E2249B">
        <w:rPr>
          <w:b/>
          <w:sz w:val="20"/>
        </w:rPr>
        <w:t>Approximate length:</w:t>
      </w:r>
      <w:r w:rsidRPr="00E2249B">
        <w:rPr>
          <w:sz w:val="20"/>
        </w:rPr>
        <w:t xml:space="preserve">  3000 words but </w:t>
      </w:r>
      <w:r w:rsidRPr="00E2249B">
        <w:rPr>
          <w:bCs/>
          <w:sz w:val="20"/>
        </w:rPr>
        <w:t>no penalty will be applied if this word limit is exceeded</w:t>
      </w:r>
    </w:p>
    <w:p w:rsidR="00532BB1" w:rsidRPr="00E2249B" w:rsidRDefault="00532BB1" w:rsidP="00532BB1">
      <w:pPr>
        <w:jc w:val="both"/>
        <w:rPr>
          <w:sz w:val="20"/>
        </w:rPr>
      </w:pPr>
    </w:p>
    <w:p w:rsidR="00532BB1" w:rsidRPr="00E2249B" w:rsidRDefault="00532BB1" w:rsidP="00532BB1">
      <w:pPr>
        <w:jc w:val="both"/>
        <w:rPr>
          <w:sz w:val="20"/>
        </w:rPr>
      </w:pPr>
      <w:r w:rsidRPr="00E2249B">
        <w:rPr>
          <w:b/>
          <w:sz w:val="20"/>
        </w:rPr>
        <w:t>Assessment weighting:</w:t>
      </w:r>
      <w:r w:rsidRPr="00E2249B">
        <w:rPr>
          <w:sz w:val="20"/>
        </w:rPr>
        <w:t xml:space="preserve"> 50%</w:t>
      </w:r>
    </w:p>
    <w:p w:rsidR="00532BB1" w:rsidRPr="00E2249B" w:rsidRDefault="00532BB1" w:rsidP="00532BB1">
      <w:pPr>
        <w:jc w:val="both"/>
        <w:rPr>
          <w:sz w:val="20"/>
        </w:rPr>
      </w:pPr>
    </w:p>
    <w:p w:rsidR="00532BB1" w:rsidRPr="00E2249B" w:rsidRDefault="00532BB1" w:rsidP="00532BB1">
      <w:pPr>
        <w:jc w:val="both"/>
        <w:rPr>
          <w:sz w:val="20"/>
        </w:rPr>
      </w:pPr>
      <w:r w:rsidRPr="00E2249B">
        <w:rPr>
          <w:b/>
          <w:sz w:val="20"/>
        </w:rPr>
        <w:t xml:space="preserve">Allocation of marks: </w:t>
      </w:r>
      <w:r w:rsidRPr="00E2249B">
        <w:rPr>
          <w:sz w:val="20"/>
        </w:rPr>
        <w:t xml:space="preserve"> Marks are attributed to students based on their individual coursework</w:t>
      </w:r>
    </w:p>
    <w:p w:rsidR="00532BB1" w:rsidRPr="00E2249B" w:rsidRDefault="00532BB1" w:rsidP="00532BB1">
      <w:pPr>
        <w:jc w:val="both"/>
        <w:rPr>
          <w:sz w:val="20"/>
        </w:rPr>
      </w:pPr>
    </w:p>
    <w:p w:rsidR="00532BB1" w:rsidRPr="00E2249B" w:rsidRDefault="00532BB1" w:rsidP="00532BB1">
      <w:pPr>
        <w:jc w:val="both"/>
        <w:rPr>
          <w:sz w:val="20"/>
        </w:rPr>
      </w:pPr>
      <w:r w:rsidRPr="00E2249B">
        <w:rPr>
          <w:b/>
          <w:sz w:val="20"/>
        </w:rPr>
        <w:t>Date marks will be returned to students:</w:t>
      </w:r>
      <w:r w:rsidRPr="00E2249B">
        <w:rPr>
          <w:sz w:val="20"/>
        </w:rPr>
        <w:t xml:space="preserve">  </w:t>
      </w:r>
      <w:r w:rsidR="00F372E2">
        <w:rPr>
          <w:sz w:val="20"/>
        </w:rPr>
        <w:t>3</w:t>
      </w:r>
      <w:r w:rsidRPr="00E2249B">
        <w:rPr>
          <w:sz w:val="20"/>
        </w:rPr>
        <w:t xml:space="preserve"> June 202</w:t>
      </w:r>
      <w:r w:rsidR="00F372E2">
        <w:rPr>
          <w:sz w:val="20"/>
        </w:rPr>
        <w:t>5</w:t>
      </w:r>
    </w:p>
    <w:p w:rsidR="00532BB1" w:rsidRPr="00E2249B" w:rsidRDefault="00532BB1" w:rsidP="00532BB1">
      <w:pPr>
        <w:jc w:val="both"/>
        <w:rPr>
          <w:sz w:val="20"/>
        </w:rPr>
      </w:pPr>
    </w:p>
    <w:p w:rsidR="00532BB1" w:rsidRPr="00E2249B" w:rsidRDefault="00532BB1" w:rsidP="00532BB1">
      <w:pPr>
        <w:jc w:val="both"/>
        <w:rPr>
          <w:sz w:val="20"/>
        </w:rPr>
      </w:pPr>
      <w:r w:rsidRPr="00E2249B">
        <w:rPr>
          <w:b/>
          <w:sz w:val="20"/>
        </w:rPr>
        <w:t>Date and format of feedback:</w:t>
      </w:r>
      <w:r w:rsidRPr="00E2249B">
        <w:rPr>
          <w:sz w:val="20"/>
        </w:rPr>
        <w:t xml:space="preserve"> </w:t>
      </w:r>
      <w:r w:rsidR="00F372E2">
        <w:rPr>
          <w:sz w:val="20"/>
        </w:rPr>
        <w:t>3</w:t>
      </w:r>
      <w:r w:rsidRPr="00E2249B">
        <w:rPr>
          <w:sz w:val="20"/>
          <w:vertAlign w:val="superscript"/>
        </w:rPr>
        <w:t xml:space="preserve"> </w:t>
      </w:r>
      <w:r w:rsidRPr="00E2249B">
        <w:rPr>
          <w:sz w:val="20"/>
        </w:rPr>
        <w:t>June 202</w:t>
      </w:r>
      <w:r w:rsidR="00F372E2">
        <w:rPr>
          <w:sz w:val="20"/>
        </w:rPr>
        <w:t>5</w:t>
      </w:r>
      <w:r w:rsidRPr="00E2249B">
        <w:rPr>
          <w:sz w:val="20"/>
        </w:rPr>
        <w:t>, via Moodle</w:t>
      </w:r>
    </w:p>
    <w:p w:rsidR="00532BB1" w:rsidRPr="00E2249B" w:rsidRDefault="00532BB1" w:rsidP="00532BB1">
      <w:pPr>
        <w:jc w:val="both"/>
        <w:rPr>
          <w:sz w:val="20"/>
        </w:rPr>
      </w:pPr>
    </w:p>
    <w:p w:rsidR="00532BB1" w:rsidRPr="00E2249B" w:rsidRDefault="00532BB1" w:rsidP="00532BB1">
      <w:pPr>
        <w:jc w:val="both"/>
        <w:rPr>
          <w:b/>
          <w:sz w:val="20"/>
        </w:rPr>
      </w:pPr>
      <w:r w:rsidRPr="00E2249B">
        <w:rPr>
          <w:b/>
          <w:sz w:val="20"/>
        </w:rPr>
        <w:t xml:space="preserve">Learning outcomes covered: </w:t>
      </w:r>
      <w:r w:rsidRPr="00E2249B">
        <w:rPr>
          <w:sz w:val="20"/>
        </w:rPr>
        <w:t>1-4</w:t>
      </w:r>
    </w:p>
    <w:p w:rsidR="00532BB1" w:rsidRPr="00E2249B" w:rsidRDefault="00532BB1" w:rsidP="00532BB1">
      <w:pPr>
        <w:jc w:val="both"/>
        <w:rPr>
          <w:sz w:val="20"/>
        </w:rPr>
      </w:pPr>
    </w:p>
    <w:p w:rsidR="00532BB1" w:rsidRPr="00E2249B" w:rsidRDefault="00532BB1" w:rsidP="00532BB1">
      <w:pPr>
        <w:jc w:val="both"/>
        <w:rPr>
          <w:b/>
          <w:sz w:val="20"/>
        </w:rPr>
      </w:pPr>
      <w:r w:rsidRPr="00E2249B">
        <w:rPr>
          <w:b/>
          <w:sz w:val="20"/>
        </w:rPr>
        <w:t>Anonymity:</w:t>
      </w:r>
    </w:p>
    <w:p w:rsidR="00532BB1" w:rsidRPr="00E2249B" w:rsidRDefault="00532BB1" w:rsidP="00532BB1">
      <w:pPr>
        <w:jc w:val="both"/>
        <w:rPr>
          <w:b/>
          <w:sz w:val="20"/>
        </w:rPr>
      </w:pPr>
    </w:p>
    <w:p w:rsidR="00532BB1" w:rsidRPr="00E2249B" w:rsidRDefault="00532BB1" w:rsidP="00532BB1">
      <w:pPr>
        <w:jc w:val="both"/>
        <w:rPr>
          <w:sz w:val="20"/>
        </w:rPr>
      </w:pPr>
      <w:r w:rsidRPr="00E2249B">
        <w:rPr>
          <w:sz w:val="20"/>
        </w:rPr>
        <w:t>Students should not put their name in their research paper. Work should only be identified by the student ID number.</w:t>
      </w:r>
    </w:p>
    <w:p w:rsidR="00532BB1" w:rsidRPr="00E2249B" w:rsidRDefault="00532BB1" w:rsidP="00532BB1">
      <w:pPr>
        <w:jc w:val="both"/>
        <w:rPr>
          <w:sz w:val="20"/>
        </w:rPr>
      </w:pPr>
    </w:p>
    <w:p w:rsidR="00532BB1" w:rsidRPr="00E2249B" w:rsidRDefault="00532BB1" w:rsidP="00532BB1">
      <w:pPr>
        <w:jc w:val="both"/>
        <w:rPr>
          <w:b/>
          <w:sz w:val="20"/>
        </w:rPr>
      </w:pPr>
      <w:r w:rsidRPr="00E2249B">
        <w:rPr>
          <w:b/>
          <w:sz w:val="20"/>
        </w:rPr>
        <w:t>Coursework requirements:</w:t>
      </w:r>
    </w:p>
    <w:p w:rsidR="00532BB1" w:rsidRPr="00E2249B" w:rsidRDefault="00532BB1" w:rsidP="00532BB1">
      <w:pPr>
        <w:jc w:val="both"/>
        <w:rPr>
          <w:b/>
          <w:sz w:val="20"/>
        </w:rPr>
      </w:pPr>
    </w:p>
    <w:p w:rsidR="00532BB1" w:rsidRPr="00E2249B" w:rsidRDefault="00532BB1" w:rsidP="00532BB1">
      <w:pPr>
        <w:jc w:val="both"/>
        <w:rPr>
          <w:sz w:val="20"/>
        </w:rPr>
      </w:pPr>
      <w:r w:rsidRPr="00E2249B">
        <w:rPr>
          <w:sz w:val="20"/>
        </w:rPr>
        <w:t>This work requires students to write a research paper on a topic of their choice that is relevant to the machine reasoning part of this module, i.e. the topic should be on the use of fuzzy logic by means of fuzzy systems and/or fuzzy networks. In this context, students may use any types of fuzzy systems and/or fuzzy networks for any tasks such as modelling and/or simulation and apply these to any areas such as computing and/or engineering.</w:t>
      </w:r>
    </w:p>
    <w:p w:rsidR="00532BB1" w:rsidRPr="00E2249B" w:rsidRDefault="00532BB1" w:rsidP="00532BB1">
      <w:pPr>
        <w:jc w:val="both"/>
        <w:rPr>
          <w:sz w:val="20"/>
        </w:rPr>
      </w:pPr>
    </w:p>
    <w:p w:rsidR="00532BB1" w:rsidRPr="00E2249B" w:rsidRDefault="00532BB1" w:rsidP="00532BB1">
      <w:pPr>
        <w:jc w:val="both"/>
        <w:rPr>
          <w:sz w:val="20"/>
        </w:rPr>
      </w:pPr>
      <w:r w:rsidRPr="00E2249B">
        <w:rPr>
          <w:sz w:val="20"/>
        </w:rPr>
        <w:t xml:space="preserve">For the purpose of this research paper, ‘fuzzy systems and </w:t>
      </w:r>
      <w:r w:rsidR="00852D12">
        <w:rPr>
          <w:sz w:val="20"/>
        </w:rPr>
        <w:t xml:space="preserve">fuzzy </w:t>
      </w:r>
      <w:bookmarkStart w:id="0" w:name="_GoBack"/>
      <w:bookmarkEnd w:id="0"/>
      <w:r w:rsidRPr="00E2249B">
        <w:rPr>
          <w:sz w:val="20"/>
        </w:rPr>
        <w:t>networks’ will be referred to as ‘research methods’ whereas ‘tasks’ and ‘areas’ will be collectively referred to as ‘case studies’.</w:t>
      </w:r>
    </w:p>
    <w:p w:rsidR="00532BB1" w:rsidRPr="00E2249B" w:rsidRDefault="00532BB1" w:rsidP="00532BB1">
      <w:pPr>
        <w:jc w:val="both"/>
        <w:rPr>
          <w:sz w:val="20"/>
        </w:rPr>
      </w:pPr>
    </w:p>
    <w:p w:rsidR="00532BB1" w:rsidRPr="00E2249B" w:rsidRDefault="00532BB1" w:rsidP="00532BB1">
      <w:pPr>
        <w:jc w:val="both"/>
        <w:rPr>
          <w:sz w:val="20"/>
        </w:rPr>
      </w:pPr>
      <w:r w:rsidRPr="00E2249B">
        <w:rPr>
          <w:sz w:val="20"/>
        </w:rPr>
        <w:t xml:space="preserve">In order to be awarded a pass mark, students should be able to demonstrate general knowledge in the subject alongside technical knowledge in at least one research method and its application to at least one case study using appropriate software tools such as </w:t>
      </w:r>
      <w:proofErr w:type="spellStart"/>
      <w:r w:rsidRPr="00E2249B">
        <w:rPr>
          <w:sz w:val="20"/>
        </w:rPr>
        <w:t>Matlab</w:t>
      </w:r>
      <w:proofErr w:type="spellEnd"/>
      <w:r w:rsidRPr="00E2249B">
        <w:rPr>
          <w:sz w:val="20"/>
        </w:rPr>
        <w:t xml:space="preserve">. To be awarded a higher mark, students should also be able to demonstrate some aspects of academic novelty and/or performance evaluation </w:t>
      </w:r>
      <w:r w:rsidRPr="00E2249B">
        <w:rPr>
          <w:sz w:val="20"/>
        </w:rPr>
        <w:lastRenderedPageBreak/>
        <w:t>with regard to the application of the research method to the case study. Detailed advice on how to do the coursework will be given to students on a weekly basis in practical sessions.</w:t>
      </w:r>
    </w:p>
    <w:p w:rsidR="00532BB1" w:rsidRPr="00E2249B" w:rsidRDefault="00532BB1" w:rsidP="00532BB1">
      <w:pPr>
        <w:jc w:val="both"/>
        <w:rPr>
          <w:b/>
          <w:sz w:val="20"/>
        </w:rPr>
      </w:pPr>
    </w:p>
    <w:p w:rsidR="00532BB1" w:rsidRPr="00E2249B" w:rsidRDefault="00532BB1" w:rsidP="00532BB1">
      <w:pPr>
        <w:jc w:val="both"/>
        <w:rPr>
          <w:b/>
          <w:sz w:val="20"/>
        </w:rPr>
      </w:pPr>
      <w:r w:rsidRPr="00E2249B">
        <w:rPr>
          <w:b/>
          <w:sz w:val="20"/>
        </w:rPr>
        <w:t>Plagiarism and poor scholarship:</w:t>
      </w:r>
    </w:p>
    <w:p w:rsidR="00532BB1" w:rsidRPr="00E2249B" w:rsidRDefault="00532BB1" w:rsidP="00532BB1">
      <w:pPr>
        <w:jc w:val="both"/>
        <w:rPr>
          <w:sz w:val="20"/>
        </w:rPr>
      </w:pPr>
    </w:p>
    <w:p w:rsidR="00532BB1" w:rsidRPr="00E2249B" w:rsidRDefault="00532BB1" w:rsidP="00532BB1">
      <w:pPr>
        <w:jc w:val="both"/>
        <w:rPr>
          <w:sz w:val="20"/>
        </w:rPr>
      </w:pPr>
      <w:r w:rsidRPr="00E2249B">
        <w:rPr>
          <w:sz w:val="20"/>
        </w:rPr>
        <w:t xml:space="preserve">Students are expected to understand how to reference using the Harvard APA system recommended by the University or the IEEE system described on the coursework template. Marks will be deducted for poor scholarship and no marks will be awarded for the entire assignment if any part of it is found to be directly copied from printed/published work or another student. </w:t>
      </w:r>
    </w:p>
    <w:p w:rsidR="00532BB1" w:rsidRPr="00E2249B" w:rsidRDefault="00532BB1" w:rsidP="00532BB1">
      <w:pPr>
        <w:jc w:val="both"/>
        <w:rPr>
          <w:sz w:val="20"/>
        </w:rPr>
      </w:pPr>
    </w:p>
    <w:p w:rsidR="00532BB1" w:rsidRPr="00E2249B" w:rsidRDefault="00532BB1" w:rsidP="00532BB1">
      <w:pPr>
        <w:jc w:val="both"/>
        <w:rPr>
          <w:sz w:val="20"/>
        </w:rPr>
      </w:pPr>
      <w:r w:rsidRPr="00E2249B">
        <w:rPr>
          <w:sz w:val="20"/>
        </w:rPr>
        <w:t xml:space="preserve">Students should use reliable information sources such as peer reviewed research monographs, book chapters, journal articles and conference papers. </w:t>
      </w:r>
    </w:p>
    <w:p w:rsidR="00532BB1" w:rsidRPr="00E2249B" w:rsidRDefault="00532BB1" w:rsidP="00532BB1">
      <w:pPr>
        <w:jc w:val="both"/>
        <w:rPr>
          <w:sz w:val="20"/>
        </w:rPr>
      </w:pPr>
    </w:p>
    <w:p w:rsidR="00532BB1" w:rsidRPr="00E2249B" w:rsidRDefault="00532BB1" w:rsidP="00532BB1">
      <w:pPr>
        <w:jc w:val="both"/>
        <w:rPr>
          <w:sz w:val="20"/>
        </w:rPr>
      </w:pPr>
      <w:r w:rsidRPr="00E2249B">
        <w:rPr>
          <w:sz w:val="20"/>
        </w:rPr>
        <w:t xml:space="preserve">To avoid plagiarism students are expected to rewrite the information gathered using their own words but also to ensure where they have used the ideas of others that they acknowledge the source within the text. They should also provide full bibliographic details of the source in the references at the end of their research paper using the Harvard APA system or the IEEE system. </w:t>
      </w:r>
    </w:p>
    <w:p w:rsidR="00532BB1" w:rsidRPr="00E2249B" w:rsidRDefault="00532BB1" w:rsidP="00532BB1">
      <w:pPr>
        <w:jc w:val="both"/>
        <w:rPr>
          <w:sz w:val="20"/>
        </w:rPr>
      </w:pPr>
    </w:p>
    <w:p w:rsidR="00532BB1" w:rsidRPr="00E2249B" w:rsidRDefault="00532BB1" w:rsidP="00532BB1">
      <w:pPr>
        <w:jc w:val="both"/>
        <w:rPr>
          <w:sz w:val="20"/>
        </w:rPr>
      </w:pPr>
      <w:r w:rsidRPr="00E2249B">
        <w:rPr>
          <w:sz w:val="20"/>
        </w:rPr>
        <w:t>Students should use Turnitin to check their research paper for plagiarism prior to submission and submit a Turnitin report via Moodle alongside the paper</w:t>
      </w:r>
      <w:r w:rsidR="004430FC">
        <w:rPr>
          <w:sz w:val="20"/>
        </w:rPr>
        <w:t xml:space="preserve">. </w:t>
      </w:r>
      <w:r w:rsidRPr="00E2249B">
        <w:rPr>
          <w:sz w:val="20"/>
        </w:rPr>
        <w:t>Any suspected case of plagiarism will be dealt with in accordance with University regulations.</w:t>
      </w:r>
    </w:p>
    <w:p w:rsidR="00532BB1" w:rsidRPr="00E2249B" w:rsidRDefault="00532BB1" w:rsidP="00532BB1">
      <w:pPr>
        <w:jc w:val="both"/>
        <w:rPr>
          <w:sz w:val="20"/>
        </w:rPr>
      </w:pPr>
    </w:p>
    <w:p w:rsidR="00532BB1" w:rsidRPr="00E2249B" w:rsidRDefault="00532BB1" w:rsidP="00532BB1">
      <w:pPr>
        <w:rPr>
          <w:sz w:val="20"/>
        </w:rPr>
      </w:pPr>
      <w:r w:rsidRPr="00E2249B">
        <w:rPr>
          <w:sz w:val="20"/>
        </w:rPr>
        <w:t>Students are expected to acknowledge the use of any AI tools. Details on this can be found here:</w:t>
      </w:r>
    </w:p>
    <w:p w:rsidR="00532BB1" w:rsidRPr="00E2249B" w:rsidRDefault="00852D12" w:rsidP="00532BB1">
      <w:pPr>
        <w:shd w:val="clear" w:color="auto" w:fill="FFFFFF"/>
        <w:spacing w:before="100" w:beforeAutospacing="1" w:after="100" w:afterAutospacing="1"/>
        <w:rPr>
          <w:color w:val="222222"/>
          <w:sz w:val="20"/>
        </w:rPr>
      </w:pPr>
      <w:hyperlink r:id="rId18" w:history="1">
        <w:r w:rsidR="00532BB1" w:rsidRPr="00E2249B">
          <w:rPr>
            <w:rStyle w:val="Hyperlink"/>
            <w:sz w:val="20"/>
          </w:rPr>
          <w:t>https://myport.port.ac.uk/student-life/help-and-advice/study-skills/digital-skills/using-ai-at-university</w:t>
        </w:r>
      </w:hyperlink>
    </w:p>
    <w:p w:rsidR="00532BB1" w:rsidRPr="00E2249B" w:rsidRDefault="00852D12" w:rsidP="00532BB1">
      <w:pPr>
        <w:shd w:val="clear" w:color="auto" w:fill="FFFFFF"/>
        <w:spacing w:before="100" w:beforeAutospacing="1" w:after="100" w:afterAutospacing="1"/>
        <w:rPr>
          <w:color w:val="222222"/>
          <w:sz w:val="20"/>
        </w:rPr>
      </w:pPr>
      <w:hyperlink r:id="rId19" w:history="1">
        <w:r w:rsidR="00532BB1" w:rsidRPr="00E2249B">
          <w:rPr>
            <w:rStyle w:val="Hyperlink"/>
            <w:sz w:val="20"/>
          </w:rPr>
          <w:t>https://library.port.ac.uk/subject/page1898.html</w:t>
        </w:r>
      </w:hyperlink>
    </w:p>
    <w:p w:rsidR="00532BB1" w:rsidRPr="00E2249B" w:rsidRDefault="00532BB1" w:rsidP="00532BB1">
      <w:pPr>
        <w:jc w:val="both"/>
        <w:rPr>
          <w:b/>
          <w:sz w:val="20"/>
        </w:rPr>
      </w:pPr>
      <w:r w:rsidRPr="00E2249B">
        <w:rPr>
          <w:b/>
          <w:sz w:val="20"/>
        </w:rPr>
        <w:t>Presentation:</w:t>
      </w:r>
    </w:p>
    <w:p w:rsidR="00532BB1" w:rsidRPr="00E2249B" w:rsidRDefault="00532BB1" w:rsidP="00532BB1">
      <w:pPr>
        <w:jc w:val="both"/>
        <w:rPr>
          <w:b/>
          <w:sz w:val="20"/>
        </w:rPr>
      </w:pPr>
    </w:p>
    <w:p w:rsidR="00532BB1" w:rsidRPr="00E2249B" w:rsidRDefault="00532BB1" w:rsidP="00532BB1">
      <w:pPr>
        <w:jc w:val="both"/>
        <w:rPr>
          <w:sz w:val="20"/>
        </w:rPr>
      </w:pPr>
      <w:r w:rsidRPr="00E2249B">
        <w:rPr>
          <w:sz w:val="20"/>
        </w:rPr>
        <w:t>The research paper should be presented in an IEEE format that is provided as an MS Word template on Moodle. In this respect, a past research paper is also provided.</w:t>
      </w:r>
    </w:p>
    <w:p w:rsidR="00532BB1" w:rsidRPr="00E2249B" w:rsidRDefault="00532BB1" w:rsidP="00532BB1">
      <w:pPr>
        <w:jc w:val="both"/>
        <w:rPr>
          <w:sz w:val="20"/>
        </w:rPr>
      </w:pPr>
    </w:p>
    <w:p w:rsidR="00532BB1" w:rsidRPr="00E2249B" w:rsidRDefault="00532BB1" w:rsidP="00532BB1">
      <w:pPr>
        <w:jc w:val="both"/>
        <w:rPr>
          <w:sz w:val="20"/>
        </w:rPr>
      </w:pPr>
      <w:r w:rsidRPr="00E2249B">
        <w:rPr>
          <w:sz w:val="20"/>
        </w:rPr>
        <w:t>Students should proofread their work for spelling and grammar prior to submission as clarity of expression is an important part of a research paper. Students should also include page numbers in the footer of their research paper.</w:t>
      </w:r>
    </w:p>
    <w:p w:rsidR="00532BB1" w:rsidRPr="00E2249B" w:rsidRDefault="00532BB1" w:rsidP="00532BB1">
      <w:pPr>
        <w:jc w:val="both"/>
        <w:rPr>
          <w:bCs/>
          <w:sz w:val="20"/>
        </w:rPr>
      </w:pPr>
    </w:p>
    <w:p w:rsidR="00532BB1" w:rsidRPr="00E2249B" w:rsidRDefault="00532BB1" w:rsidP="00532BB1">
      <w:pPr>
        <w:jc w:val="both"/>
        <w:rPr>
          <w:b/>
          <w:sz w:val="20"/>
        </w:rPr>
      </w:pPr>
      <w:r w:rsidRPr="00E2249B">
        <w:rPr>
          <w:b/>
          <w:sz w:val="20"/>
        </w:rPr>
        <w:t xml:space="preserve">Formatting guidelines: </w:t>
      </w:r>
      <w:r w:rsidRPr="00E2249B">
        <w:rPr>
          <w:bCs/>
          <w:sz w:val="20"/>
        </w:rPr>
        <w:t>MS Word template for IEEE Conference Papers</w:t>
      </w:r>
    </w:p>
    <w:p w:rsidR="00532BB1" w:rsidRPr="00E2249B" w:rsidRDefault="00532BB1" w:rsidP="00532BB1">
      <w:pPr>
        <w:jc w:val="both"/>
        <w:rPr>
          <w:bCs/>
          <w:sz w:val="20"/>
        </w:rPr>
      </w:pPr>
    </w:p>
    <w:p w:rsidR="00532BB1" w:rsidRPr="00E2249B" w:rsidRDefault="00532BB1" w:rsidP="00532BB1">
      <w:pPr>
        <w:jc w:val="both"/>
        <w:rPr>
          <w:b/>
          <w:sz w:val="20"/>
        </w:rPr>
      </w:pPr>
      <w:r w:rsidRPr="00E2249B">
        <w:rPr>
          <w:b/>
          <w:sz w:val="20"/>
        </w:rPr>
        <w:t>Core sections:</w:t>
      </w:r>
    </w:p>
    <w:p w:rsidR="00532BB1" w:rsidRPr="00E2249B" w:rsidRDefault="00532BB1" w:rsidP="00532BB1">
      <w:pPr>
        <w:jc w:val="both"/>
        <w:rPr>
          <w:b/>
          <w:sz w:val="20"/>
        </w:rPr>
      </w:pPr>
    </w:p>
    <w:p w:rsidR="00532BB1" w:rsidRPr="00E2249B" w:rsidRDefault="00532BB1" w:rsidP="00532BB1">
      <w:pPr>
        <w:jc w:val="both"/>
        <w:rPr>
          <w:bCs/>
          <w:sz w:val="20"/>
        </w:rPr>
      </w:pPr>
      <w:r w:rsidRPr="00E2249B">
        <w:rPr>
          <w:bCs/>
          <w:sz w:val="20"/>
        </w:rPr>
        <w:t>Title</w:t>
      </w:r>
    </w:p>
    <w:p w:rsidR="00532BB1" w:rsidRPr="00E2249B" w:rsidRDefault="00532BB1" w:rsidP="00532BB1">
      <w:pPr>
        <w:jc w:val="both"/>
        <w:rPr>
          <w:bCs/>
          <w:sz w:val="20"/>
        </w:rPr>
      </w:pPr>
      <w:r w:rsidRPr="00E2249B">
        <w:rPr>
          <w:bCs/>
          <w:sz w:val="20"/>
        </w:rPr>
        <w:t>Abstract</w:t>
      </w:r>
    </w:p>
    <w:p w:rsidR="00532BB1" w:rsidRPr="00E2249B" w:rsidRDefault="00532BB1" w:rsidP="00532BB1">
      <w:pPr>
        <w:jc w:val="both"/>
        <w:rPr>
          <w:bCs/>
          <w:sz w:val="20"/>
        </w:rPr>
      </w:pPr>
      <w:r w:rsidRPr="00E2249B">
        <w:rPr>
          <w:bCs/>
          <w:sz w:val="20"/>
        </w:rPr>
        <w:t>Keywords</w:t>
      </w:r>
    </w:p>
    <w:p w:rsidR="00532BB1" w:rsidRPr="00E2249B" w:rsidRDefault="00532BB1" w:rsidP="00532BB1">
      <w:pPr>
        <w:jc w:val="both"/>
        <w:rPr>
          <w:bCs/>
          <w:sz w:val="20"/>
        </w:rPr>
      </w:pPr>
      <w:r w:rsidRPr="00E2249B">
        <w:rPr>
          <w:bCs/>
          <w:sz w:val="20"/>
        </w:rPr>
        <w:t>Introduction</w:t>
      </w:r>
    </w:p>
    <w:p w:rsidR="00532BB1" w:rsidRPr="00E2249B" w:rsidRDefault="00532BB1" w:rsidP="00532BB1">
      <w:pPr>
        <w:jc w:val="both"/>
        <w:rPr>
          <w:bCs/>
          <w:sz w:val="20"/>
        </w:rPr>
      </w:pPr>
      <w:r w:rsidRPr="00E2249B">
        <w:rPr>
          <w:bCs/>
          <w:sz w:val="20"/>
        </w:rPr>
        <w:t>Review</w:t>
      </w:r>
    </w:p>
    <w:p w:rsidR="00532BB1" w:rsidRPr="00E2249B" w:rsidRDefault="00532BB1" w:rsidP="00532BB1">
      <w:pPr>
        <w:jc w:val="both"/>
        <w:rPr>
          <w:bCs/>
          <w:sz w:val="20"/>
        </w:rPr>
      </w:pPr>
      <w:r w:rsidRPr="00E2249B">
        <w:rPr>
          <w:bCs/>
          <w:sz w:val="20"/>
        </w:rPr>
        <w:t>Methodology</w:t>
      </w:r>
    </w:p>
    <w:p w:rsidR="00532BB1" w:rsidRPr="00E2249B" w:rsidRDefault="00532BB1" w:rsidP="00532BB1">
      <w:pPr>
        <w:jc w:val="both"/>
        <w:rPr>
          <w:bCs/>
          <w:sz w:val="20"/>
        </w:rPr>
      </w:pPr>
      <w:r w:rsidRPr="00E2249B">
        <w:rPr>
          <w:bCs/>
          <w:sz w:val="20"/>
        </w:rPr>
        <w:t>Results</w:t>
      </w:r>
    </w:p>
    <w:p w:rsidR="00532BB1" w:rsidRPr="00E2249B" w:rsidRDefault="00532BB1" w:rsidP="00532BB1">
      <w:pPr>
        <w:jc w:val="both"/>
        <w:rPr>
          <w:bCs/>
          <w:sz w:val="20"/>
        </w:rPr>
      </w:pPr>
      <w:r w:rsidRPr="00E2249B">
        <w:rPr>
          <w:bCs/>
          <w:sz w:val="20"/>
        </w:rPr>
        <w:t>Evaluation</w:t>
      </w:r>
    </w:p>
    <w:p w:rsidR="00532BB1" w:rsidRPr="00E2249B" w:rsidRDefault="00532BB1" w:rsidP="00532BB1">
      <w:pPr>
        <w:jc w:val="both"/>
        <w:rPr>
          <w:bCs/>
          <w:sz w:val="20"/>
        </w:rPr>
      </w:pPr>
      <w:r w:rsidRPr="00E2249B">
        <w:rPr>
          <w:bCs/>
          <w:sz w:val="20"/>
        </w:rPr>
        <w:t>Conclusion</w:t>
      </w:r>
    </w:p>
    <w:p w:rsidR="00532BB1" w:rsidRPr="00E2249B" w:rsidRDefault="00532BB1" w:rsidP="00532BB1">
      <w:pPr>
        <w:jc w:val="both"/>
        <w:rPr>
          <w:bCs/>
          <w:sz w:val="20"/>
        </w:rPr>
      </w:pPr>
      <w:r w:rsidRPr="00E2249B">
        <w:rPr>
          <w:bCs/>
          <w:sz w:val="20"/>
        </w:rPr>
        <w:t>References</w:t>
      </w:r>
    </w:p>
    <w:p w:rsidR="00532BB1" w:rsidRPr="00E2249B" w:rsidRDefault="00532BB1" w:rsidP="00532BB1">
      <w:pPr>
        <w:jc w:val="both"/>
        <w:rPr>
          <w:bCs/>
          <w:sz w:val="20"/>
        </w:rPr>
      </w:pPr>
    </w:p>
    <w:p w:rsidR="00532BB1" w:rsidRPr="00E2249B" w:rsidRDefault="00532BB1" w:rsidP="00532BB1">
      <w:pPr>
        <w:jc w:val="both"/>
        <w:rPr>
          <w:b/>
          <w:sz w:val="20"/>
        </w:rPr>
      </w:pPr>
      <w:r w:rsidRPr="00E2249B">
        <w:rPr>
          <w:b/>
          <w:sz w:val="20"/>
        </w:rPr>
        <w:lastRenderedPageBreak/>
        <w:t xml:space="preserve">Optional sections: </w:t>
      </w:r>
    </w:p>
    <w:p w:rsidR="00532BB1" w:rsidRPr="00E2249B" w:rsidRDefault="00532BB1" w:rsidP="00532BB1">
      <w:pPr>
        <w:jc w:val="both"/>
        <w:rPr>
          <w:b/>
          <w:sz w:val="20"/>
        </w:rPr>
      </w:pPr>
    </w:p>
    <w:p w:rsidR="00532BB1" w:rsidRPr="00E2249B" w:rsidRDefault="00532BB1" w:rsidP="00532BB1">
      <w:pPr>
        <w:jc w:val="both"/>
        <w:rPr>
          <w:bCs/>
          <w:sz w:val="20"/>
        </w:rPr>
      </w:pPr>
      <w:r w:rsidRPr="00E2249B">
        <w:rPr>
          <w:bCs/>
          <w:sz w:val="20"/>
        </w:rPr>
        <w:t>Appendices</w:t>
      </w:r>
    </w:p>
    <w:p w:rsidR="00532BB1" w:rsidRPr="00E2249B" w:rsidRDefault="00532BB1" w:rsidP="00532BB1">
      <w:pPr>
        <w:jc w:val="both"/>
        <w:rPr>
          <w:bCs/>
          <w:sz w:val="20"/>
        </w:rPr>
      </w:pPr>
      <w:r w:rsidRPr="00E2249B">
        <w:rPr>
          <w:bCs/>
          <w:sz w:val="20"/>
        </w:rPr>
        <w:t>Acknowledgement</w:t>
      </w:r>
    </w:p>
    <w:p w:rsidR="00532BB1" w:rsidRPr="00E2249B" w:rsidRDefault="00532BB1" w:rsidP="00532BB1">
      <w:pPr>
        <w:jc w:val="both"/>
        <w:rPr>
          <w:bCs/>
          <w:sz w:val="20"/>
        </w:rPr>
      </w:pPr>
    </w:p>
    <w:p w:rsidR="00532BB1" w:rsidRPr="00E2249B" w:rsidRDefault="00532BB1" w:rsidP="00532BB1">
      <w:pPr>
        <w:jc w:val="both"/>
        <w:rPr>
          <w:b/>
          <w:sz w:val="20"/>
        </w:rPr>
      </w:pPr>
      <w:r w:rsidRPr="00E2249B">
        <w:rPr>
          <w:b/>
          <w:sz w:val="20"/>
        </w:rPr>
        <w:t xml:space="preserve">Essential questions: </w:t>
      </w:r>
    </w:p>
    <w:p w:rsidR="00532BB1" w:rsidRPr="00E2249B" w:rsidRDefault="00532BB1" w:rsidP="00532BB1">
      <w:pPr>
        <w:jc w:val="both"/>
        <w:rPr>
          <w:b/>
          <w:sz w:val="20"/>
        </w:rPr>
      </w:pPr>
    </w:p>
    <w:p w:rsidR="00532BB1" w:rsidRPr="00E2249B" w:rsidRDefault="00532BB1" w:rsidP="00532BB1">
      <w:pPr>
        <w:jc w:val="both"/>
        <w:rPr>
          <w:bCs/>
          <w:sz w:val="20"/>
        </w:rPr>
      </w:pPr>
      <w:r w:rsidRPr="00E2249B">
        <w:rPr>
          <w:bCs/>
          <w:sz w:val="20"/>
        </w:rPr>
        <w:t>What has been done?</w:t>
      </w:r>
    </w:p>
    <w:p w:rsidR="00532BB1" w:rsidRPr="00E2249B" w:rsidRDefault="00532BB1" w:rsidP="00532BB1">
      <w:pPr>
        <w:jc w:val="both"/>
        <w:rPr>
          <w:bCs/>
          <w:sz w:val="20"/>
        </w:rPr>
      </w:pPr>
      <w:r w:rsidRPr="00E2249B">
        <w:rPr>
          <w:bCs/>
          <w:sz w:val="20"/>
        </w:rPr>
        <w:t>How has it been done?</w:t>
      </w:r>
    </w:p>
    <w:p w:rsidR="00532BB1" w:rsidRPr="00E2249B" w:rsidRDefault="00532BB1" w:rsidP="00532BB1">
      <w:pPr>
        <w:jc w:val="both"/>
        <w:rPr>
          <w:bCs/>
          <w:sz w:val="20"/>
        </w:rPr>
      </w:pPr>
      <w:r w:rsidRPr="00E2249B">
        <w:rPr>
          <w:bCs/>
          <w:sz w:val="20"/>
        </w:rPr>
        <w:t xml:space="preserve">Why has it been done? </w:t>
      </w:r>
    </w:p>
    <w:p w:rsidR="00532BB1" w:rsidRPr="00E2249B" w:rsidRDefault="00532BB1" w:rsidP="00532BB1">
      <w:pPr>
        <w:jc w:val="both"/>
        <w:rPr>
          <w:bCs/>
          <w:sz w:val="20"/>
        </w:rPr>
      </w:pPr>
    </w:p>
    <w:p w:rsidR="00532BB1" w:rsidRPr="00E2249B" w:rsidRDefault="00532BB1" w:rsidP="00532BB1">
      <w:pPr>
        <w:jc w:val="both"/>
        <w:rPr>
          <w:b/>
          <w:sz w:val="20"/>
        </w:rPr>
      </w:pPr>
      <w:r w:rsidRPr="00E2249B">
        <w:rPr>
          <w:b/>
          <w:sz w:val="20"/>
        </w:rPr>
        <w:t>Marking criteria with maximal weights:</w:t>
      </w:r>
    </w:p>
    <w:p w:rsidR="00532BB1" w:rsidRPr="00E2249B" w:rsidRDefault="00532BB1" w:rsidP="00532BB1">
      <w:pPr>
        <w:jc w:val="both"/>
        <w:rPr>
          <w:b/>
          <w:sz w:val="20"/>
        </w:rPr>
      </w:pPr>
    </w:p>
    <w:p w:rsidR="00532BB1" w:rsidRPr="00E2249B" w:rsidRDefault="00532BB1" w:rsidP="00532BB1">
      <w:pPr>
        <w:jc w:val="both"/>
        <w:rPr>
          <w:bCs/>
          <w:sz w:val="20"/>
        </w:rPr>
      </w:pPr>
      <w:r w:rsidRPr="00E2249B">
        <w:rPr>
          <w:bCs/>
          <w:sz w:val="20"/>
        </w:rPr>
        <w:t>Importance, e.g. useless, valuable (20%)</w:t>
      </w:r>
    </w:p>
    <w:p w:rsidR="00532BB1" w:rsidRPr="00E2249B" w:rsidRDefault="00532BB1" w:rsidP="00532BB1">
      <w:pPr>
        <w:jc w:val="both"/>
        <w:rPr>
          <w:bCs/>
          <w:sz w:val="20"/>
        </w:rPr>
      </w:pPr>
      <w:r w:rsidRPr="00E2249B">
        <w:rPr>
          <w:bCs/>
          <w:sz w:val="20"/>
        </w:rPr>
        <w:t>Content, e.g. derivative, original (20%)</w:t>
      </w:r>
    </w:p>
    <w:p w:rsidR="00532BB1" w:rsidRPr="00E2249B" w:rsidRDefault="00532BB1" w:rsidP="00532BB1">
      <w:pPr>
        <w:jc w:val="both"/>
        <w:rPr>
          <w:bCs/>
          <w:sz w:val="20"/>
        </w:rPr>
      </w:pPr>
      <w:r w:rsidRPr="00E2249B">
        <w:rPr>
          <w:bCs/>
          <w:sz w:val="20"/>
        </w:rPr>
        <w:t>Focus, e.g. superficial, detailed (20%)</w:t>
      </w:r>
    </w:p>
    <w:p w:rsidR="00532BB1" w:rsidRPr="00E2249B" w:rsidRDefault="00532BB1" w:rsidP="00532BB1">
      <w:pPr>
        <w:jc w:val="both"/>
        <w:rPr>
          <w:bCs/>
          <w:sz w:val="20"/>
        </w:rPr>
      </w:pPr>
      <w:r w:rsidRPr="00E2249B">
        <w:rPr>
          <w:bCs/>
          <w:sz w:val="20"/>
        </w:rPr>
        <w:t>Style, e.g. incoherent, readable (10%)</w:t>
      </w:r>
    </w:p>
    <w:p w:rsidR="00532BB1" w:rsidRPr="00E2249B" w:rsidRDefault="00532BB1" w:rsidP="00532BB1">
      <w:pPr>
        <w:jc w:val="both"/>
        <w:rPr>
          <w:bCs/>
          <w:sz w:val="20"/>
        </w:rPr>
      </w:pPr>
      <w:proofErr w:type="spellStart"/>
      <w:r w:rsidRPr="00E2249B">
        <w:rPr>
          <w:bCs/>
          <w:sz w:val="20"/>
        </w:rPr>
        <w:t>Organisation</w:t>
      </w:r>
      <w:proofErr w:type="spellEnd"/>
      <w:r w:rsidRPr="00E2249B">
        <w:rPr>
          <w:bCs/>
          <w:sz w:val="20"/>
        </w:rPr>
        <w:t>, e.g. ambiguous, precise (10%)</w:t>
      </w:r>
    </w:p>
    <w:p w:rsidR="00532BB1" w:rsidRPr="00E2249B" w:rsidRDefault="00532BB1" w:rsidP="00532BB1">
      <w:pPr>
        <w:jc w:val="both"/>
        <w:rPr>
          <w:bCs/>
          <w:sz w:val="20"/>
        </w:rPr>
      </w:pPr>
      <w:r w:rsidRPr="00E2249B">
        <w:rPr>
          <w:bCs/>
          <w:sz w:val="20"/>
        </w:rPr>
        <w:t>Presentation, e.g. confusing, orderly (10%)</w:t>
      </w:r>
    </w:p>
    <w:p w:rsidR="00532BB1" w:rsidRPr="00E2249B" w:rsidRDefault="00532BB1" w:rsidP="00532BB1">
      <w:pPr>
        <w:jc w:val="both"/>
        <w:rPr>
          <w:bCs/>
          <w:sz w:val="20"/>
        </w:rPr>
      </w:pPr>
      <w:r w:rsidRPr="00E2249B">
        <w:rPr>
          <w:bCs/>
          <w:sz w:val="20"/>
        </w:rPr>
        <w:t>References, e.g. inadequate, complete (10%)</w:t>
      </w:r>
    </w:p>
    <w:p w:rsidR="00532BB1" w:rsidRDefault="00532BB1" w:rsidP="00532BB1">
      <w:pPr>
        <w:jc w:val="both"/>
        <w:rPr>
          <w:bCs/>
        </w:rPr>
      </w:pPr>
    </w:p>
    <w:p w:rsidR="00532BB1" w:rsidRDefault="00532BB1" w:rsidP="00532BB1">
      <w:pPr>
        <w:jc w:val="both"/>
        <w:rPr>
          <w:b/>
          <w:sz w:val="16"/>
          <w:szCs w:val="16"/>
        </w:rPr>
      </w:pPr>
    </w:p>
    <w:p w:rsidR="00532BB1" w:rsidRDefault="00532BB1" w:rsidP="00532BB1">
      <w:pPr>
        <w:spacing w:before="80" w:line="240" w:lineRule="auto"/>
        <w:ind w:left="720"/>
        <w:rPr>
          <w:sz w:val="20"/>
          <w:szCs w:val="20"/>
        </w:rPr>
      </w:pPr>
    </w:p>
    <w:sectPr w:rsidR="00532BB1">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3500C7"/>
    <w:multiLevelType w:val="multilevel"/>
    <w:tmpl w:val="EC0E6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ACA"/>
    <w:rsid w:val="0004466F"/>
    <w:rsid w:val="00070ACA"/>
    <w:rsid w:val="002437BE"/>
    <w:rsid w:val="00303DFA"/>
    <w:rsid w:val="004430FC"/>
    <w:rsid w:val="00532BB1"/>
    <w:rsid w:val="00766EA6"/>
    <w:rsid w:val="00852D12"/>
    <w:rsid w:val="00A2712E"/>
    <w:rsid w:val="00AA6FE9"/>
    <w:rsid w:val="00BB0392"/>
    <w:rsid w:val="00C47117"/>
    <w:rsid w:val="00CE10A9"/>
    <w:rsid w:val="00E0037B"/>
    <w:rsid w:val="00F372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731B1"/>
  <w15:docId w15:val="{7F6E6772-6C59-44A7-94C5-B13DB333E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rsid w:val="00CE10A9"/>
    <w:rPr>
      <w:color w:val="0000FF"/>
      <w:u w:val="single"/>
    </w:rPr>
  </w:style>
  <w:style w:type="paragraph" w:styleId="Header">
    <w:name w:val="header"/>
    <w:basedOn w:val="Normal"/>
    <w:link w:val="HeaderChar"/>
    <w:unhideWhenUsed/>
    <w:rsid w:val="00532BB1"/>
    <w:pPr>
      <w:widowControl w:val="0"/>
      <w:tabs>
        <w:tab w:val="center" w:pos="4513"/>
        <w:tab w:val="right" w:pos="9026"/>
      </w:tabs>
      <w:spacing w:line="240" w:lineRule="auto"/>
    </w:pPr>
    <w:rPr>
      <w:rFonts w:ascii="Courier" w:eastAsia="Times New Roman" w:hAnsi="Courier" w:cs="Times New Roman"/>
      <w:sz w:val="24"/>
      <w:szCs w:val="20"/>
      <w:lang w:val="x-none" w:eastAsia="en-US"/>
    </w:rPr>
  </w:style>
  <w:style w:type="character" w:customStyle="1" w:styleId="HeaderChar">
    <w:name w:val="Header Char"/>
    <w:basedOn w:val="DefaultParagraphFont"/>
    <w:link w:val="Header"/>
    <w:rsid w:val="00532BB1"/>
    <w:rPr>
      <w:rFonts w:ascii="Courier" w:eastAsia="Times New Roman" w:hAnsi="Courier" w:cs="Times New Roman"/>
      <w:sz w:val="24"/>
      <w:szCs w:val="20"/>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myport.port.ac.uk/my-course/extenuating-circumstances" TargetMode="External"/><Relationship Id="rId13" Type="http://schemas.openxmlformats.org/officeDocument/2006/relationships/hyperlink" Target="https://library.port.ac.uk/w165.html" TargetMode="External"/><Relationship Id="rId18" Type="http://schemas.openxmlformats.org/officeDocument/2006/relationships/hyperlink" Target="https://myport.port.ac.uk/student-life/help-and-advice/study-skills/digital-skills/using-ai-at-universit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ivan.jordanov@port.ac.uk" TargetMode="External"/><Relationship Id="rId12" Type="http://schemas.openxmlformats.org/officeDocument/2006/relationships/hyperlink" Target="https://www.youtube.com/watch?v=2a0QJnCmfEs" TargetMode="External"/><Relationship Id="rId17" Type="http://schemas.openxmlformats.org/officeDocument/2006/relationships/hyperlink" Target="https://myport.port.ac.uk/guidance-and-support/health-and-wellbeing" TargetMode="External"/><Relationship Id="rId2" Type="http://schemas.openxmlformats.org/officeDocument/2006/relationships/styles" Target="styles.xml"/><Relationship Id="rId16" Type="http://schemas.openxmlformats.org/officeDocument/2006/relationships/hyperlink" Target="mailto:eleni.noussi@port.ac.uk"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alexander.gegov@port.ac.uk" TargetMode="External"/><Relationship Id="rId11" Type="http://schemas.openxmlformats.org/officeDocument/2006/relationships/hyperlink" Target="https://policies.docstore.port.ac.uk/policy-261.pdf" TargetMode="External"/><Relationship Id="rId5" Type="http://schemas.openxmlformats.org/officeDocument/2006/relationships/image" Target="media/image1.png"/><Relationship Id="rId15" Type="http://schemas.openxmlformats.org/officeDocument/2006/relationships/hyperlink" Target="mailto:ana.baker@port.ac.uk" TargetMode="External"/><Relationship Id="rId10" Type="http://schemas.openxmlformats.org/officeDocument/2006/relationships/hyperlink" Target="https://moodle.port.ac.uk/course/view.php?id=3012" TargetMode="External"/><Relationship Id="rId19" Type="http://schemas.openxmlformats.org/officeDocument/2006/relationships/hyperlink" Target="https://library.port.ac.uk/subject/page1898.html" TargetMode="External"/><Relationship Id="rId4" Type="http://schemas.openxmlformats.org/officeDocument/2006/relationships/webSettings" Target="webSettings.xml"/><Relationship Id="rId9" Type="http://schemas.openxmlformats.org/officeDocument/2006/relationships/hyperlink" Target="https://www.port.ac.uk/student-life/guidance-and-support/support-for-your-circumstances/additional-support-and-disability-advice" TargetMode="External"/><Relationship Id="rId14" Type="http://schemas.openxmlformats.org/officeDocument/2006/relationships/hyperlink" Target="https://www.youtube.com/watch?v=2a0QJnCmf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Portsmouth</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Gegov</dc:creator>
  <cp:lastModifiedBy>Alex Gegov</cp:lastModifiedBy>
  <cp:revision>13</cp:revision>
  <dcterms:created xsi:type="dcterms:W3CDTF">2025-02-08T16:30:00Z</dcterms:created>
  <dcterms:modified xsi:type="dcterms:W3CDTF">2025-02-08T18:18:00Z</dcterms:modified>
</cp:coreProperties>
</file>