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6ED74" w14:textId="77777777" w:rsidR="001C64E6" w:rsidRPr="00526C99" w:rsidRDefault="00D97529" w:rsidP="00C1490B">
      <w:pPr>
        <w:jc w:val="center"/>
        <w:rPr>
          <w:color w:val="0033CC"/>
          <w:sz w:val="24"/>
          <w:szCs w:val="24"/>
          <w:u w:val="single"/>
        </w:rPr>
      </w:pPr>
      <w:r w:rsidRPr="00526C99">
        <w:rPr>
          <w:color w:val="0033CC"/>
          <w:sz w:val="24"/>
          <w:szCs w:val="24"/>
          <w:u w:val="single"/>
        </w:rPr>
        <w:t>Tutorial</w:t>
      </w:r>
      <w:r w:rsidR="00540801" w:rsidRPr="00526C99">
        <w:rPr>
          <w:color w:val="0033CC"/>
          <w:sz w:val="24"/>
          <w:szCs w:val="24"/>
          <w:u w:val="single"/>
        </w:rPr>
        <w:t xml:space="preserve"> (Test)</w:t>
      </w:r>
    </w:p>
    <w:p w14:paraId="51606011" w14:textId="77777777" w:rsidR="0007283F" w:rsidRPr="002F1AEA" w:rsidRDefault="001C64E6" w:rsidP="001C64E6">
      <w:pPr>
        <w:rPr>
          <w:sz w:val="28"/>
          <w:szCs w:val="28"/>
        </w:rPr>
      </w:pPr>
      <w:r w:rsidRPr="00A11D64">
        <w:rPr>
          <w:rFonts w:ascii="Times New Roman" w:hAnsi="Times New Roman" w:cs="Times New Roman"/>
          <w:color w:val="0033CC"/>
          <w:sz w:val="24"/>
          <w:szCs w:val="24"/>
          <w:u w:val="single"/>
        </w:rPr>
        <w:t>Task I.</w:t>
      </w:r>
      <w:r w:rsidRPr="009A0A7E">
        <w:rPr>
          <w:b/>
        </w:rPr>
        <w:t xml:space="preserve"> </w:t>
      </w:r>
      <w:r w:rsidR="002F1AEA" w:rsidRPr="00540801">
        <w:rPr>
          <w:rFonts w:ascii="Times New Roman" w:hAnsi="Times New Roman" w:cs="Times New Roman"/>
          <w:sz w:val="28"/>
          <w:szCs w:val="28"/>
        </w:rPr>
        <w:t>The Perceptron and Linear separability problem</w:t>
      </w:r>
      <w:r w:rsidR="00646D6F" w:rsidRPr="00540801">
        <w:rPr>
          <w:rFonts w:ascii="Times New Roman" w:hAnsi="Times New Roman" w:cs="Times New Roman"/>
          <w:sz w:val="28"/>
          <w:szCs w:val="28"/>
        </w:rPr>
        <w:t>.</w:t>
      </w:r>
      <w:r w:rsidR="00974DD1" w:rsidRPr="00540801">
        <w:rPr>
          <w:sz w:val="32"/>
          <w:szCs w:val="28"/>
        </w:rPr>
        <w:t xml:space="preserve"> </w:t>
      </w:r>
    </w:p>
    <w:p w14:paraId="79525FC9" w14:textId="77777777" w:rsidR="00711CB6" w:rsidRDefault="00711CB6" w:rsidP="00711CB6">
      <w:pPr>
        <w:spacing w:after="0" w:line="240" w:lineRule="auto"/>
      </w:pPr>
      <w:r>
        <w:rPr>
          <w:noProof/>
          <w:lang w:eastAsia="en-GB"/>
        </w:rPr>
        <w:drawing>
          <wp:anchor distT="0" distB="0" distL="114300" distR="114300" simplePos="0" relativeHeight="251657216" behindDoc="1" locked="0" layoutInCell="1" allowOverlap="1" wp14:anchorId="6608CA18" wp14:editId="7A3DD9E0">
            <wp:simplePos x="0" y="0"/>
            <wp:positionH relativeFrom="column">
              <wp:posOffset>0</wp:posOffset>
            </wp:positionH>
            <wp:positionV relativeFrom="paragraph">
              <wp:posOffset>73025</wp:posOffset>
            </wp:positionV>
            <wp:extent cx="5184140" cy="2750820"/>
            <wp:effectExtent l="0" t="0" r="16510" b="11430"/>
            <wp:wrapTight wrapText="bothSides">
              <wp:wrapPolygon edited="0">
                <wp:start x="0" y="0"/>
                <wp:lineTo x="0" y="21540"/>
                <wp:lineTo x="21589" y="21540"/>
                <wp:lineTo x="21589" y="0"/>
                <wp:lineTo x="0" y="0"/>
              </wp:wrapPolygon>
            </wp:wrapTight>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tbl>
      <w:tblPr>
        <w:tblStyle w:val="a5"/>
        <w:tblpPr w:leftFromText="180" w:rightFromText="180" w:vertAnchor="text" w:horzAnchor="margin" w:tblpXSpec="right" w:tblpY="447"/>
        <w:tblW w:w="0" w:type="auto"/>
        <w:tblLook w:val="04A0" w:firstRow="1" w:lastRow="0" w:firstColumn="1" w:lastColumn="0" w:noHBand="0" w:noVBand="1"/>
      </w:tblPr>
      <w:tblGrid>
        <w:gridCol w:w="675"/>
        <w:gridCol w:w="709"/>
      </w:tblGrid>
      <w:tr w:rsidR="00711CB6" w:rsidRPr="00E324F2" w14:paraId="4F593F2C" w14:textId="77777777" w:rsidTr="00711CB6">
        <w:tc>
          <w:tcPr>
            <w:tcW w:w="675" w:type="dxa"/>
          </w:tcPr>
          <w:p w14:paraId="6831ACA2" w14:textId="77777777" w:rsidR="00711CB6" w:rsidRPr="00E324F2" w:rsidRDefault="000B1BFD" w:rsidP="00711CB6">
            <w:pPr>
              <w:rPr>
                <w:rFonts w:ascii="Times New Roman" w:hAnsi="Times New Roman" w:cs="Times New Roman"/>
              </w:rPr>
            </w:pPr>
            <w:r>
              <w:rPr>
                <w:rFonts w:ascii="Times New Roman" w:hAnsi="Times New Roman" w:cs="Times New Roman"/>
              </w:rPr>
              <w:t>x</w:t>
            </w:r>
            <w:r w:rsidRPr="000B1BFD">
              <w:rPr>
                <w:rFonts w:ascii="Times New Roman" w:hAnsi="Times New Roman" w:cs="Times New Roman"/>
                <w:vertAlign w:val="subscript"/>
              </w:rPr>
              <w:t>1</w:t>
            </w:r>
          </w:p>
        </w:tc>
        <w:tc>
          <w:tcPr>
            <w:tcW w:w="709" w:type="dxa"/>
          </w:tcPr>
          <w:p w14:paraId="54B8C48D" w14:textId="77777777" w:rsidR="00711CB6" w:rsidRPr="00E324F2" w:rsidRDefault="000B1BFD" w:rsidP="00711CB6">
            <w:pPr>
              <w:rPr>
                <w:rFonts w:ascii="Times New Roman" w:hAnsi="Times New Roman" w:cs="Times New Roman"/>
              </w:rPr>
            </w:pPr>
            <w:r>
              <w:rPr>
                <w:rFonts w:ascii="Times New Roman" w:hAnsi="Times New Roman" w:cs="Times New Roman"/>
              </w:rPr>
              <w:t>x</w:t>
            </w:r>
            <w:r w:rsidRPr="000B1BFD">
              <w:rPr>
                <w:rFonts w:ascii="Times New Roman" w:hAnsi="Times New Roman" w:cs="Times New Roman"/>
                <w:vertAlign w:val="subscript"/>
              </w:rPr>
              <w:t>2</w:t>
            </w:r>
          </w:p>
        </w:tc>
      </w:tr>
      <w:tr w:rsidR="00711CB6" w:rsidRPr="00E324F2" w14:paraId="5EF70281" w14:textId="77777777" w:rsidTr="00711CB6">
        <w:tc>
          <w:tcPr>
            <w:tcW w:w="675" w:type="dxa"/>
          </w:tcPr>
          <w:p w14:paraId="2DD94EAE" w14:textId="77777777" w:rsidR="00711CB6" w:rsidRPr="00E324F2" w:rsidRDefault="00711CB6" w:rsidP="00711CB6">
            <w:pPr>
              <w:rPr>
                <w:rFonts w:ascii="Times New Roman" w:hAnsi="Times New Roman" w:cs="Times New Roman"/>
              </w:rPr>
            </w:pPr>
            <w:r w:rsidRPr="00E324F2">
              <w:rPr>
                <w:rFonts w:ascii="Times New Roman" w:hAnsi="Times New Roman" w:cs="Times New Roman"/>
              </w:rPr>
              <w:t>0.1</w:t>
            </w:r>
          </w:p>
        </w:tc>
        <w:tc>
          <w:tcPr>
            <w:tcW w:w="709" w:type="dxa"/>
          </w:tcPr>
          <w:p w14:paraId="04AC3EEF" w14:textId="77777777" w:rsidR="00711CB6" w:rsidRPr="00E324F2" w:rsidRDefault="00711CB6" w:rsidP="00711CB6">
            <w:pPr>
              <w:rPr>
                <w:rFonts w:ascii="Times New Roman" w:hAnsi="Times New Roman" w:cs="Times New Roman"/>
              </w:rPr>
            </w:pPr>
            <w:r w:rsidRPr="00E324F2">
              <w:rPr>
                <w:rFonts w:ascii="Times New Roman" w:hAnsi="Times New Roman" w:cs="Times New Roman"/>
              </w:rPr>
              <w:t>0.75</w:t>
            </w:r>
          </w:p>
        </w:tc>
      </w:tr>
      <w:tr w:rsidR="00711CB6" w:rsidRPr="00E324F2" w14:paraId="73830203" w14:textId="77777777" w:rsidTr="00711CB6">
        <w:tc>
          <w:tcPr>
            <w:tcW w:w="675" w:type="dxa"/>
          </w:tcPr>
          <w:p w14:paraId="45280B18" w14:textId="77777777" w:rsidR="00711CB6" w:rsidRPr="00E324F2" w:rsidRDefault="00711CB6" w:rsidP="00711CB6">
            <w:pPr>
              <w:rPr>
                <w:rFonts w:ascii="Times New Roman" w:hAnsi="Times New Roman" w:cs="Times New Roman"/>
              </w:rPr>
            </w:pPr>
            <w:r w:rsidRPr="00E324F2">
              <w:rPr>
                <w:rFonts w:ascii="Times New Roman" w:hAnsi="Times New Roman" w:cs="Times New Roman"/>
              </w:rPr>
              <w:t>0.4</w:t>
            </w:r>
          </w:p>
        </w:tc>
        <w:tc>
          <w:tcPr>
            <w:tcW w:w="709" w:type="dxa"/>
          </w:tcPr>
          <w:p w14:paraId="2C3E77B4" w14:textId="77777777" w:rsidR="00711CB6" w:rsidRPr="00E324F2" w:rsidRDefault="00711CB6" w:rsidP="00711CB6">
            <w:pPr>
              <w:rPr>
                <w:rFonts w:ascii="Times New Roman" w:hAnsi="Times New Roman" w:cs="Times New Roman"/>
              </w:rPr>
            </w:pPr>
            <w:r w:rsidRPr="00E324F2">
              <w:rPr>
                <w:rFonts w:ascii="Times New Roman" w:hAnsi="Times New Roman" w:cs="Times New Roman"/>
              </w:rPr>
              <w:t>0.6</w:t>
            </w:r>
          </w:p>
        </w:tc>
      </w:tr>
      <w:tr w:rsidR="00711CB6" w:rsidRPr="00E324F2" w14:paraId="5FE76992" w14:textId="77777777" w:rsidTr="00711CB6">
        <w:tc>
          <w:tcPr>
            <w:tcW w:w="675" w:type="dxa"/>
          </w:tcPr>
          <w:p w14:paraId="03F13431" w14:textId="77777777" w:rsidR="00711CB6" w:rsidRPr="00B3657D" w:rsidRDefault="00711CB6" w:rsidP="00711CB6">
            <w:pPr>
              <w:rPr>
                <w:rFonts w:ascii="Times New Roman" w:hAnsi="Times New Roman" w:cs="Times New Roman"/>
              </w:rPr>
            </w:pPr>
            <w:r w:rsidRPr="00B3657D">
              <w:rPr>
                <w:rFonts w:ascii="Times New Roman" w:hAnsi="Times New Roman" w:cs="Times New Roman"/>
              </w:rPr>
              <w:t>0.75</w:t>
            </w:r>
          </w:p>
        </w:tc>
        <w:tc>
          <w:tcPr>
            <w:tcW w:w="709" w:type="dxa"/>
          </w:tcPr>
          <w:p w14:paraId="576BDC18" w14:textId="77777777" w:rsidR="00711CB6" w:rsidRPr="00B3657D" w:rsidRDefault="00711CB6" w:rsidP="00711CB6">
            <w:pPr>
              <w:rPr>
                <w:rFonts w:ascii="Times New Roman" w:hAnsi="Times New Roman" w:cs="Times New Roman"/>
              </w:rPr>
            </w:pPr>
            <w:r w:rsidRPr="00B3657D">
              <w:rPr>
                <w:rFonts w:ascii="Times New Roman" w:hAnsi="Times New Roman" w:cs="Times New Roman"/>
              </w:rPr>
              <w:t>0.6</w:t>
            </w:r>
          </w:p>
        </w:tc>
      </w:tr>
      <w:tr w:rsidR="00711CB6" w:rsidRPr="00E324F2" w14:paraId="0040DA34" w14:textId="77777777" w:rsidTr="00711CB6">
        <w:tc>
          <w:tcPr>
            <w:tcW w:w="675" w:type="dxa"/>
          </w:tcPr>
          <w:p w14:paraId="4BC9F29C" w14:textId="77777777" w:rsidR="00711CB6" w:rsidRPr="00B3657D" w:rsidRDefault="00711CB6" w:rsidP="00711CB6">
            <w:pPr>
              <w:rPr>
                <w:rFonts w:ascii="Times New Roman" w:hAnsi="Times New Roman" w:cs="Times New Roman"/>
              </w:rPr>
            </w:pPr>
            <w:r w:rsidRPr="00B3657D">
              <w:rPr>
                <w:rFonts w:ascii="Times New Roman" w:hAnsi="Times New Roman" w:cs="Times New Roman"/>
              </w:rPr>
              <w:t>0.15</w:t>
            </w:r>
          </w:p>
        </w:tc>
        <w:tc>
          <w:tcPr>
            <w:tcW w:w="709" w:type="dxa"/>
          </w:tcPr>
          <w:p w14:paraId="1D6D2C15" w14:textId="77777777" w:rsidR="00711CB6" w:rsidRPr="00B3657D" w:rsidRDefault="00711CB6" w:rsidP="00711CB6">
            <w:pPr>
              <w:rPr>
                <w:rFonts w:ascii="Times New Roman" w:hAnsi="Times New Roman" w:cs="Times New Roman"/>
                <w:highlight w:val="yellow"/>
              </w:rPr>
            </w:pPr>
            <w:r w:rsidRPr="00B3657D">
              <w:rPr>
                <w:rFonts w:ascii="Times New Roman" w:hAnsi="Times New Roman" w:cs="Times New Roman"/>
              </w:rPr>
              <w:t>0.25</w:t>
            </w:r>
          </w:p>
        </w:tc>
      </w:tr>
      <w:tr w:rsidR="00711CB6" w:rsidRPr="00E324F2" w14:paraId="4774D94D" w14:textId="77777777" w:rsidTr="00711CB6">
        <w:tc>
          <w:tcPr>
            <w:tcW w:w="675" w:type="dxa"/>
          </w:tcPr>
          <w:p w14:paraId="52FFB5AF" w14:textId="77777777" w:rsidR="00711CB6" w:rsidRPr="00E324F2" w:rsidRDefault="00711CB6" w:rsidP="00711CB6">
            <w:pPr>
              <w:rPr>
                <w:rFonts w:ascii="Times New Roman" w:hAnsi="Times New Roman" w:cs="Times New Roman"/>
              </w:rPr>
            </w:pPr>
            <w:r w:rsidRPr="00E324F2">
              <w:rPr>
                <w:rFonts w:ascii="Times New Roman" w:hAnsi="Times New Roman" w:cs="Times New Roman"/>
              </w:rPr>
              <w:t>0.2</w:t>
            </w:r>
          </w:p>
        </w:tc>
        <w:tc>
          <w:tcPr>
            <w:tcW w:w="709" w:type="dxa"/>
          </w:tcPr>
          <w:p w14:paraId="36E9EEA4" w14:textId="77777777" w:rsidR="00711CB6" w:rsidRPr="00E324F2" w:rsidRDefault="00711CB6" w:rsidP="00711CB6">
            <w:pPr>
              <w:rPr>
                <w:rFonts w:ascii="Times New Roman" w:hAnsi="Times New Roman" w:cs="Times New Roman"/>
              </w:rPr>
            </w:pPr>
            <w:r w:rsidRPr="00E324F2">
              <w:rPr>
                <w:rFonts w:ascii="Times New Roman" w:hAnsi="Times New Roman" w:cs="Times New Roman"/>
              </w:rPr>
              <w:t>0.4</w:t>
            </w:r>
          </w:p>
        </w:tc>
      </w:tr>
      <w:tr w:rsidR="00711CB6" w:rsidRPr="00E324F2" w14:paraId="4513F951" w14:textId="77777777" w:rsidTr="00711CB6">
        <w:tc>
          <w:tcPr>
            <w:tcW w:w="675" w:type="dxa"/>
          </w:tcPr>
          <w:p w14:paraId="68C14300" w14:textId="77777777" w:rsidR="00711CB6" w:rsidRPr="00B3657D" w:rsidRDefault="00711CB6" w:rsidP="00711CB6">
            <w:pPr>
              <w:rPr>
                <w:rFonts w:ascii="Times New Roman" w:hAnsi="Times New Roman" w:cs="Times New Roman"/>
              </w:rPr>
            </w:pPr>
            <w:r w:rsidRPr="00B3657D">
              <w:rPr>
                <w:rFonts w:ascii="Times New Roman" w:hAnsi="Times New Roman" w:cs="Times New Roman"/>
              </w:rPr>
              <w:t>0.6</w:t>
            </w:r>
          </w:p>
        </w:tc>
        <w:tc>
          <w:tcPr>
            <w:tcW w:w="709" w:type="dxa"/>
          </w:tcPr>
          <w:p w14:paraId="593443A5" w14:textId="77777777" w:rsidR="00711CB6" w:rsidRPr="00B3657D" w:rsidRDefault="00711CB6" w:rsidP="00711CB6">
            <w:pPr>
              <w:rPr>
                <w:rFonts w:ascii="Times New Roman" w:hAnsi="Times New Roman" w:cs="Times New Roman"/>
                <w:highlight w:val="yellow"/>
              </w:rPr>
            </w:pPr>
            <w:r w:rsidRPr="00B3657D">
              <w:rPr>
                <w:rFonts w:ascii="Times New Roman" w:hAnsi="Times New Roman" w:cs="Times New Roman"/>
              </w:rPr>
              <w:t>0.35</w:t>
            </w:r>
          </w:p>
        </w:tc>
      </w:tr>
    </w:tbl>
    <w:p w14:paraId="2A50733E" w14:textId="77777777" w:rsidR="00711CB6" w:rsidRPr="00377C70" w:rsidRDefault="00377C70" w:rsidP="00711CB6">
      <w:pPr>
        <w:spacing w:after="0" w:line="240" w:lineRule="auto"/>
        <w:rPr>
          <w:rFonts w:ascii="Times New Roman" w:hAnsi="Times New Roman" w:cs="Times New Roman"/>
        </w:rPr>
      </w:pPr>
      <w:r>
        <w:rPr>
          <w:rFonts w:ascii="Times New Roman" w:hAnsi="Times New Roman" w:cs="Times New Roman"/>
        </w:rPr>
        <w:t>Table</w:t>
      </w:r>
      <w:r w:rsidR="00711CB6" w:rsidRPr="00377C70">
        <w:rPr>
          <w:rFonts w:ascii="Times New Roman" w:hAnsi="Times New Roman" w:cs="Times New Roman"/>
        </w:rPr>
        <w:t>1.</w:t>
      </w:r>
      <w:r>
        <w:rPr>
          <w:rFonts w:ascii="Times New Roman" w:hAnsi="Times New Roman" w:cs="Times New Roman"/>
        </w:rPr>
        <w:t xml:space="preserve"> Inputs</w:t>
      </w:r>
    </w:p>
    <w:p w14:paraId="6B61CAB1" w14:textId="77777777" w:rsidR="0007283F" w:rsidRPr="0007283F" w:rsidRDefault="0007283F" w:rsidP="0007283F"/>
    <w:p w14:paraId="21A9D8D8" w14:textId="77777777" w:rsidR="0007283F" w:rsidRDefault="0007283F" w:rsidP="0007283F"/>
    <w:p w14:paraId="0BF0A9B8" w14:textId="77777777" w:rsidR="002F1AEA" w:rsidRDefault="002F1AEA" w:rsidP="0007283F"/>
    <w:p w14:paraId="2AABA3C1" w14:textId="77777777" w:rsidR="002F1AEA" w:rsidRDefault="002F1AEA" w:rsidP="0007283F"/>
    <w:p w14:paraId="15B5E787" w14:textId="77777777" w:rsidR="002F1AEA" w:rsidRPr="00540801" w:rsidRDefault="005B20F7" w:rsidP="004A281E">
      <w:pPr>
        <w:spacing w:line="240" w:lineRule="auto"/>
        <w:ind w:left="1117" w:hanging="720"/>
        <w:rPr>
          <w:rFonts w:ascii="Times New Roman" w:hAnsi="Times New Roman" w:cs="Times New Roman"/>
          <w:sz w:val="24"/>
          <w:szCs w:val="24"/>
        </w:rPr>
      </w:pPr>
      <w:r>
        <w:rPr>
          <w:rFonts w:ascii="Times New Roman" w:hAnsi="Times New Roman" w:cs="Times New Roman"/>
          <w:noProof/>
          <w:sz w:val="24"/>
          <w:szCs w:val="24"/>
          <w:lang w:eastAsia="en-GB"/>
        </w:rPr>
        <w:pict w14:anchorId="31DC5A71">
          <v:oval id="Oval 3" o:spid="_x0000_s1026" style="position:absolute;left:0;text-align:left;margin-left:58.05pt;margin-top:17.1pt;width:9.55pt;height:9.45pt;z-index:25166028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" fillcolor="#ffc000" strokecolor="#243f60 [1604]" strokeweight="2pt"/>
        </w:pict>
      </w:r>
      <w:r>
        <w:rPr>
          <w:rFonts w:ascii="Times New Roman" w:hAnsi="Times New Roman" w:cs="Times New Roman"/>
          <w:noProof/>
          <w:sz w:val="24"/>
          <w:szCs w:val="24"/>
          <w:lang w:eastAsia="en-GB"/>
        </w:rPr>
        <w:pict w14:anchorId="6D866276">
          <v:shapetype id="_x0000_t4" coordsize="21600,21600" o:spt="4" path="m10800,l,10800,10800,21600,21600,10800xe">
            <v:stroke joinstyle="miter"/>
            <v:path gradientshapeok="t" o:connecttype="rect" textboxrect="5400,5400,16200,16200"/>
          </v:shapetype>
          <v:shape id="Diamond 1" o:spid="_x0000_s1028" type="#_x0000_t4" style="position:absolute;left:0;text-align:left;margin-left:395.6pt;margin-top:.95pt;width:10.65pt;height:10.6pt;z-index:25165926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" fillcolor="#95b3d7 [1940]" strokecolor="#243f60 [1604]" strokeweight="2pt"/>
        </w:pict>
      </w:r>
      <w:r w:rsidR="002F1AEA" w:rsidRPr="00540801">
        <w:rPr>
          <w:rFonts w:ascii="Times New Roman" w:hAnsi="Times New Roman" w:cs="Times New Roman"/>
          <w:sz w:val="24"/>
          <w:szCs w:val="24"/>
        </w:rPr>
        <w:t>Fig. 1 Liner separability problem: the points</w:t>
      </w:r>
      <w:r w:rsidR="00241C8A" w:rsidRPr="00540801">
        <w:rPr>
          <w:rFonts w:ascii="Times New Roman" w:hAnsi="Times New Roman" w:cs="Times New Roman"/>
          <w:sz w:val="24"/>
          <w:szCs w:val="24"/>
        </w:rPr>
        <w:t xml:space="preserve"> (samples)</w:t>
      </w:r>
      <w:r w:rsidR="002F1AEA" w:rsidRPr="00540801">
        <w:rPr>
          <w:rFonts w:ascii="Times New Roman" w:hAnsi="Times New Roman" w:cs="Times New Roman"/>
          <w:sz w:val="24"/>
          <w:szCs w:val="24"/>
        </w:rPr>
        <w:t xml:space="preserve"> belong to two classes</w:t>
      </w:r>
      <w:r w:rsidR="00E324F2" w:rsidRPr="00540801">
        <w:rPr>
          <w:rFonts w:ascii="Times New Roman" w:hAnsi="Times New Roman" w:cs="Times New Roman"/>
          <w:sz w:val="24"/>
          <w:szCs w:val="24"/>
        </w:rPr>
        <w:t xml:space="preserve"> (</w:t>
      </w:r>
      <w:r w:rsidR="00540801">
        <w:rPr>
          <w:rFonts w:ascii="Times New Roman" w:hAnsi="Times New Roman" w:cs="Times New Roman"/>
          <w:sz w:val="24"/>
          <w:szCs w:val="24"/>
        </w:rPr>
        <w:t xml:space="preserve">     </w:t>
      </w:r>
      <w:r w:rsidR="00E324F2" w:rsidRPr="00540801">
        <w:rPr>
          <w:rFonts w:ascii="Times New Roman" w:hAnsi="Times New Roman" w:cs="Times New Roman"/>
          <w:sz w:val="24"/>
          <w:szCs w:val="24"/>
        </w:rPr>
        <w:t xml:space="preserve">- class </w:t>
      </w:r>
      <w:r w:rsidR="009E2433" w:rsidRPr="00540801">
        <w:rPr>
          <w:rFonts w:ascii="Times New Roman" w:hAnsi="Times New Roman" w:cs="Times New Roman"/>
          <w:sz w:val="24"/>
          <w:szCs w:val="24"/>
        </w:rPr>
        <w:t>A</w:t>
      </w:r>
      <w:r w:rsidR="00E324F2" w:rsidRPr="00540801">
        <w:rPr>
          <w:rFonts w:ascii="Times New Roman" w:hAnsi="Times New Roman" w:cs="Times New Roman"/>
          <w:sz w:val="24"/>
          <w:szCs w:val="24"/>
        </w:rPr>
        <w:t>;</w:t>
      </w:r>
      <w:r w:rsidR="004A281E">
        <w:rPr>
          <w:rFonts w:ascii="Times New Roman" w:hAnsi="Times New Roman" w:cs="Times New Roman"/>
          <w:sz w:val="24"/>
          <w:szCs w:val="24"/>
        </w:rPr>
        <w:t xml:space="preserve">    </w:t>
      </w:r>
      <w:r w:rsidR="00B3657D" w:rsidRPr="00540801">
        <w:rPr>
          <w:rFonts w:ascii="Times New Roman" w:hAnsi="Times New Roman" w:cs="Times New Roman"/>
          <w:sz w:val="24"/>
          <w:szCs w:val="24"/>
        </w:rPr>
        <w:t xml:space="preserve"> </w:t>
      </w:r>
      <w:r w:rsidR="00E324F2" w:rsidRPr="00540801">
        <w:rPr>
          <w:rFonts w:ascii="Times New Roman" w:hAnsi="Times New Roman" w:cs="Times New Roman"/>
          <w:sz w:val="24"/>
          <w:szCs w:val="24"/>
        </w:rPr>
        <w:t xml:space="preserve">     </w:t>
      </w:r>
      <w:r w:rsidR="00241C8A" w:rsidRPr="00540801">
        <w:rPr>
          <w:rFonts w:ascii="Times New Roman" w:hAnsi="Times New Roman" w:cs="Times New Roman"/>
          <w:sz w:val="24"/>
          <w:szCs w:val="24"/>
        </w:rPr>
        <w:t xml:space="preserve"> </w:t>
      </w:r>
      <w:r w:rsidR="004A281E">
        <w:rPr>
          <w:rFonts w:ascii="Times New Roman" w:hAnsi="Times New Roman" w:cs="Times New Roman"/>
          <w:sz w:val="24"/>
          <w:szCs w:val="24"/>
        </w:rPr>
        <w:t xml:space="preserve">           </w:t>
      </w:r>
      <w:r w:rsidR="004A281E">
        <w:rPr>
          <w:rFonts w:ascii="Times New Roman" w:hAnsi="Times New Roman" w:cs="Times New Roman"/>
          <w:sz w:val="24"/>
          <w:szCs w:val="24"/>
        </w:rPr>
        <w:tab/>
      </w:r>
      <w:r w:rsidR="00E324F2" w:rsidRPr="00540801">
        <w:rPr>
          <w:rFonts w:ascii="Times New Roman" w:hAnsi="Times New Roman" w:cs="Times New Roman"/>
          <w:sz w:val="24"/>
          <w:szCs w:val="24"/>
        </w:rPr>
        <w:t xml:space="preserve">- class </w:t>
      </w:r>
      <w:r w:rsidR="009E2433" w:rsidRPr="00540801">
        <w:rPr>
          <w:rFonts w:ascii="Times New Roman" w:hAnsi="Times New Roman" w:cs="Times New Roman"/>
          <w:sz w:val="24"/>
          <w:szCs w:val="24"/>
        </w:rPr>
        <w:t>B</w:t>
      </w:r>
      <w:r w:rsidR="00E324F2" w:rsidRPr="00540801">
        <w:rPr>
          <w:rFonts w:ascii="Times New Roman" w:hAnsi="Times New Roman" w:cs="Times New Roman"/>
          <w:sz w:val="24"/>
          <w:szCs w:val="24"/>
        </w:rPr>
        <w:t xml:space="preserve">) </w:t>
      </w:r>
      <w:r w:rsidR="00241C8A" w:rsidRPr="00540801">
        <w:rPr>
          <w:rFonts w:ascii="Times New Roman" w:hAnsi="Times New Roman" w:cs="Times New Roman"/>
          <w:sz w:val="24"/>
          <w:szCs w:val="24"/>
        </w:rPr>
        <w:t xml:space="preserve">and the line represents a perceptron with two misclassified samples. </w:t>
      </w:r>
    </w:p>
    <w:p w14:paraId="7E7FD34C" w14:textId="77777777" w:rsidR="002F1AEA" w:rsidRPr="00711CB6" w:rsidRDefault="00E324F2" w:rsidP="00E324F2">
      <w:pPr>
        <w:pStyle w:val="a6"/>
        <w:numPr>
          <w:ilvl w:val="0"/>
          <w:numId w:val="1"/>
        </w:numPr>
        <w:spacing w:after="0" w:line="240" w:lineRule="auto"/>
        <w:rPr>
          <w:rFonts w:ascii="Times New Roman" w:eastAsia="Times New Roman" w:hAnsi="Times New Roman" w:cs="Times New Roman"/>
          <w:sz w:val="24"/>
          <w:szCs w:val="24"/>
        </w:rPr>
      </w:pPr>
      <w:r w:rsidRPr="00711CB6">
        <w:rPr>
          <w:rFonts w:ascii="Times New Roman" w:eastAsia="Times New Roman" w:hAnsi="Times New Roman" w:cs="Times New Roman"/>
          <w:sz w:val="24"/>
          <w:szCs w:val="24"/>
        </w:rPr>
        <w:t xml:space="preserve">Design a perceptron with input, </w:t>
      </w:r>
      <w:r w:rsidR="00711CB6" w:rsidRPr="00711CB6">
        <w:rPr>
          <w:rFonts w:ascii="Times New Roman" w:eastAsia="Times New Roman" w:hAnsi="Times New Roman" w:cs="Times New Roman"/>
          <w:sz w:val="24"/>
          <w:szCs w:val="24"/>
        </w:rPr>
        <w:t xml:space="preserve">weight connections, </w:t>
      </w:r>
      <w:r w:rsidRPr="00711CB6">
        <w:rPr>
          <w:rFonts w:ascii="Times New Roman" w:hAnsi="Times New Roman" w:cs="Times New Roman"/>
          <w:sz w:val="24"/>
          <w:szCs w:val="24"/>
        </w:rPr>
        <w:t xml:space="preserve">a </w:t>
      </w:r>
      <w:r w:rsidRPr="00711CB6">
        <w:rPr>
          <w:rFonts w:ascii="Times New Roman" w:hAnsi="Times New Roman" w:cs="Times New Roman"/>
          <w:i/>
          <w:sz w:val="24"/>
          <w:szCs w:val="24"/>
        </w:rPr>
        <w:t>Heaviside Step</w:t>
      </w:r>
      <w:r w:rsidRPr="00711CB6">
        <w:rPr>
          <w:rFonts w:ascii="Times New Roman" w:eastAsia="Times New Roman" w:hAnsi="Times New Roman" w:cs="Times New Roman"/>
          <w:sz w:val="24"/>
          <w:szCs w:val="24"/>
        </w:rPr>
        <w:t xml:space="preserve"> </w:t>
      </w:r>
      <w:r w:rsidR="00BD010F">
        <w:rPr>
          <w:rFonts w:ascii="Times New Roman" w:eastAsia="Times New Roman" w:hAnsi="Times New Roman" w:cs="Times New Roman"/>
          <w:sz w:val="24"/>
          <w:szCs w:val="24"/>
        </w:rPr>
        <w:t>activation</w:t>
      </w:r>
      <w:r w:rsidRPr="00711CB6">
        <w:rPr>
          <w:rFonts w:ascii="Times New Roman" w:eastAsia="Times New Roman" w:hAnsi="Times New Roman" w:cs="Times New Roman"/>
          <w:sz w:val="24"/>
          <w:szCs w:val="24"/>
        </w:rPr>
        <w:t xml:space="preserve"> function, </w:t>
      </w:r>
      <w:r w:rsidR="00711CB6" w:rsidRPr="00711CB6">
        <w:rPr>
          <w:rFonts w:ascii="Times New Roman" w:eastAsia="Times New Roman" w:hAnsi="Times New Roman" w:cs="Times New Roman"/>
          <w:sz w:val="24"/>
          <w:szCs w:val="24"/>
        </w:rPr>
        <w:t>and output for the problem given in Fig.1 and Table 1.</w:t>
      </w:r>
      <w:r w:rsidR="00FA23E5">
        <w:rPr>
          <w:rFonts w:ascii="Times New Roman" w:eastAsia="Times New Roman" w:hAnsi="Times New Roman" w:cs="Times New Roman"/>
          <w:sz w:val="24"/>
          <w:szCs w:val="24"/>
        </w:rPr>
        <w:t xml:space="preserve"> Amend Table 1 by adding the bias and the labels.</w:t>
      </w:r>
    </w:p>
    <w:p w14:paraId="08D9FFBA" w14:textId="097E3B73" w:rsidR="00711CB6" w:rsidRDefault="00711CB6" w:rsidP="00B3657D">
      <w:pPr>
        <w:pStyle w:val="a6"/>
        <w:numPr>
          <w:ilvl w:val="0"/>
          <w:numId w:val="1"/>
        </w:numPr>
        <w:spacing w:after="0" w:line="240" w:lineRule="auto"/>
        <w:rPr>
          <w:rFonts w:ascii="Times New Roman" w:hAnsi="Times New Roman" w:cs="Times New Roman"/>
          <w:sz w:val="24"/>
          <w:szCs w:val="24"/>
        </w:rPr>
      </w:pPr>
      <w:r w:rsidRPr="00711CB6">
        <w:rPr>
          <w:rFonts w:ascii="Times New Roman" w:eastAsia="Times New Roman" w:hAnsi="Times New Roman" w:cs="Times New Roman"/>
          <w:sz w:val="24"/>
          <w:szCs w:val="24"/>
        </w:rPr>
        <w:t xml:space="preserve"> </w:t>
      </w:r>
      <w:r w:rsidRPr="00711CB6">
        <w:rPr>
          <w:rFonts w:ascii="Times New Roman" w:hAnsi="Times New Roman" w:cs="Times New Roman"/>
          <w:sz w:val="24"/>
          <w:szCs w:val="24"/>
        </w:rPr>
        <w:t xml:space="preserve">Apply </w:t>
      </w:r>
      <w:r w:rsidRPr="00711CB6">
        <w:rPr>
          <w:rFonts w:ascii="Times New Roman" w:hAnsi="Times New Roman" w:cs="Times New Roman"/>
          <w:b/>
          <w:sz w:val="24"/>
          <w:szCs w:val="24"/>
        </w:rPr>
        <w:t>Fixed-Increment Learning Algorithm</w:t>
      </w:r>
      <w:r w:rsidRPr="00711CB6">
        <w:rPr>
          <w:rFonts w:ascii="Times New Roman" w:hAnsi="Times New Roman" w:cs="Times New Roman"/>
          <w:sz w:val="24"/>
          <w:szCs w:val="24"/>
        </w:rPr>
        <w:t xml:space="preserve"> to train your perceptron </w:t>
      </w:r>
      <w:r>
        <w:rPr>
          <w:rFonts w:ascii="Times New Roman" w:hAnsi="Times New Roman" w:cs="Times New Roman"/>
          <w:sz w:val="24"/>
          <w:szCs w:val="24"/>
        </w:rPr>
        <w:t xml:space="preserve">to </w:t>
      </w:r>
      <w:r w:rsidR="00BF5F48">
        <w:rPr>
          <w:rFonts w:ascii="Times New Roman" w:hAnsi="Times New Roman" w:cs="Times New Roman"/>
          <w:sz w:val="24"/>
          <w:szCs w:val="24"/>
        </w:rPr>
        <w:t>classify correctly the samples</w:t>
      </w:r>
      <w:r>
        <w:rPr>
          <w:rFonts w:ascii="Times New Roman" w:hAnsi="Times New Roman" w:cs="Times New Roman"/>
          <w:sz w:val="24"/>
          <w:szCs w:val="24"/>
        </w:rPr>
        <w:t xml:space="preserve"> from Fig.1</w:t>
      </w:r>
      <w:r w:rsidRPr="00711CB6">
        <w:rPr>
          <w:rFonts w:ascii="Times New Roman" w:hAnsi="Times New Roman" w:cs="Times New Roman"/>
          <w:sz w:val="24"/>
          <w:szCs w:val="24"/>
        </w:rPr>
        <w:t xml:space="preserve">, starting with </w:t>
      </w:r>
      <w:r w:rsidRPr="00711CB6">
        <w:rPr>
          <w:rFonts w:ascii="Times New Roman" w:hAnsi="Times New Roman" w:cs="Times New Roman"/>
          <w:b/>
          <w:i/>
          <w:sz w:val="24"/>
          <w:szCs w:val="24"/>
        </w:rPr>
        <w:t>W</w:t>
      </w:r>
      <w:r w:rsidRPr="00711CB6">
        <w:rPr>
          <w:rFonts w:ascii="Times New Roman" w:hAnsi="Times New Roman" w:cs="Times New Roman"/>
          <w:b/>
          <w:i/>
          <w:sz w:val="24"/>
          <w:szCs w:val="24"/>
          <w:vertAlign w:val="superscript"/>
        </w:rPr>
        <w:t xml:space="preserve">(0) </w:t>
      </w:r>
      <w:r w:rsidRPr="00711CB6">
        <w:rPr>
          <w:rFonts w:ascii="Times New Roman" w:hAnsi="Times New Roman" w:cs="Times New Roman"/>
          <w:sz w:val="24"/>
          <w:szCs w:val="24"/>
        </w:rPr>
        <w:t>= (w</w:t>
      </w:r>
      <w:r w:rsidRPr="00711CB6">
        <w:rPr>
          <w:rFonts w:ascii="Times New Roman" w:hAnsi="Times New Roman" w:cs="Times New Roman"/>
          <w:sz w:val="24"/>
          <w:szCs w:val="24"/>
          <w:vertAlign w:val="subscript"/>
        </w:rPr>
        <w:t>0</w:t>
      </w:r>
      <w:r w:rsidRPr="00711CB6">
        <w:rPr>
          <w:rFonts w:ascii="Times New Roman" w:hAnsi="Times New Roman" w:cs="Times New Roman"/>
          <w:sz w:val="24"/>
          <w:szCs w:val="24"/>
        </w:rPr>
        <w:t>, w</w:t>
      </w:r>
      <w:r w:rsidRPr="00711CB6">
        <w:rPr>
          <w:rFonts w:ascii="Times New Roman" w:hAnsi="Times New Roman" w:cs="Times New Roman"/>
          <w:sz w:val="24"/>
          <w:szCs w:val="24"/>
          <w:vertAlign w:val="subscript"/>
        </w:rPr>
        <w:t>1</w:t>
      </w:r>
      <w:r w:rsidRPr="00711CB6">
        <w:rPr>
          <w:rFonts w:ascii="Times New Roman" w:hAnsi="Times New Roman" w:cs="Times New Roman"/>
          <w:sz w:val="24"/>
          <w:szCs w:val="24"/>
        </w:rPr>
        <w:t>, w</w:t>
      </w:r>
      <w:r w:rsidRPr="00711CB6">
        <w:rPr>
          <w:rFonts w:ascii="Times New Roman" w:hAnsi="Times New Roman" w:cs="Times New Roman"/>
          <w:sz w:val="24"/>
          <w:szCs w:val="24"/>
          <w:vertAlign w:val="subscript"/>
        </w:rPr>
        <w:t>2</w:t>
      </w:r>
      <w:r w:rsidRPr="00711CB6">
        <w:rPr>
          <w:rFonts w:ascii="Times New Roman" w:hAnsi="Times New Roman" w:cs="Times New Roman"/>
          <w:sz w:val="24"/>
          <w:szCs w:val="24"/>
        </w:rPr>
        <w:t>) = (-0.</w:t>
      </w:r>
      <w:r w:rsidR="00DC5ED6">
        <w:rPr>
          <w:rFonts w:ascii="Times New Roman" w:hAnsi="Times New Roman" w:cs="Times New Roman"/>
          <w:sz w:val="24"/>
          <w:szCs w:val="24"/>
        </w:rPr>
        <w:t>1</w:t>
      </w:r>
      <w:r w:rsidRPr="00711CB6">
        <w:rPr>
          <w:rFonts w:ascii="Times New Roman" w:hAnsi="Times New Roman" w:cs="Times New Roman"/>
          <w:sz w:val="24"/>
          <w:szCs w:val="24"/>
        </w:rPr>
        <w:t xml:space="preserve">, </w:t>
      </w:r>
      <w:r w:rsidR="00DC5ED6">
        <w:rPr>
          <w:rFonts w:ascii="Times New Roman" w:hAnsi="Times New Roman" w:cs="Times New Roman"/>
          <w:sz w:val="24"/>
          <w:szCs w:val="24"/>
        </w:rPr>
        <w:t>1.0</w:t>
      </w:r>
      <w:r w:rsidRPr="00711CB6">
        <w:rPr>
          <w:rFonts w:ascii="Times New Roman" w:hAnsi="Times New Roman" w:cs="Times New Roman"/>
          <w:sz w:val="24"/>
          <w:szCs w:val="24"/>
        </w:rPr>
        <w:t>, -0.</w:t>
      </w:r>
      <w:r w:rsidR="00DC5ED6">
        <w:rPr>
          <w:rFonts w:ascii="Times New Roman" w:hAnsi="Times New Roman" w:cs="Times New Roman"/>
          <w:sz w:val="24"/>
          <w:szCs w:val="24"/>
        </w:rPr>
        <w:t>4</w:t>
      </w:r>
      <w:r w:rsidRPr="00711CB6">
        <w:rPr>
          <w:rFonts w:ascii="Times New Roman" w:hAnsi="Times New Roman" w:cs="Times New Roman"/>
          <w:b/>
          <w:sz w:val="24"/>
          <w:szCs w:val="24"/>
        </w:rPr>
        <w:t>),</w:t>
      </w:r>
      <w:r w:rsidRPr="00711CB6">
        <w:rPr>
          <w:rFonts w:ascii="Times New Roman" w:hAnsi="Times New Roman" w:cs="Times New Roman"/>
          <w:sz w:val="24"/>
          <w:szCs w:val="24"/>
        </w:rPr>
        <w:t xml:space="preserve"> assume </w:t>
      </w:r>
      <w:r w:rsidRPr="00711CB6">
        <w:rPr>
          <w:rFonts w:ascii="Times New Roman" w:hAnsi="Times New Roman" w:cs="Times New Roman"/>
          <w:position w:val="-10"/>
          <w:sz w:val="24"/>
          <w:szCs w:val="24"/>
        </w:rPr>
        <w:object w:dxaOrig="220" w:dyaOrig="279" w14:anchorId="577C38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5pt;height:14.4pt" o:ole="" fillcolor="window">
            <v:imagedata r:id="rId8" o:title=""/>
          </v:shape>
          <o:OLEObject Type="Embed" ProgID="Equation" ShapeID="_x0000_i1025" DrawAspect="Content" ObjectID="_1832877532" r:id="rId9"/>
        </w:object>
      </w:r>
      <w:r w:rsidRPr="00711CB6">
        <w:rPr>
          <w:rFonts w:ascii="Times New Roman" w:hAnsi="Times New Roman" w:cs="Times New Roman"/>
          <w:sz w:val="24"/>
          <w:szCs w:val="24"/>
        </w:rPr>
        <w:t xml:space="preserve"> = 0.</w:t>
      </w:r>
      <w:r w:rsidR="00DC5ED6">
        <w:rPr>
          <w:rFonts w:ascii="Times New Roman" w:hAnsi="Times New Roman" w:cs="Times New Roman"/>
          <w:sz w:val="24"/>
          <w:szCs w:val="24"/>
        </w:rPr>
        <w:t>2</w:t>
      </w:r>
      <w:r w:rsidRPr="00711CB6">
        <w:rPr>
          <w:rFonts w:ascii="Times New Roman" w:hAnsi="Times New Roman" w:cs="Times New Roman"/>
          <w:sz w:val="24"/>
          <w:szCs w:val="24"/>
        </w:rPr>
        <w:t xml:space="preserve"> and use the </w:t>
      </w:r>
      <w:r w:rsidRPr="00711CB6">
        <w:rPr>
          <w:rFonts w:ascii="Times New Roman" w:hAnsi="Times New Roman" w:cs="Times New Roman"/>
          <w:i/>
          <w:sz w:val="24"/>
          <w:szCs w:val="24"/>
        </w:rPr>
        <w:t>Heaviside Step</w:t>
      </w:r>
      <w:r w:rsidRPr="00711CB6">
        <w:rPr>
          <w:rFonts w:ascii="Times New Roman" w:hAnsi="Times New Roman" w:cs="Times New Roman"/>
          <w:sz w:val="24"/>
          <w:szCs w:val="24"/>
        </w:rPr>
        <w:t xml:space="preserve"> </w:t>
      </w:r>
      <w:r w:rsidR="00BD010F">
        <w:rPr>
          <w:rFonts w:ascii="Times New Roman" w:hAnsi="Times New Roman" w:cs="Times New Roman"/>
          <w:sz w:val="24"/>
          <w:szCs w:val="24"/>
        </w:rPr>
        <w:t>activation</w:t>
      </w:r>
      <w:r w:rsidRPr="00711CB6">
        <w:rPr>
          <w:rFonts w:ascii="Times New Roman" w:hAnsi="Times New Roman" w:cs="Times New Roman"/>
          <w:sz w:val="24"/>
          <w:szCs w:val="24"/>
        </w:rPr>
        <w:t xml:space="preserve"> function.</w:t>
      </w:r>
      <w:r w:rsidR="00DF6FB6">
        <w:rPr>
          <w:rFonts w:ascii="Times New Roman" w:hAnsi="Times New Roman" w:cs="Times New Roman"/>
          <w:sz w:val="24"/>
          <w:szCs w:val="24"/>
        </w:rPr>
        <w:t xml:space="preserve"> Do one epoch only </w:t>
      </w:r>
      <w:r w:rsidR="00DC5ED6">
        <w:rPr>
          <w:rFonts w:ascii="Times New Roman" w:hAnsi="Times New Roman" w:cs="Times New Roman"/>
          <w:sz w:val="24"/>
          <w:szCs w:val="24"/>
        </w:rPr>
        <w:t xml:space="preserve">(your updated weight vector </w:t>
      </w:r>
      <w:r w:rsidR="00726061">
        <w:rPr>
          <w:rFonts w:ascii="Times New Roman" w:hAnsi="Times New Roman" w:cs="Times New Roman"/>
          <w:sz w:val="24"/>
          <w:szCs w:val="24"/>
        </w:rPr>
        <w:t>should</w:t>
      </w:r>
      <w:r w:rsidR="00DC5ED6">
        <w:rPr>
          <w:rFonts w:ascii="Times New Roman" w:hAnsi="Times New Roman" w:cs="Times New Roman"/>
          <w:sz w:val="24"/>
          <w:szCs w:val="24"/>
        </w:rPr>
        <w:t xml:space="preserve"> be </w:t>
      </w:r>
      <w:r w:rsidR="00DC5ED6" w:rsidRPr="00711CB6">
        <w:rPr>
          <w:rFonts w:ascii="Times New Roman" w:hAnsi="Times New Roman" w:cs="Times New Roman"/>
          <w:sz w:val="24"/>
          <w:szCs w:val="24"/>
        </w:rPr>
        <w:t>(-0.</w:t>
      </w:r>
      <w:r w:rsidR="00DC5ED6">
        <w:rPr>
          <w:rFonts w:ascii="Times New Roman" w:hAnsi="Times New Roman" w:cs="Times New Roman"/>
          <w:sz w:val="24"/>
          <w:szCs w:val="24"/>
        </w:rPr>
        <w:t>1</w:t>
      </w:r>
      <w:r w:rsidR="00DC5ED6" w:rsidRPr="00711CB6">
        <w:rPr>
          <w:rFonts w:ascii="Times New Roman" w:hAnsi="Times New Roman" w:cs="Times New Roman"/>
          <w:sz w:val="24"/>
          <w:szCs w:val="24"/>
        </w:rPr>
        <w:t xml:space="preserve">, </w:t>
      </w:r>
      <w:r w:rsidR="00DC5ED6">
        <w:rPr>
          <w:rFonts w:ascii="Times New Roman" w:hAnsi="Times New Roman" w:cs="Times New Roman"/>
          <w:sz w:val="24"/>
          <w:szCs w:val="24"/>
        </w:rPr>
        <w:t>0.95</w:t>
      </w:r>
      <w:r w:rsidR="00DC5ED6" w:rsidRPr="00711CB6">
        <w:rPr>
          <w:rFonts w:ascii="Times New Roman" w:hAnsi="Times New Roman" w:cs="Times New Roman"/>
          <w:sz w:val="24"/>
          <w:szCs w:val="24"/>
        </w:rPr>
        <w:t>, -0.</w:t>
      </w:r>
      <w:r w:rsidR="00DC5ED6">
        <w:rPr>
          <w:rFonts w:ascii="Times New Roman" w:hAnsi="Times New Roman" w:cs="Times New Roman"/>
          <w:sz w:val="24"/>
          <w:szCs w:val="24"/>
        </w:rPr>
        <w:t>47</w:t>
      </w:r>
      <w:r w:rsidR="00DC5ED6" w:rsidRPr="00726061">
        <w:rPr>
          <w:rFonts w:ascii="Times New Roman" w:hAnsi="Times New Roman" w:cs="Times New Roman"/>
          <w:sz w:val="24"/>
          <w:szCs w:val="24"/>
        </w:rPr>
        <w:t>)</w:t>
      </w:r>
      <w:r w:rsidR="00B3657D">
        <w:rPr>
          <w:rFonts w:ascii="Times New Roman" w:hAnsi="Times New Roman" w:cs="Times New Roman"/>
          <w:sz w:val="24"/>
          <w:szCs w:val="24"/>
        </w:rPr>
        <w:t xml:space="preserve"> or (-0.1, 0.79, -0.36</w:t>
      </w:r>
      <w:r w:rsidR="009E2433" w:rsidRPr="00726061">
        <w:rPr>
          <w:rFonts w:ascii="Times New Roman" w:hAnsi="Times New Roman" w:cs="Times New Roman"/>
          <w:sz w:val="24"/>
          <w:szCs w:val="24"/>
        </w:rPr>
        <w:t>)</w:t>
      </w:r>
      <w:r w:rsidR="00DC5ED6" w:rsidRPr="00726061">
        <w:rPr>
          <w:rFonts w:ascii="Times New Roman" w:hAnsi="Times New Roman" w:cs="Times New Roman"/>
          <w:sz w:val="24"/>
          <w:szCs w:val="24"/>
        </w:rPr>
        <w:t>.</w:t>
      </w:r>
      <w:r w:rsidR="00726061">
        <w:rPr>
          <w:rFonts w:ascii="Times New Roman" w:hAnsi="Times New Roman" w:cs="Times New Roman"/>
          <w:sz w:val="24"/>
          <w:szCs w:val="24"/>
        </w:rPr>
        <w:t xml:space="preserve"> </w:t>
      </w:r>
      <w:r w:rsidR="00726061" w:rsidRPr="00726061">
        <w:rPr>
          <w:rFonts w:ascii="Times New Roman" w:hAnsi="Times New Roman" w:cs="Times New Roman"/>
          <w:sz w:val="24"/>
          <w:szCs w:val="24"/>
        </w:rPr>
        <w:t xml:space="preserve"> </w:t>
      </w:r>
      <w:r w:rsidR="00377C70">
        <w:rPr>
          <w:rFonts w:ascii="Times New Roman" w:hAnsi="Times New Roman" w:cs="Times New Roman"/>
          <w:sz w:val="24"/>
          <w:szCs w:val="24"/>
        </w:rPr>
        <w:t xml:space="preserve">You </w:t>
      </w:r>
      <w:r w:rsidR="00533490">
        <w:rPr>
          <w:rFonts w:ascii="Times New Roman" w:hAnsi="Times New Roman" w:cs="Times New Roman"/>
          <w:sz w:val="24"/>
          <w:szCs w:val="24"/>
        </w:rPr>
        <w:t>can</w:t>
      </w:r>
      <w:r w:rsidR="00377C70">
        <w:rPr>
          <w:rFonts w:ascii="Times New Roman" w:hAnsi="Times New Roman" w:cs="Times New Roman"/>
          <w:sz w:val="24"/>
          <w:szCs w:val="24"/>
        </w:rPr>
        <w:t xml:space="preserve"> use/m</w:t>
      </w:r>
      <w:r w:rsidR="00E045DA">
        <w:rPr>
          <w:rFonts w:ascii="Times New Roman" w:hAnsi="Times New Roman" w:cs="Times New Roman"/>
          <w:sz w:val="24"/>
          <w:szCs w:val="24"/>
        </w:rPr>
        <w:t>odify the template from the previous</w:t>
      </w:r>
      <w:r w:rsidR="00377C70">
        <w:rPr>
          <w:rFonts w:ascii="Times New Roman" w:hAnsi="Times New Roman" w:cs="Times New Roman"/>
          <w:sz w:val="24"/>
          <w:szCs w:val="24"/>
        </w:rPr>
        <w:t xml:space="preserve"> week practical. </w:t>
      </w:r>
    </w:p>
    <w:p w14:paraId="2E5875C3" w14:textId="77777777" w:rsidR="00764CA6" w:rsidRDefault="00764CA6" w:rsidP="00764CA6">
      <w:pPr>
        <w:pStyle w:val="a6"/>
        <w:spacing w:after="0" w:line="240" w:lineRule="auto"/>
        <w:rPr>
          <w:rFonts w:ascii="Times New Roman" w:hAnsi="Times New Roman" w:cs="Times New Roman"/>
          <w:sz w:val="24"/>
          <w:szCs w:val="24"/>
        </w:rPr>
      </w:pPr>
    </w:p>
    <w:p w14:paraId="2E343273" w14:textId="567FBF84" w:rsidR="008327D3" w:rsidRPr="00726061" w:rsidRDefault="008327D3" w:rsidP="00B3657D">
      <w:pPr>
        <w:pStyle w:val="a6"/>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you trained it and got output with zero errors, how can you </w:t>
      </w:r>
      <w:r w:rsidR="008C0F49">
        <w:rPr>
          <w:rFonts w:ascii="Times New Roman" w:hAnsi="Times New Roman" w:cs="Times New Roman"/>
          <w:sz w:val="24"/>
          <w:szCs w:val="24"/>
        </w:rPr>
        <w:t>be sure</w:t>
      </w:r>
      <w:r>
        <w:rPr>
          <w:rFonts w:ascii="Times New Roman" w:hAnsi="Times New Roman" w:cs="Times New Roman"/>
          <w:sz w:val="24"/>
          <w:szCs w:val="24"/>
        </w:rPr>
        <w:t xml:space="preserve"> that it can generalise?</w:t>
      </w:r>
    </w:p>
    <w:p w14:paraId="2380423E" w14:textId="77777777" w:rsidR="0072413B" w:rsidRPr="00726061" w:rsidRDefault="0072413B" w:rsidP="0007283F">
      <w:pPr>
        <w:rPr>
          <w:rFonts w:ascii="Times New Roman" w:hAnsi="Times New Roman" w:cs="Times New Roman"/>
          <w:sz w:val="24"/>
          <w:szCs w:val="24"/>
        </w:rPr>
      </w:pPr>
    </w:p>
    <w:p w14:paraId="0A79FD8C" w14:textId="77777777" w:rsidR="001C64E6" w:rsidRPr="001C64E6" w:rsidRDefault="001C64E6" w:rsidP="001C64E6">
      <w:pPr>
        <w:spacing w:after="0" w:line="240" w:lineRule="auto"/>
        <w:rPr>
          <w:rFonts w:ascii="Times New Roman" w:eastAsia="Times New Roman" w:hAnsi="Times New Roman" w:cs="Times New Roman"/>
          <w:sz w:val="24"/>
          <w:szCs w:val="24"/>
        </w:rPr>
      </w:pPr>
      <w:r w:rsidRPr="00A11D64">
        <w:rPr>
          <w:rFonts w:ascii="Times New Roman" w:eastAsia="Times New Roman" w:hAnsi="Times New Roman" w:cs="Times New Roman"/>
          <w:color w:val="0033CC"/>
          <w:sz w:val="24"/>
          <w:szCs w:val="24"/>
          <w:u w:val="single"/>
        </w:rPr>
        <w:t>Task II.</w:t>
      </w:r>
      <w:r w:rsidRPr="001C64E6">
        <w:rPr>
          <w:rFonts w:ascii="Times New Roman" w:eastAsia="Times New Roman" w:hAnsi="Times New Roman" w:cs="Times New Roman"/>
          <w:sz w:val="24"/>
          <w:szCs w:val="24"/>
        </w:rPr>
        <w:t xml:space="preserve">  </w:t>
      </w:r>
      <w:r w:rsidRPr="00540801">
        <w:rPr>
          <w:rFonts w:ascii="Times New Roman" w:eastAsia="Times New Roman" w:hAnsi="Times New Roman" w:cs="Times New Roman"/>
          <w:b/>
          <w:sz w:val="28"/>
          <w:szCs w:val="28"/>
        </w:rPr>
        <w:t>ADALINE</w:t>
      </w:r>
      <w:r w:rsidR="00E33370" w:rsidRPr="00540801">
        <w:rPr>
          <w:rFonts w:ascii="Times New Roman" w:eastAsia="Times New Roman" w:hAnsi="Times New Roman" w:cs="Times New Roman"/>
          <w:b/>
          <w:sz w:val="28"/>
          <w:szCs w:val="28"/>
        </w:rPr>
        <w:t xml:space="preserve"> </w:t>
      </w:r>
    </w:p>
    <w:tbl>
      <w:tblPr>
        <w:tblStyle w:val="a5"/>
        <w:tblpPr w:leftFromText="181" w:rightFromText="181" w:vertAnchor="text" w:horzAnchor="page" w:tblpX="1603" w:tblpY="360"/>
        <w:tblW w:w="0" w:type="auto"/>
        <w:tblLook w:val="04A0" w:firstRow="1" w:lastRow="0" w:firstColumn="1" w:lastColumn="0" w:noHBand="0" w:noVBand="1"/>
      </w:tblPr>
      <w:tblGrid>
        <w:gridCol w:w="401"/>
        <w:gridCol w:w="401"/>
        <w:gridCol w:w="401"/>
      </w:tblGrid>
      <w:tr w:rsidR="001C64E6" w14:paraId="2B2E0801" w14:textId="77777777" w:rsidTr="00A11D64">
        <w:trPr>
          <w:trHeight w:val="297"/>
        </w:trPr>
        <w:tc>
          <w:tcPr>
            <w:tcW w:w="401" w:type="dxa"/>
            <w:tcBorders>
              <w:bottom w:val="single" w:sz="4" w:space="0" w:color="auto"/>
            </w:tcBorders>
          </w:tcPr>
          <w:p w14:paraId="0500A01B" w14:textId="77777777" w:rsidR="001C64E6" w:rsidRDefault="001C64E6" w:rsidP="00A11D64">
            <w:pPr>
              <w:rPr>
                <w:rFonts w:ascii="Times New Roman" w:hAnsi="Times New Roman" w:cs="Times New Roman"/>
                <w:sz w:val="24"/>
                <w:szCs w:val="24"/>
              </w:rPr>
            </w:pPr>
          </w:p>
        </w:tc>
        <w:tc>
          <w:tcPr>
            <w:tcW w:w="401" w:type="dxa"/>
            <w:shd w:val="clear" w:color="auto" w:fill="365F91" w:themeFill="accent1" w:themeFillShade="BF"/>
          </w:tcPr>
          <w:p w14:paraId="040AE0C9" w14:textId="77777777" w:rsidR="001C64E6" w:rsidRDefault="001C64E6" w:rsidP="00A11D64">
            <w:pPr>
              <w:rPr>
                <w:rFonts w:ascii="Times New Roman" w:hAnsi="Times New Roman" w:cs="Times New Roman"/>
                <w:sz w:val="24"/>
                <w:szCs w:val="24"/>
              </w:rPr>
            </w:pPr>
          </w:p>
        </w:tc>
        <w:tc>
          <w:tcPr>
            <w:tcW w:w="401" w:type="dxa"/>
            <w:tcBorders>
              <w:bottom w:val="single" w:sz="4" w:space="0" w:color="auto"/>
            </w:tcBorders>
          </w:tcPr>
          <w:p w14:paraId="305E429B" w14:textId="77777777" w:rsidR="001C64E6" w:rsidRDefault="001C64E6" w:rsidP="00A11D64">
            <w:pPr>
              <w:rPr>
                <w:rFonts w:ascii="Times New Roman" w:hAnsi="Times New Roman" w:cs="Times New Roman"/>
                <w:sz w:val="24"/>
                <w:szCs w:val="24"/>
              </w:rPr>
            </w:pPr>
          </w:p>
        </w:tc>
      </w:tr>
      <w:tr w:rsidR="001C64E6" w14:paraId="30DA2977" w14:textId="77777777" w:rsidTr="00A11D64">
        <w:trPr>
          <w:trHeight w:val="311"/>
        </w:trPr>
        <w:tc>
          <w:tcPr>
            <w:tcW w:w="401" w:type="dxa"/>
            <w:shd w:val="clear" w:color="auto" w:fill="365F91" w:themeFill="accent1" w:themeFillShade="BF"/>
          </w:tcPr>
          <w:p w14:paraId="1FF5E415" w14:textId="77777777" w:rsidR="001C64E6" w:rsidRDefault="001C64E6" w:rsidP="00A11D64">
            <w:pPr>
              <w:rPr>
                <w:rFonts w:ascii="Times New Roman" w:hAnsi="Times New Roman" w:cs="Times New Roman"/>
                <w:sz w:val="24"/>
                <w:szCs w:val="24"/>
              </w:rPr>
            </w:pPr>
          </w:p>
        </w:tc>
        <w:tc>
          <w:tcPr>
            <w:tcW w:w="401" w:type="dxa"/>
            <w:shd w:val="clear" w:color="auto" w:fill="365F91" w:themeFill="accent1" w:themeFillShade="BF"/>
          </w:tcPr>
          <w:p w14:paraId="373BCBAD" w14:textId="77777777" w:rsidR="001C64E6" w:rsidRDefault="001C64E6" w:rsidP="00A11D64">
            <w:pPr>
              <w:rPr>
                <w:rFonts w:ascii="Times New Roman" w:hAnsi="Times New Roman" w:cs="Times New Roman"/>
                <w:sz w:val="24"/>
                <w:szCs w:val="24"/>
              </w:rPr>
            </w:pPr>
          </w:p>
        </w:tc>
        <w:tc>
          <w:tcPr>
            <w:tcW w:w="401" w:type="dxa"/>
            <w:shd w:val="clear" w:color="auto" w:fill="365F91" w:themeFill="accent1" w:themeFillShade="BF"/>
          </w:tcPr>
          <w:p w14:paraId="0C0181B8" w14:textId="77777777" w:rsidR="001C64E6" w:rsidRDefault="001C64E6" w:rsidP="00A11D64">
            <w:pPr>
              <w:rPr>
                <w:rFonts w:ascii="Times New Roman" w:hAnsi="Times New Roman" w:cs="Times New Roman"/>
                <w:sz w:val="24"/>
                <w:szCs w:val="24"/>
              </w:rPr>
            </w:pPr>
          </w:p>
        </w:tc>
      </w:tr>
      <w:tr w:rsidR="001C64E6" w14:paraId="29661EE7" w14:textId="77777777" w:rsidTr="00A11D64">
        <w:trPr>
          <w:trHeight w:val="327"/>
        </w:trPr>
        <w:tc>
          <w:tcPr>
            <w:tcW w:w="401" w:type="dxa"/>
          </w:tcPr>
          <w:p w14:paraId="3C7587DB" w14:textId="77777777" w:rsidR="001C64E6" w:rsidRDefault="001C64E6" w:rsidP="00A11D64">
            <w:pPr>
              <w:rPr>
                <w:rFonts w:ascii="Times New Roman" w:hAnsi="Times New Roman" w:cs="Times New Roman"/>
                <w:sz w:val="24"/>
                <w:szCs w:val="24"/>
              </w:rPr>
            </w:pPr>
          </w:p>
        </w:tc>
        <w:tc>
          <w:tcPr>
            <w:tcW w:w="401" w:type="dxa"/>
            <w:shd w:val="clear" w:color="auto" w:fill="365F91" w:themeFill="accent1" w:themeFillShade="BF"/>
          </w:tcPr>
          <w:p w14:paraId="03E9BD4C" w14:textId="77777777" w:rsidR="001C64E6" w:rsidRDefault="001C64E6" w:rsidP="00A11D64">
            <w:pPr>
              <w:rPr>
                <w:rFonts w:ascii="Times New Roman" w:hAnsi="Times New Roman" w:cs="Times New Roman"/>
                <w:sz w:val="24"/>
                <w:szCs w:val="24"/>
              </w:rPr>
            </w:pPr>
          </w:p>
        </w:tc>
        <w:tc>
          <w:tcPr>
            <w:tcW w:w="401" w:type="dxa"/>
          </w:tcPr>
          <w:p w14:paraId="390FACD4" w14:textId="77777777" w:rsidR="001C64E6" w:rsidRDefault="001C64E6" w:rsidP="00A11D64">
            <w:pPr>
              <w:rPr>
                <w:rFonts w:ascii="Times New Roman" w:hAnsi="Times New Roman" w:cs="Times New Roman"/>
                <w:sz w:val="24"/>
                <w:szCs w:val="24"/>
              </w:rPr>
            </w:pPr>
          </w:p>
        </w:tc>
      </w:tr>
    </w:tbl>
    <w:tbl>
      <w:tblPr>
        <w:tblStyle w:val="a5"/>
        <w:tblpPr w:leftFromText="180" w:rightFromText="180" w:vertAnchor="text" w:horzAnchor="page" w:tblpX="3508" w:tblpY="386"/>
        <w:tblW w:w="0" w:type="auto"/>
        <w:tblLook w:val="04A0" w:firstRow="1" w:lastRow="0" w:firstColumn="1" w:lastColumn="0" w:noHBand="0" w:noVBand="1"/>
      </w:tblPr>
      <w:tblGrid>
        <w:gridCol w:w="372"/>
        <w:gridCol w:w="372"/>
        <w:gridCol w:w="372"/>
      </w:tblGrid>
      <w:tr w:rsidR="001C64E6" w14:paraId="384BC66B" w14:textId="77777777" w:rsidTr="00A11D64">
        <w:trPr>
          <w:trHeight w:val="301"/>
        </w:trPr>
        <w:tc>
          <w:tcPr>
            <w:tcW w:w="372" w:type="dxa"/>
          </w:tcPr>
          <w:p w14:paraId="4DBC4E3F" w14:textId="77777777" w:rsidR="001C64E6" w:rsidRDefault="001C64E6" w:rsidP="00A11D64">
            <w:pPr>
              <w:rPr>
                <w:rFonts w:ascii="Times New Roman" w:hAnsi="Times New Roman" w:cs="Times New Roman"/>
                <w:sz w:val="24"/>
                <w:szCs w:val="24"/>
              </w:rPr>
            </w:pPr>
          </w:p>
        </w:tc>
        <w:tc>
          <w:tcPr>
            <w:tcW w:w="372" w:type="dxa"/>
            <w:shd w:val="clear" w:color="auto" w:fill="FFFFFF" w:themeFill="background1"/>
          </w:tcPr>
          <w:p w14:paraId="4C12A7EB" w14:textId="77777777" w:rsidR="001C64E6" w:rsidRDefault="001C64E6" w:rsidP="00A11D64">
            <w:pPr>
              <w:rPr>
                <w:rFonts w:ascii="Times New Roman" w:hAnsi="Times New Roman" w:cs="Times New Roman"/>
                <w:sz w:val="24"/>
                <w:szCs w:val="24"/>
              </w:rPr>
            </w:pPr>
          </w:p>
        </w:tc>
        <w:tc>
          <w:tcPr>
            <w:tcW w:w="372" w:type="dxa"/>
          </w:tcPr>
          <w:p w14:paraId="02C0C4D5" w14:textId="77777777" w:rsidR="001C64E6" w:rsidRDefault="001C64E6" w:rsidP="00A11D64">
            <w:pPr>
              <w:rPr>
                <w:rFonts w:ascii="Times New Roman" w:hAnsi="Times New Roman" w:cs="Times New Roman"/>
                <w:sz w:val="24"/>
                <w:szCs w:val="24"/>
              </w:rPr>
            </w:pPr>
          </w:p>
        </w:tc>
      </w:tr>
      <w:tr w:rsidR="001C64E6" w14:paraId="5B16E5AB" w14:textId="77777777" w:rsidTr="00A11D64">
        <w:trPr>
          <w:trHeight w:val="315"/>
        </w:trPr>
        <w:tc>
          <w:tcPr>
            <w:tcW w:w="372" w:type="dxa"/>
            <w:shd w:val="clear" w:color="auto" w:fill="365F91" w:themeFill="accent1" w:themeFillShade="BF"/>
          </w:tcPr>
          <w:p w14:paraId="4E07C2B3" w14:textId="77777777" w:rsidR="001C64E6" w:rsidRDefault="001C64E6" w:rsidP="00A11D64">
            <w:pPr>
              <w:rPr>
                <w:rFonts w:ascii="Times New Roman" w:hAnsi="Times New Roman" w:cs="Times New Roman"/>
                <w:sz w:val="24"/>
                <w:szCs w:val="24"/>
              </w:rPr>
            </w:pPr>
          </w:p>
        </w:tc>
        <w:tc>
          <w:tcPr>
            <w:tcW w:w="372" w:type="dxa"/>
            <w:tcBorders>
              <w:bottom w:val="single" w:sz="4" w:space="0" w:color="auto"/>
            </w:tcBorders>
            <w:shd w:val="clear" w:color="auto" w:fill="365F91" w:themeFill="accent1" w:themeFillShade="BF"/>
          </w:tcPr>
          <w:p w14:paraId="1AC536FB" w14:textId="77777777" w:rsidR="001C64E6" w:rsidRDefault="001C64E6" w:rsidP="00A11D64">
            <w:pPr>
              <w:rPr>
                <w:rFonts w:ascii="Times New Roman" w:hAnsi="Times New Roman" w:cs="Times New Roman"/>
                <w:sz w:val="24"/>
                <w:szCs w:val="24"/>
              </w:rPr>
            </w:pPr>
          </w:p>
        </w:tc>
        <w:tc>
          <w:tcPr>
            <w:tcW w:w="372" w:type="dxa"/>
            <w:shd w:val="clear" w:color="auto" w:fill="365F91" w:themeFill="accent1" w:themeFillShade="BF"/>
          </w:tcPr>
          <w:p w14:paraId="1ADAE885" w14:textId="77777777" w:rsidR="001C64E6" w:rsidRDefault="001C64E6" w:rsidP="00A11D64">
            <w:pPr>
              <w:rPr>
                <w:rFonts w:ascii="Times New Roman" w:hAnsi="Times New Roman" w:cs="Times New Roman"/>
                <w:sz w:val="24"/>
                <w:szCs w:val="24"/>
              </w:rPr>
            </w:pPr>
          </w:p>
        </w:tc>
      </w:tr>
      <w:tr w:rsidR="001C64E6" w14:paraId="706B9535" w14:textId="77777777" w:rsidTr="00A11D64">
        <w:trPr>
          <w:trHeight w:val="331"/>
        </w:trPr>
        <w:tc>
          <w:tcPr>
            <w:tcW w:w="372" w:type="dxa"/>
          </w:tcPr>
          <w:p w14:paraId="1875C989" w14:textId="77777777" w:rsidR="001C64E6" w:rsidRDefault="001C64E6" w:rsidP="00A11D64">
            <w:pPr>
              <w:rPr>
                <w:rFonts w:ascii="Times New Roman" w:hAnsi="Times New Roman" w:cs="Times New Roman"/>
                <w:sz w:val="24"/>
                <w:szCs w:val="24"/>
              </w:rPr>
            </w:pPr>
          </w:p>
        </w:tc>
        <w:tc>
          <w:tcPr>
            <w:tcW w:w="372" w:type="dxa"/>
            <w:shd w:val="clear" w:color="auto" w:fill="FFFFFF" w:themeFill="background1"/>
          </w:tcPr>
          <w:p w14:paraId="79C13C45" w14:textId="77777777" w:rsidR="001C64E6" w:rsidRDefault="001C64E6" w:rsidP="00A11D64">
            <w:pPr>
              <w:rPr>
                <w:rFonts w:ascii="Times New Roman" w:hAnsi="Times New Roman" w:cs="Times New Roman"/>
                <w:sz w:val="24"/>
                <w:szCs w:val="24"/>
              </w:rPr>
            </w:pPr>
          </w:p>
        </w:tc>
        <w:tc>
          <w:tcPr>
            <w:tcW w:w="372" w:type="dxa"/>
          </w:tcPr>
          <w:p w14:paraId="0532296B" w14:textId="77777777" w:rsidR="001C64E6" w:rsidRDefault="001C64E6" w:rsidP="00A11D64">
            <w:pPr>
              <w:rPr>
                <w:rFonts w:ascii="Times New Roman" w:hAnsi="Times New Roman" w:cs="Times New Roman"/>
                <w:sz w:val="24"/>
                <w:szCs w:val="24"/>
              </w:rPr>
            </w:pPr>
          </w:p>
        </w:tc>
      </w:tr>
    </w:tbl>
    <w:p w14:paraId="6A47F9F4" w14:textId="77777777" w:rsidR="002F1AEA" w:rsidRDefault="002F1AEA" w:rsidP="0007283F">
      <w:pPr>
        <w:rPr>
          <w:rFonts w:ascii="Times New Roman" w:hAnsi="Times New Roman" w:cs="Times New Roman"/>
          <w:sz w:val="24"/>
          <w:szCs w:val="24"/>
        </w:rPr>
      </w:pPr>
    </w:p>
    <w:p w14:paraId="664CEE77" w14:textId="77777777" w:rsidR="001C64E6" w:rsidRDefault="001C64E6" w:rsidP="0007283F">
      <w:pPr>
        <w:rPr>
          <w:rFonts w:ascii="Times New Roman" w:hAnsi="Times New Roman" w:cs="Times New Roman"/>
          <w:sz w:val="24"/>
          <w:szCs w:val="24"/>
        </w:rPr>
      </w:pPr>
    </w:p>
    <w:p w14:paraId="3065297E" w14:textId="77777777" w:rsidR="001C64E6" w:rsidRDefault="001C64E6" w:rsidP="0007283F">
      <w:pPr>
        <w:rPr>
          <w:rFonts w:ascii="Times New Roman" w:hAnsi="Times New Roman" w:cs="Times New Roman"/>
          <w:sz w:val="24"/>
          <w:szCs w:val="24"/>
        </w:rPr>
      </w:pPr>
    </w:p>
    <w:p w14:paraId="33F58D95" w14:textId="3890B766" w:rsidR="001C64E6" w:rsidRDefault="001C64E6" w:rsidP="00A11D64">
      <w:pPr>
        <w:ind w:firstLine="360"/>
        <w:rPr>
          <w:rFonts w:ascii="Times New Roman" w:hAnsi="Times New Roman" w:cs="Times New Roman"/>
          <w:sz w:val="24"/>
          <w:szCs w:val="24"/>
        </w:rPr>
      </w:pPr>
      <w:r>
        <w:rPr>
          <w:rFonts w:ascii="Times New Roman" w:hAnsi="Times New Roman" w:cs="Times New Roman"/>
          <w:sz w:val="24"/>
          <w:szCs w:val="24"/>
        </w:rPr>
        <w:t>Fig.</w:t>
      </w:r>
      <w:r w:rsidR="00EF7F1B">
        <w:rPr>
          <w:rFonts w:ascii="Times New Roman" w:hAnsi="Times New Roman" w:cs="Times New Roman"/>
          <w:sz w:val="24"/>
          <w:szCs w:val="24"/>
        </w:rPr>
        <w:t xml:space="preserve"> </w:t>
      </w:r>
      <w:r>
        <w:rPr>
          <w:rFonts w:ascii="Times New Roman" w:hAnsi="Times New Roman" w:cs="Times New Roman"/>
          <w:sz w:val="24"/>
          <w:szCs w:val="24"/>
        </w:rPr>
        <w:t>2 Two symbols to be recognized with ADALINE.</w:t>
      </w:r>
    </w:p>
    <w:p w14:paraId="6E45598E" w14:textId="4507E622" w:rsidR="001C64E6" w:rsidRDefault="001C64E6" w:rsidP="00E07A9E">
      <w:pPr>
        <w:pStyle w:val="a6"/>
        <w:numPr>
          <w:ilvl w:val="0"/>
          <w:numId w:val="2"/>
        </w:numPr>
        <w:rPr>
          <w:rFonts w:ascii="Times New Roman" w:hAnsi="Times New Roman" w:cs="Times New Roman"/>
          <w:sz w:val="24"/>
          <w:szCs w:val="24"/>
        </w:rPr>
      </w:pPr>
      <w:r w:rsidRPr="00377C70">
        <w:rPr>
          <w:rFonts w:ascii="Times New Roman" w:hAnsi="Times New Roman" w:cs="Times New Roman"/>
          <w:sz w:val="24"/>
          <w:szCs w:val="24"/>
        </w:rPr>
        <w:t xml:space="preserve">Design ADALINE-like NN of </w:t>
      </w:r>
      <w:proofErr w:type="spellStart"/>
      <w:r w:rsidRPr="00377C70">
        <w:rPr>
          <w:rFonts w:ascii="Times New Roman" w:hAnsi="Times New Roman" w:cs="Times New Roman"/>
          <w:sz w:val="24"/>
          <w:szCs w:val="24"/>
        </w:rPr>
        <w:t>perceptrons</w:t>
      </w:r>
      <w:proofErr w:type="spellEnd"/>
      <w:r w:rsidRPr="00377C70">
        <w:rPr>
          <w:rFonts w:ascii="Times New Roman" w:hAnsi="Times New Roman" w:cs="Times New Roman"/>
          <w:sz w:val="24"/>
          <w:szCs w:val="24"/>
        </w:rPr>
        <w:t xml:space="preserve"> to recognise</w:t>
      </w:r>
      <w:r w:rsidR="00717AFF">
        <w:rPr>
          <w:rFonts w:ascii="Times New Roman" w:hAnsi="Times New Roman" w:cs="Times New Roman"/>
          <w:sz w:val="24"/>
          <w:szCs w:val="24"/>
        </w:rPr>
        <w:t>/classify</w:t>
      </w:r>
      <w:r w:rsidRPr="00377C70">
        <w:rPr>
          <w:rFonts w:ascii="Times New Roman" w:hAnsi="Times New Roman" w:cs="Times New Roman"/>
          <w:sz w:val="24"/>
          <w:szCs w:val="24"/>
        </w:rPr>
        <w:t xml:space="preserve"> the symbols </w:t>
      </w:r>
      <w:r w:rsidR="00E07A9E" w:rsidRPr="00377C70">
        <w:rPr>
          <w:rFonts w:ascii="Times New Roman" w:hAnsi="Times New Roman" w:cs="Times New Roman"/>
          <w:sz w:val="24"/>
          <w:szCs w:val="24"/>
        </w:rPr>
        <w:t>(patterns) given in</w:t>
      </w:r>
      <w:r w:rsidRPr="00377C70">
        <w:rPr>
          <w:rFonts w:ascii="Times New Roman" w:hAnsi="Times New Roman" w:cs="Times New Roman"/>
          <w:sz w:val="24"/>
          <w:szCs w:val="24"/>
        </w:rPr>
        <w:t xml:space="preserve"> Fig.2  (choose the number of inputs and the number of </w:t>
      </w:r>
      <w:proofErr w:type="spellStart"/>
      <w:r w:rsidRPr="00377C70">
        <w:rPr>
          <w:rFonts w:ascii="Times New Roman" w:hAnsi="Times New Roman" w:cs="Times New Roman"/>
          <w:sz w:val="24"/>
          <w:szCs w:val="24"/>
        </w:rPr>
        <w:t>perceptrons</w:t>
      </w:r>
      <w:proofErr w:type="spellEnd"/>
      <w:r w:rsidRPr="00377C70">
        <w:rPr>
          <w:rFonts w:ascii="Times New Roman" w:hAnsi="Times New Roman" w:cs="Times New Roman"/>
          <w:sz w:val="24"/>
          <w:szCs w:val="24"/>
        </w:rPr>
        <w:t xml:space="preserve"> in the output layer; the bias/threshold weight; connection weights; transfer function and explain your choice).</w:t>
      </w:r>
    </w:p>
    <w:p w14:paraId="32EAE32A" w14:textId="77777777" w:rsidR="00764CA6" w:rsidRPr="00377C70" w:rsidRDefault="00764CA6" w:rsidP="00764CA6">
      <w:pPr>
        <w:pStyle w:val="a6"/>
        <w:rPr>
          <w:rFonts w:ascii="Times New Roman" w:hAnsi="Times New Roman" w:cs="Times New Roman" w:hint="eastAsia"/>
          <w:sz w:val="24"/>
          <w:szCs w:val="24"/>
        </w:rPr>
      </w:pPr>
    </w:p>
    <w:p w14:paraId="758980E9" w14:textId="77777777" w:rsidR="00E07A9E" w:rsidRPr="00764CA6" w:rsidRDefault="00E07A9E" w:rsidP="00E07A9E">
      <w:pPr>
        <w:pStyle w:val="a6"/>
        <w:numPr>
          <w:ilvl w:val="0"/>
          <w:numId w:val="2"/>
        </w:numPr>
        <w:rPr>
          <w:rFonts w:ascii="Times New Roman" w:hAnsi="Times New Roman" w:cs="Times New Roman"/>
          <w:b/>
          <w:bCs/>
          <w:sz w:val="24"/>
          <w:szCs w:val="24"/>
        </w:rPr>
      </w:pPr>
      <w:r w:rsidRPr="00764CA6">
        <w:rPr>
          <w:rFonts w:ascii="Times New Roman" w:hAnsi="Times New Roman" w:cs="Times New Roman"/>
          <w:b/>
          <w:bCs/>
          <w:sz w:val="24"/>
          <w:szCs w:val="24"/>
        </w:rPr>
        <w:t>What if your symbol representation has one corrupted bit? Present this case in the 3x3 grid. What will be the maximum and minimum of the weighted sum (net) for any other pattern in this grid?</w:t>
      </w:r>
    </w:p>
    <w:p w14:paraId="72AA7355" w14:textId="77777777" w:rsidR="00764CA6" w:rsidRPr="00764CA6" w:rsidRDefault="00764CA6" w:rsidP="00764CA6">
      <w:pPr>
        <w:pStyle w:val="a6"/>
        <w:rPr>
          <w:rFonts w:ascii="Times New Roman" w:hAnsi="Times New Roman" w:cs="Times New Roman" w:hint="eastAsia"/>
          <w:sz w:val="24"/>
          <w:szCs w:val="24"/>
        </w:rPr>
      </w:pPr>
    </w:p>
    <w:p w14:paraId="05A3A981" w14:textId="00E04F02" w:rsidR="00764CA6" w:rsidRDefault="00764CA6" w:rsidP="00764CA6">
      <w:pPr>
        <w:pStyle w:val="a6"/>
        <w:ind w:left="1440"/>
        <w:rPr>
          <w:rFonts w:ascii="Times New Roman" w:hAnsi="Times New Roman" w:cs="Times New Roman"/>
          <w:sz w:val="24"/>
          <w:szCs w:val="24"/>
          <w:lang w:eastAsia="zh-CN"/>
        </w:rPr>
      </w:pPr>
      <w:r>
        <w:rPr>
          <w:rFonts w:ascii="Times New Roman" w:hAnsi="Times New Roman" w:cs="Times New Roman"/>
          <w:sz w:val="24"/>
          <w:szCs w:val="24"/>
          <w:lang w:eastAsia="zh-CN"/>
        </w:rPr>
        <w:t>I</w:t>
      </w:r>
      <w:r>
        <w:rPr>
          <w:rFonts w:ascii="Times New Roman" w:hAnsi="Times New Roman" w:cs="Times New Roman" w:hint="eastAsia"/>
          <w:sz w:val="24"/>
          <w:szCs w:val="24"/>
          <w:lang w:eastAsia="zh-CN"/>
        </w:rPr>
        <w:t xml:space="preserve">n a </w:t>
      </w:r>
      <w:r>
        <w:rPr>
          <w:rFonts w:ascii="Times New Roman" w:hAnsi="Times New Roman" w:cs="Times New Roman"/>
          <w:sz w:val="24"/>
          <w:szCs w:val="24"/>
          <w:lang w:eastAsia="zh-CN"/>
        </w:rPr>
        <w:t>binary</w:t>
      </w:r>
      <w:r>
        <w:rPr>
          <w:rFonts w:ascii="Times New Roman" w:hAnsi="Times New Roman" w:cs="Times New Roman" w:hint="eastAsia"/>
          <w:sz w:val="24"/>
          <w:szCs w:val="24"/>
          <w:lang w:eastAsia="zh-CN"/>
        </w:rPr>
        <w:t xml:space="preserve"> system, a corrupted bit means one </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pixel</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 xml:space="preserve"> is flipped and this will result in calculating weight with negative contribution. </w:t>
      </w:r>
    </w:p>
    <w:p w14:paraId="190ABA62" w14:textId="475D03AE" w:rsidR="00764CA6" w:rsidRDefault="00764CA6" w:rsidP="00764CA6">
      <w:pPr>
        <w:pStyle w:val="a6"/>
        <w:ind w:left="1440"/>
        <w:rPr>
          <w:rFonts w:ascii="Times New Roman" w:hAnsi="Times New Roman" w:cs="Times New Roman"/>
          <w:sz w:val="24"/>
          <w:szCs w:val="24"/>
          <w:lang w:eastAsia="zh-CN"/>
        </w:rPr>
      </w:pPr>
      <w:r>
        <w:rPr>
          <w:rFonts w:ascii="Times New Roman" w:hAnsi="Times New Roman" w:cs="Times New Roman" w:hint="eastAsia"/>
          <w:sz w:val="24"/>
          <w:szCs w:val="24"/>
          <w:lang w:eastAsia="zh-CN"/>
        </w:rPr>
        <w:t>Maximum net happens when every bit</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 xml:space="preserve">s sign </w:t>
      </w:r>
      <w:r>
        <w:rPr>
          <w:rFonts w:ascii="Times New Roman" w:hAnsi="Times New Roman" w:cs="Times New Roman"/>
          <w:sz w:val="24"/>
          <w:szCs w:val="24"/>
          <w:lang w:eastAsia="zh-CN"/>
        </w:rPr>
        <w:t>matches</w:t>
      </w:r>
      <w:r>
        <w:rPr>
          <w:rFonts w:ascii="Times New Roman" w:hAnsi="Times New Roman" w:cs="Times New Roman" w:hint="eastAsia"/>
          <w:sz w:val="24"/>
          <w:szCs w:val="24"/>
          <w:lang w:eastAsia="zh-CN"/>
        </w:rPr>
        <w:t xml:space="preserve"> with corresponding wight, every product will be a positive number. </w:t>
      </w:r>
    </w:p>
    <w:p w14:paraId="2D8E5031" w14:textId="49293A88" w:rsidR="00764CA6" w:rsidRDefault="00764CA6" w:rsidP="00764CA6">
      <w:pPr>
        <w:pStyle w:val="a6"/>
        <w:ind w:left="1440"/>
        <w:rPr>
          <w:rFonts w:ascii="Times New Roman" w:hAnsi="Times New Roman" w:cs="Times New Roman"/>
          <w:sz w:val="24"/>
          <w:szCs w:val="24"/>
          <w:lang w:eastAsia="zh-CN"/>
        </w:rPr>
      </w:pPr>
      <w:r>
        <w:rPr>
          <w:rFonts w:ascii="Times New Roman" w:hAnsi="Times New Roman" w:cs="Times New Roman" w:hint="eastAsia"/>
          <w:sz w:val="24"/>
          <w:szCs w:val="24"/>
          <w:lang w:eastAsia="zh-CN"/>
        </w:rPr>
        <w:t>Minimum net will happen when every bit</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s sign is opposite with corresponding</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s weight</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 xml:space="preserve">s sign. Resulting in a negative number. </w:t>
      </w:r>
    </w:p>
    <w:p w14:paraId="16B973EC" w14:textId="41194A22" w:rsidR="005B20F7" w:rsidRPr="005B20F7" w:rsidRDefault="005B20F7" w:rsidP="005B20F7">
      <w:pPr>
        <w:pStyle w:val="a6"/>
        <w:ind w:left="1440"/>
        <w:rPr>
          <w:rFonts w:hint="eastAsia"/>
          <w:lang w:val="en-US" w:eastAsia="zh-CN"/>
        </w:rPr>
      </w:pPr>
      <w:r>
        <w:rPr>
          <w:rFonts w:ascii="Times New Roman" w:hAnsi="Times New Roman" w:cs="Times New Roman"/>
          <w:sz w:val="24"/>
          <w:szCs w:val="24"/>
          <w:lang w:eastAsia="zh-CN"/>
        </w:rPr>
        <w:t>I</w:t>
      </w:r>
      <w:r>
        <w:rPr>
          <w:rFonts w:ascii="Times New Roman" w:hAnsi="Times New Roman" w:cs="Times New Roman" w:hint="eastAsia"/>
          <w:sz w:val="24"/>
          <w:szCs w:val="24"/>
          <w:lang w:eastAsia="zh-CN"/>
        </w:rPr>
        <w:t xml:space="preserve">f a weight, </w:t>
      </w:r>
      <w:r w:rsidRPr="005B20F7">
        <w:rPr>
          <w:lang w:val="en-US" w:eastAsia="zh-CN"/>
        </w:rPr>
        <w:t>W = [-0.084, 0.015, 0.192, 0.173, -0.206, 0.107, -0.037, -0.182, 0.032, -0.141]</w:t>
      </w:r>
      <w:r>
        <w:rPr>
          <w:rFonts w:hint="eastAsia"/>
          <w:lang w:val="en-US" w:eastAsia="zh-CN"/>
        </w:rPr>
        <w:t xml:space="preserve">, </w:t>
      </w:r>
      <w:proofErr w:type="spellStart"/>
      <w:r>
        <w:rPr>
          <w:rFonts w:hint="eastAsia"/>
          <w:lang w:val="en-US" w:eastAsia="zh-CN"/>
        </w:rPr>
        <w:t>netMax</w:t>
      </w:r>
      <w:proofErr w:type="spellEnd"/>
      <w:r>
        <w:rPr>
          <w:rFonts w:hint="eastAsia"/>
          <w:lang w:val="en-US" w:eastAsia="zh-CN"/>
        </w:rPr>
        <w:t xml:space="preserve"> is 1.001, and </w:t>
      </w:r>
      <w:proofErr w:type="spellStart"/>
      <w:r>
        <w:rPr>
          <w:rFonts w:hint="eastAsia"/>
          <w:lang w:val="en-US" w:eastAsia="zh-CN"/>
        </w:rPr>
        <w:t>netMin</w:t>
      </w:r>
      <w:proofErr w:type="spellEnd"/>
      <w:r>
        <w:rPr>
          <w:rFonts w:hint="eastAsia"/>
          <w:lang w:val="en-US" w:eastAsia="zh-CN"/>
        </w:rPr>
        <w:t xml:space="preserve"> is -1.169.  </w:t>
      </w:r>
    </w:p>
    <w:p w14:paraId="3723733D" w14:textId="3DE279D3" w:rsidR="00114D0D" w:rsidRPr="00764CA6" w:rsidRDefault="00E07A9E" w:rsidP="000F51F6">
      <w:pPr>
        <w:pStyle w:val="a6"/>
        <w:numPr>
          <w:ilvl w:val="0"/>
          <w:numId w:val="2"/>
        </w:numPr>
        <w:rPr>
          <w:rFonts w:ascii="Times New Roman" w:hAnsi="Times New Roman" w:cs="Times New Roman"/>
          <w:b/>
          <w:bCs/>
          <w:sz w:val="24"/>
          <w:szCs w:val="24"/>
        </w:rPr>
      </w:pPr>
      <w:r w:rsidRPr="00764CA6">
        <w:rPr>
          <w:rFonts w:ascii="Times New Roman" w:hAnsi="Times New Roman" w:cs="Times New Roman"/>
          <w:b/>
          <w:bCs/>
          <w:sz w:val="24"/>
          <w:szCs w:val="24"/>
        </w:rPr>
        <w:t xml:space="preserve">How can the threshold be adjusted, so that patterns with </w:t>
      </w:r>
      <w:r w:rsidR="00717AFF" w:rsidRPr="00764CA6">
        <w:rPr>
          <w:rFonts w:ascii="Times New Roman" w:hAnsi="Times New Roman" w:cs="Times New Roman"/>
          <w:b/>
          <w:bCs/>
          <w:sz w:val="24"/>
          <w:szCs w:val="24"/>
        </w:rPr>
        <w:t xml:space="preserve">a </w:t>
      </w:r>
      <w:r w:rsidRPr="00764CA6">
        <w:rPr>
          <w:rFonts w:ascii="Times New Roman" w:hAnsi="Times New Roman" w:cs="Times New Roman"/>
          <w:b/>
          <w:bCs/>
          <w:sz w:val="24"/>
          <w:szCs w:val="24"/>
        </w:rPr>
        <w:t>corrupted bit/s can still be correctly classified (how far can you go with the bias/threshold adjustment)?</w:t>
      </w:r>
    </w:p>
    <w:p w14:paraId="223DA1F5" w14:textId="7D153019" w:rsidR="00764CA6" w:rsidRPr="00764CA6" w:rsidRDefault="00764CA6" w:rsidP="00764CA6">
      <w:pPr>
        <w:pStyle w:val="a6"/>
        <w:ind w:left="1440"/>
        <w:rPr>
          <w:rFonts w:ascii="Times New Roman" w:hAnsi="Times New Roman" w:cs="Times New Roman" w:hint="eastAsia"/>
          <w:sz w:val="24"/>
          <w:szCs w:val="24"/>
          <w:lang w:eastAsia="zh-CN"/>
        </w:rPr>
      </w:pPr>
      <w:r>
        <w:rPr>
          <w:rFonts w:ascii="Times New Roman" w:hAnsi="Times New Roman" w:cs="Times New Roman" w:hint="eastAsia"/>
          <w:sz w:val="24"/>
          <w:szCs w:val="24"/>
          <w:lang w:eastAsia="zh-CN"/>
        </w:rPr>
        <w:t xml:space="preserve">In ADALINE, the adjustment is based on weight and threshold. </w:t>
      </w:r>
      <w:r w:rsidR="005B20F7">
        <w:rPr>
          <w:rFonts w:ascii="Times New Roman" w:hAnsi="Times New Roman" w:cs="Times New Roman" w:hint="eastAsia"/>
          <w:sz w:val="24"/>
          <w:szCs w:val="24"/>
          <w:lang w:eastAsia="zh-CN"/>
        </w:rPr>
        <w:t xml:space="preserve">A </w:t>
      </w:r>
      <w:r w:rsidR="005B20F7">
        <w:rPr>
          <w:rFonts w:ascii="Times New Roman" w:hAnsi="Times New Roman" w:cs="Times New Roman"/>
          <w:sz w:val="24"/>
          <w:szCs w:val="24"/>
          <w:lang w:eastAsia="zh-CN"/>
        </w:rPr>
        <w:t>corrupt</w:t>
      </w:r>
      <w:r w:rsidR="005B20F7">
        <w:rPr>
          <w:rFonts w:ascii="Times New Roman" w:hAnsi="Times New Roman" w:cs="Times New Roman" w:hint="eastAsia"/>
          <w:sz w:val="24"/>
          <w:szCs w:val="24"/>
          <w:lang w:eastAsia="zh-CN"/>
        </w:rPr>
        <w:t xml:space="preserve"> bit will cause the weight to reduce 2*</w:t>
      </w:r>
      <w:proofErr w:type="spellStart"/>
      <w:r w:rsidR="005B20F7">
        <w:rPr>
          <w:rFonts w:ascii="Times New Roman" w:hAnsi="Times New Roman" w:cs="Times New Roman" w:hint="eastAsia"/>
          <w:i/>
          <w:iCs/>
          <w:sz w:val="24"/>
          <w:szCs w:val="24"/>
          <w:lang w:eastAsia="zh-CN"/>
        </w:rPr>
        <w:t>w</w:t>
      </w:r>
      <w:r w:rsidR="005B20F7">
        <w:rPr>
          <w:rFonts w:ascii="Times New Roman" w:hAnsi="Times New Roman" w:cs="Times New Roman" w:hint="eastAsia"/>
          <w:sz w:val="24"/>
          <w:szCs w:val="24"/>
          <w:lang w:eastAsia="zh-CN"/>
        </w:rPr>
        <w:t>i</w:t>
      </w:r>
      <w:proofErr w:type="spellEnd"/>
      <w:r w:rsidR="005B20F7">
        <w:rPr>
          <w:rFonts w:ascii="Times New Roman" w:hAnsi="Times New Roman" w:cs="Times New Roman" w:hint="eastAsia"/>
          <w:sz w:val="24"/>
          <w:szCs w:val="24"/>
          <w:lang w:eastAsia="zh-CN"/>
        </w:rPr>
        <w:t xml:space="preserve">, </w:t>
      </w:r>
      <w:r>
        <w:rPr>
          <w:rFonts w:ascii="Times New Roman" w:hAnsi="Times New Roman" w:cs="Times New Roman" w:hint="eastAsia"/>
          <w:sz w:val="24"/>
          <w:szCs w:val="24"/>
          <w:lang w:eastAsia="zh-CN"/>
        </w:rPr>
        <w:t xml:space="preserve">How far we can adjust is based on </w:t>
      </w:r>
      <w:proofErr w:type="spellStart"/>
      <w:r>
        <w:rPr>
          <w:rFonts w:ascii="Times New Roman" w:hAnsi="Times New Roman" w:cs="Times New Roman" w:hint="eastAsia"/>
          <w:sz w:val="24"/>
          <w:szCs w:val="24"/>
          <w:lang w:eastAsia="zh-CN"/>
        </w:rPr>
        <w:t>net_corrupted_A_min</w:t>
      </w:r>
      <w:proofErr w:type="spellEnd"/>
      <w:r>
        <w:rPr>
          <w:rFonts w:ascii="Times New Roman" w:hAnsi="Times New Roman" w:cs="Times New Roman" w:hint="eastAsia"/>
          <w:sz w:val="24"/>
          <w:szCs w:val="24"/>
          <w:lang w:eastAsia="zh-CN"/>
        </w:rPr>
        <w:t xml:space="preserve"> and </w:t>
      </w:r>
      <w:proofErr w:type="spellStart"/>
      <w:r>
        <w:rPr>
          <w:rFonts w:ascii="Times New Roman" w:hAnsi="Times New Roman" w:cs="Times New Roman" w:hint="eastAsia"/>
          <w:sz w:val="24"/>
          <w:szCs w:val="24"/>
          <w:lang w:eastAsia="zh-CN"/>
        </w:rPr>
        <w:t>net_currupt_B_max</w:t>
      </w:r>
      <w:proofErr w:type="spellEnd"/>
      <w:r>
        <w:rPr>
          <w:rFonts w:ascii="Times New Roman" w:hAnsi="Times New Roman" w:cs="Times New Roman" w:hint="eastAsia"/>
          <w:sz w:val="24"/>
          <w:szCs w:val="24"/>
          <w:lang w:eastAsia="zh-CN"/>
        </w:rPr>
        <w:t xml:space="preserve">. theta, the adjustment factor lays in between these threshold. </w:t>
      </w:r>
    </w:p>
    <w:sectPr w:rsidR="00764CA6" w:rsidRPr="00764CA6" w:rsidSect="00773398">
      <w:headerReference w:type="default" r:id="rId10"/>
      <w:footerReference w:type="default" r:id="rId11"/>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E57B7" w14:textId="77777777" w:rsidR="002715C8" w:rsidRDefault="002715C8" w:rsidP="008F6E2B">
      <w:pPr>
        <w:spacing w:after="0" w:line="240" w:lineRule="auto"/>
      </w:pPr>
      <w:r>
        <w:separator/>
      </w:r>
    </w:p>
  </w:endnote>
  <w:endnote w:type="continuationSeparator" w:id="0">
    <w:p w14:paraId="25932E73" w14:textId="77777777" w:rsidR="002715C8" w:rsidRDefault="002715C8" w:rsidP="008F6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F736" w14:textId="65F2A8C5" w:rsidR="008F6E2B" w:rsidRDefault="00505852" w:rsidP="008F6E2B">
    <w:pPr>
      <w:pStyle w:val="a7"/>
      <w:jc w:val="center"/>
    </w:pPr>
    <w:r>
      <w:t>Prof.</w:t>
    </w:r>
    <w:r w:rsidR="008F6E2B">
      <w:t xml:space="preserve"> I. Jordanov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82723" w14:textId="77777777" w:rsidR="002715C8" w:rsidRDefault="002715C8" w:rsidP="008F6E2B">
      <w:pPr>
        <w:spacing w:after="0" w:line="240" w:lineRule="auto"/>
      </w:pPr>
      <w:r>
        <w:separator/>
      </w:r>
    </w:p>
  </w:footnote>
  <w:footnote w:type="continuationSeparator" w:id="0">
    <w:p w14:paraId="41E3DB1B" w14:textId="77777777" w:rsidR="002715C8" w:rsidRDefault="002715C8" w:rsidP="008F6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9A21" w14:textId="418B24F3" w:rsidR="008F6E2B" w:rsidRDefault="008F6E2B" w:rsidP="008F6E2B">
    <w:pPr>
      <w:pStyle w:val="a9"/>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F2326"/>
    <w:multiLevelType w:val="multilevel"/>
    <w:tmpl w:val="429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66115"/>
    <w:multiLevelType w:val="hybridMultilevel"/>
    <w:tmpl w:val="2F22BA3C"/>
    <w:lvl w:ilvl="0" w:tplc="3618B030">
      <w:start w:val="1"/>
      <w:numFmt w:val="decimal"/>
      <w:lvlText w:val="%1."/>
      <w:lvlJc w:val="left"/>
      <w:pPr>
        <w:ind w:left="720" w:hanging="360"/>
      </w:pPr>
      <w:rPr>
        <w:rFonts w:ascii="Times New Roman" w:hAnsi="Times New Roman" w:cs="Times New Roman"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6D93873"/>
    <w:multiLevelType w:val="hybridMultilevel"/>
    <w:tmpl w:val="432C73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0311470">
    <w:abstractNumId w:val="2"/>
  </w:num>
  <w:num w:numId="2" w16cid:durableId="513956462">
    <w:abstractNumId w:val="1"/>
  </w:num>
  <w:num w:numId="3" w16cid:durableId="58426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D0890"/>
    <w:rsid w:val="00015C95"/>
    <w:rsid w:val="0007283F"/>
    <w:rsid w:val="000B1BFD"/>
    <w:rsid w:val="000F51F6"/>
    <w:rsid w:val="001135D9"/>
    <w:rsid w:val="00114D0D"/>
    <w:rsid w:val="001C64E6"/>
    <w:rsid w:val="001F4AF1"/>
    <w:rsid w:val="00241C8A"/>
    <w:rsid w:val="002715C8"/>
    <w:rsid w:val="002A4915"/>
    <w:rsid w:val="002B2860"/>
    <w:rsid w:val="002F1AEA"/>
    <w:rsid w:val="002F7DA2"/>
    <w:rsid w:val="0030375A"/>
    <w:rsid w:val="003143A3"/>
    <w:rsid w:val="0036015C"/>
    <w:rsid w:val="00360772"/>
    <w:rsid w:val="00377C70"/>
    <w:rsid w:val="0039387B"/>
    <w:rsid w:val="003A216C"/>
    <w:rsid w:val="003A24FF"/>
    <w:rsid w:val="003B6364"/>
    <w:rsid w:val="003F1216"/>
    <w:rsid w:val="004A281E"/>
    <w:rsid w:val="004B0974"/>
    <w:rsid w:val="00502301"/>
    <w:rsid w:val="00505852"/>
    <w:rsid w:val="00526C99"/>
    <w:rsid w:val="00533490"/>
    <w:rsid w:val="00540801"/>
    <w:rsid w:val="00554FC6"/>
    <w:rsid w:val="005B20F7"/>
    <w:rsid w:val="005F3992"/>
    <w:rsid w:val="00605E4B"/>
    <w:rsid w:val="00630EB0"/>
    <w:rsid w:val="00646D6F"/>
    <w:rsid w:val="006514CE"/>
    <w:rsid w:val="00711CB6"/>
    <w:rsid w:val="00717AFF"/>
    <w:rsid w:val="0072413B"/>
    <w:rsid w:val="00726061"/>
    <w:rsid w:val="007557F9"/>
    <w:rsid w:val="00764CA6"/>
    <w:rsid w:val="00773398"/>
    <w:rsid w:val="007B0AB5"/>
    <w:rsid w:val="008117C1"/>
    <w:rsid w:val="00814BED"/>
    <w:rsid w:val="008327D3"/>
    <w:rsid w:val="008417F5"/>
    <w:rsid w:val="008C0F49"/>
    <w:rsid w:val="008F6E2B"/>
    <w:rsid w:val="00974DD1"/>
    <w:rsid w:val="00994478"/>
    <w:rsid w:val="009A4789"/>
    <w:rsid w:val="009E2433"/>
    <w:rsid w:val="00A11D64"/>
    <w:rsid w:val="00A21F8A"/>
    <w:rsid w:val="00A23D61"/>
    <w:rsid w:val="00A50BCE"/>
    <w:rsid w:val="00A67CC6"/>
    <w:rsid w:val="00AF75B7"/>
    <w:rsid w:val="00B144EA"/>
    <w:rsid w:val="00B3657D"/>
    <w:rsid w:val="00BD010F"/>
    <w:rsid w:val="00BD0890"/>
    <w:rsid w:val="00BF5F48"/>
    <w:rsid w:val="00C04F50"/>
    <w:rsid w:val="00C1490B"/>
    <w:rsid w:val="00C33F45"/>
    <w:rsid w:val="00C43DB7"/>
    <w:rsid w:val="00C51693"/>
    <w:rsid w:val="00C86CD0"/>
    <w:rsid w:val="00CA7465"/>
    <w:rsid w:val="00CF11F4"/>
    <w:rsid w:val="00D44C09"/>
    <w:rsid w:val="00D66474"/>
    <w:rsid w:val="00D97529"/>
    <w:rsid w:val="00DB4F32"/>
    <w:rsid w:val="00DC5ED6"/>
    <w:rsid w:val="00DF6FB6"/>
    <w:rsid w:val="00E045DA"/>
    <w:rsid w:val="00E07A9E"/>
    <w:rsid w:val="00E324F2"/>
    <w:rsid w:val="00E33370"/>
    <w:rsid w:val="00E64017"/>
    <w:rsid w:val="00EF3144"/>
    <w:rsid w:val="00EF7F1B"/>
    <w:rsid w:val="00F821F9"/>
    <w:rsid w:val="00FA23E5"/>
    <w:rsid w:val="00FB5E8D"/>
    <w:rsid w:val="00FF72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41D92EC"/>
  <w15:docId w15:val="{8C0EE0E0-E35B-42EF-8587-CD768D273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72A6"/>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D0890"/>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BD0890"/>
    <w:rPr>
      <w:rFonts w:ascii="Tahoma" w:hAnsi="Tahoma" w:cs="Tahoma"/>
      <w:sz w:val="16"/>
      <w:szCs w:val="16"/>
    </w:rPr>
  </w:style>
  <w:style w:type="table" w:styleId="a5">
    <w:name w:val="Table Grid"/>
    <w:basedOn w:val="a1"/>
    <w:uiPriority w:val="59"/>
    <w:rsid w:val="00E324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324F2"/>
    <w:pPr>
      <w:ind w:left="720"/>
      <w:contextualSpacing/>
    </w:pPr>
  </w:style>
  <w:style w:type="paragraph" w:styleId="a7">
    <w:name w:val="footer"/>
    <w:basedOn w:val="a"/>
    <w:link w:val="a8"/>
    <w:rsid w:val="00E07A9E"/>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a8">
    <w:name w:val="页脚 字符"/>
    <w:basedOn w:val="a0"/>
    <w:link w:val="a7"/>
    <w:rsid w:val="00E07A9E"/>
    <w:rPr>
      <w:rFonts w:ascii="Times New Roman" w:eastAsia="Times New Roman" w:hAnsi="Times New Roman" w:cs="Times New Roman"/>
      <w:sz w:val="24"/>
      <w:szCs w:val="24"/>
    </w:rPr>
  </w:style>
  <w:style w:type="paragraph" w:styleId="a9">
    <w:name w:val="header"/>
    <w:basedOn w:val="a"/>
    <w:link w:val="aa"/>
    <w:uiPriority w:val="99"/>
    <w:unhideWhenUsed/>
    <w:rsid w:val="008F6E2B"/>
    <w:pPr>
      <w:tabs>
        <w:tab w:val="center" w:pos="4513"/>
        <w:tab w:val="right" w:pos="9026"/>
      </w:tabs>
      <w:spacing w:after="0" w:line="240" w:lineRule="auto"/>
    </w:pPr>
  </w:style>
  <w:style w:type="character" w:customStyle="1" w:styleId="aa">
    <w:name w:val="页眉 字符"/>
    <w:basedOn w:val="a0"/>
    <w:link w:val="a9"/>
    <w:uiPriority w:val="99"/>
    <w:rsid w:val="008F6E2B"/>
  </w:style>
  <w:style w:type="paragraph" w:styleId="ab">
    <w:name w:val="Normal (Web)"/>
    <w:basedOn w:val="a"/>
    <w:uiPriority w:val="99"/>
    <w:semiHidden/>
    <w:unhideWhenUsed/>
    <w:rsid w:val="005B20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Y-Values</c:v>
                </c:pt>
              </c:strCache>
            </c:strRef>
          </c:tx>
          <c:spPr>
            <a:ln w="28575">
              <a:noFill/>
            </a:ln>
          </c:spPr>
          <c:marker>
            <c:spPr>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c:spPr>
          </c:marker>
          <c:dPt>
            <c:idx val="2"/>
            <c:marker>
              <c:symbol val="circle"/>
              <c:size val="7"/>
              <c:spPr>
                <a:solidFill>
                  <a:srgbClr val="FFC000"/>
                </a:solidFill>
              </c:spPr>
            </c:marker>
            <c:bubble3D val="0"/>
            <c:extLst>
              <c:ext xmlns:c16="http://schemas.microsoft.com/office/drawing/2014/chart" uri="{C3380CC4-5D6E-409C-BE32-E72D297353CC}">
                <c16:uniqueId val="{00000000-1D0F-4EEB-89B9-B2E2B74FC562}"/>
              </c:ext>
            </c:extLst>
          </c:dPt>
          <c:dPt>
            <c:idx val="3"/>
            <c:marker>
              <c:symbol val="circle"/>
              <c:size val="7"/>
              <c:spPr>
                <a:solidFill>
                  <a:srgbClr val="FFC000"/>
                </a:solidFill>
              </c:spPr>
            </c:marker>
            <c:bubble3D val="0"/>
            <c:extLst>
              <c:ext xmlns:c16="http://schemas.microsoft.com/office/drawing/2014/chart" uri="{C3380CC4-5D6E-409C-BE32-E72D297353CC}">
                <c16:uniqueId val="{00000001-1D0F-4EEB-89B9-B2E2B74FC562}"/>
              </c:ext>
            </c:extLst>
          </c:dPt>
          <c:dPt>
            <c:idx val="5"/>
            <c:marker>
              <c:symbol val="circle"/>
              <c:size val="7"/>
              <c:spPr>
                <a:solidFill>
                  <a:srgbClr val="FFC000"/>
                </a:solidFill>
              </c:spPr>
            </c:marker>
            <c:bubble3D val="0"/>
            <c:extLst>
              <c:ext xmlns:c16="http://schemas.microsoft.com/office/drawing/2014/chart" uri="{C3380CC4-5D6E-409C-BE32-E72D297353CC}">
                <c16:uniqueId val="{00000002-1D0F-4EEB-89B9-B2E2B74FC562}"/>
              </c:ext>
            </c:extLst>
          </c:dPt>
          <c:xVal>
            <c:numRef>
              <c:f>Sheet1!$A$2:$A$7</c:f>
              <c:numCache>
                <c:formatCode>General</c:formatCode>
                <c:ptCount val="6"/>
                <c:pt idx="0">
                  <c:v>0.1</c:v>
                </c:pt>
                <c:pt idx="1">
                  <c:v>0.4</c:v>
                </c:pt>
                <c:pt idx="2">
                  <c:v>0.75000000000000044</c:v>
                </c:pt>
                <c:pt idx="3">
                  <c:v>0.15000000000000011</c:v>
                </c:pt>
                <c:pt idx="4">
                  <c:v>0.2</c:v>
                </c:pt>
                <c:pt idx="5">
                  <c:v>0.60000000000000042</c:v>
                </c:pt>
              </c:numCache>
            </c:numRef>
          </c:xVal>
          <c:yVal>
            <c:numRef>
              <c:f>Sheet1!$B$2:$B$7</c:f>
              <c:numCache>
                <c:formatCode>General</c:formatCode>
                <c:ptCount val="6"/>
                <c:pt idx="0">
                  <c:v>0.75000000000000044</c:v>
                </c:pt>
                <c:pt idx="1">
                  <c:v>0.60000000000000042</c:v>
                </c:pt>
                <c:pt idx="2">
                  <c:v>0.60000000000000042</c:v>
                </c:pt>
                <c:pt idx="3">
                  <c:v>0.25</c:v>
                </c:pt>
                <c:pt idx="4">
                  <c:v>0.4</c:v>
                </c:pt>
                <c:pt idx="5">
                  <c:v>0.3500000000000002</c:v>
                </c:pt>
              </c:numCache>
            </c:numRef>
          </c:yVal>
          <c:smooth val="0"/>
          <c:extLst>
            <c:ext xmlns:c16="http://schemas.microsoft.com/office/drawing/2014/chart" uri="{C3380CC4-5D6E-409C-BE32-E72D297353CC}">
              <c16:uniqueId val="{00000003-1D0F-4EEB-89B9-B2E2B74FC562}"/>
            </c:ext>
          </c:extLst>
        </c:ser>
        <c:dLbls>
          <c:showLegendKey val="0"/>
          <c:showVal val="0"/>
          <c:showCatName val="0"/>
          <c:showSerName val="0"/>
          <c:showPercent val="0"/>
          <c:showBubbleSize val="0"/>
        </c:dLbls>
        <c:axId val="373612408"/>
        <c:axId val="373612800"/>
      </c:scatterChart>
      <c:valAx>
        <c:axId val="373612408"/>
        <c:scaling>
          <c:orientation val="minMax"/>
          <c:max val="1"/>
          <c:min val="0"/>
        </c:scaling>
        <c:delete val="0"/>
        <c:axPos val="b"/>
        <c:majorGridlines/>
        <c:minorGridlines/>
        <c:title>
          <c:tx>
            <c:rich>
              <a:bodyPr/>
              <a:lstStyle/>
              <a:p>
                <a:pPr>
                  <a:defRPr sz="1200"/>
                </a:pPr>
                <a:r>
                  <a:rPr lang="en-GB" sz="1200"/>
                  <a:t>X</a:t>
                </a:r>
                <a:r>
                  <a:rPr lang="en-GB" sz="1200" baseline="-25000"/>
                  <a:t>1</a:t>
                </a:r>
              </a:p>
            </c:rich>
          </c:tx>
          <c:layout>
            <c:manualLayout>
              <c:xMode val="edge"/>
              <c:yMode val="edge"/>
              <c:x val="0.94048705212904471"/>
              <c:y val="0.85305945136359462"/>
            </c:manualLayout>
          </c:layout>
          <c:overlay val="0"/>
        </c:title>
        <c:numFmt formatCode="General" sourceLinked="1"/>
        <c:majorTickMark val="out"/>
        <c:minorTickMark val="none"/>
        <c:tickLblPos val="nextTo"/>
        <c:crossAx val="373612800"/>
        <c:crossesAt val="0"/>
        <c:crossBetween val="midCat"/>
        <c:majorUnit val="0.1"/>
      </c:valAx>
      <c:valAx>
        <c:axId val="373612800"/>
        <c:scaling>
          <c:orientation val="minMax"/>
          <c:max val="1"/>
          <c:min val="0"/>
        </c:scaling>
        <c:delete val="0"/>
        <c:axPos val="l"/>
        <c:majorGridlines/>
        <c:minorGridlines/>
        <c:title>
          <c:tx>
            <c:rich>
              <a:bodyPr/>
              <a:lstStyle/>
              <a:p>
                <a:pPr>
                  <a:defRPr sz="1200"/>
                </a:pPr>
                <a:r>
                  <a:rPr lang="en-GB" sz="1200" baseline="0"/>
                  <a:t>X</a:t>
                </a:r>
                <a:r>
                  <a:rPr lang="en-GB" sz="1200" baseline="-25000"/>
                  <a:t>2</a:t>
                </a:r>
              </a:p>
            </c:rich>
          </c:tx>
          <c:layout>
            <c:manualLayout>
              <c:xMode val="edge"/>
              <c:yMode val="edge"/>
              <c:x val="2.5462892414524808E-2"/>
              <c:y val="2.9734042939923405E-2"/>
            </c:manualLayout>
          </c:layout>
          <c:overlay val="0"/>
        </c:title>
        <c:numFmt formatCode="General" sourceLinked="1"/>
        <c:majorTickMark val="out"/>
        <c:minorTickMark val="none"/>
        <c:tickLblPos val="nextTo"/>
        <c:crossAx val="373612408"/>
        <c:crosses val="autoZero"/>
        <c:crossBetween val="midCat"/>
        <c:majorUnit val="0.1"/>
      </c:valAx>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0.1319</cdr:x>
      <cdr:y>0</cdr:y>
    </cdr:from>
    <cdr:to>
      <cdr:x>0.54783</cdr:x>
      <cdr:y>0.95965</cdr:y>
    </cdr:to>
    <cdr:cxnSp macro="">
      <cdr:nvCxnSpPr>
        <cdr:cNvPr id="3" name="Straight Connector 2"/>
        <cdr:cNvCxnSpPr/>
      </cdr:nvCxnSpPr>
      <cdr:spPr>
        <a:xfrm xmlns:a="http://schemas.openxmlformats.org/drawingml/2006/main" flipV="1">
          <a:off x="683812" y="0"/>
          <a:ext cx="2156216" cy="2639833"/>
        </a:xfrm>
        <a:prstGeom xmlns:a="http://schemas.openxmlformats.org/drawingml/2006/main" prst="line">
          <a:avLst/>
        </a:prstGeom>
        <a:ln xmlns:a="http://schemas.openxmlformats.org/drawingml/2006/main" w="19050" cmpd="sng">
          <a:prstDash val="dash"/>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Portsmouth</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Jordanov</dc:creator>
  <cp:lastModifiedBy>Frank Lin</cp:lastModifiedBy>
  <cp:revision>36</cp:revision>
  <cp:lastPrinted>2014-11-06T16:00:00Z</cp:lastPrinted>
  <dcterms:created xsi:type="dcterms:W3CDTF">2016-10-17T13:03:00Z</dcterms:created>
  <dcterms:modified xsi:type="dcterms:W3CDTF">2026-02-17T23:51:00Z</dcterms:modified>
</cp:coreProperties>
</file>