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>Adriano F. De Araújo</w:t>
      </w:r>
      <w:r>
        <w:rPr>
          <w:vertAlign w:val="superscript"/>
          <w:lang w:val="pt-BR"/>
        </w:rPr>
        <w:t>1</w:t>
      </w:r>
      <w:r>
        <w:rPr>
          <w:lang w:val="pt-BR"/>
        </w:rPr>
        <w:t>, Leonardo Sommariva</w:t>
      </w:r>
      <w:r>
        <w:rPr>
          <w:vertAlign w:val="superscript"/>
          <w:lang w:val="pt-BR"/>
        </w:rPr>
        <w:t>2</w:t>
      </w:r>
    </w:p>
    <w:p>
      <w:pPr>
        <w:pStyle w:val="Normal"/>
        <w:spacing w:before="240" w:after="0"/>
        <w:jc w:val="center"/>
        <w:rPr/>
      </w:pPr>
      <w:bookmarkStart w:id="0" w:name="__DdeLink__713_1326595604"/>
      <w:r>
        <w:rPr>
          <w:rStyle w:val="AddressChar"/>
          <w:vertAlign w:val="superscript"/>
        </w:rPr>
        <w:t>1</w:t>
      </w:r>
      <w:bookmarkEnd w:id="0"/>
      <w:r>
        <w:rPr/>
        <w:t>Departamento de Sistemas e Computação</w:t>
        <w:br/>
        <w:t>Universidade Regional de Blumenau (FURB) – Blumenau, SC – Brazil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2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rPr/>
      </w:pPr>
      <w:r>
        <w:rPr>
          <w:lang w:val="pt-BR"/>
        </w:rPr>
        <w:t>flachadriano@gmail.com, 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Abstract"/>
        <w:pageBreakBefore w:val="false"/>
        <w:widowControl/>
        <w:tabs>
          <w:tab w:val="left" w:pos="720" w:leader="none"/>
        </w:tabs>
        <w:bidi w:val="0"/>
        <w:spacing w:before="120" w:after="120"/>
        <w:ind w:left="449" w:right="449" w:hanging="0"/>
        <w:jc w:val="both"/>
        <w:rPr/>
      </w:pPr>
      <w:r>
        <w:rPr>
          <w:b/>
        </w:rPr>
        <w:t>Abstract.</w:t>
      </w:r>
      <w:r>
        <w:rPr/>
        <w:t xml:space="preserve"> This paper </w:t>
      </w:r>
      <w:r>
        <w:rPr/>
        <w:t>presents the MEAN Stack framework, developed to make easier to build web applications, focusing on develop front-end and back-end with one programming language, the JavaScript. This framework a few others to do it, AngularJS é used to front-end, back-end use MongoDB, Express and NodeJS</w:t>
      </w:r>
      <w:r>
        <w:rPr/>
        <w:t>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</w:t>
      </w:r>
      <w:r>
        <w:rPr/>
        <w:t>apresenta o framework MEAN Stack, desenvolvido para facilitar o desenvolvimento de aplicações web visando o desenvolvimento de front-end e back-end com apenas uma linguagem de programação, o JavaScript</w:t>
      </w:r>
      <w:r>
        <w:rPr/>
        <w:t xml:space="preserve">. </w:t>
      </w:r>
      <w:r>
        <w:rPr/>
        <w:t>Para isto é realizada a utilização de diferentes outros frameworks em conjunto, sendo o AngularJS para o front-end e para o back-end é utilizado MongoDB, Express e NodeJS.</w:t>
      </w:r>
    </w:p>
    <w:p>
      <w:pPr>
        <w:pStyle w:val="Heading1"/>
        <w:rPr/>
      </w:pPr>
      <w:r>
        <w:rPr/>
        <w:t xml:space="preserve">1. 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>, o que inspirou o desenvolvimento de bibliotecas utilitárias, como jQuery e Prototype, para agilizar o desenvolvimento dessas aplicações. Google contribuiu para o contínuo crescimento da linguagem com o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Este último, lançado em 2008, é 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</w:t>
      </w:r>
      <w:r>
        <w:rPr>
          <w:i w:val="false"/>
          <w:iCs w:val="false"/>
          <w:lang w:val="pt-BR"/>
        </w:rPr>
        <w:t>expectativas</w:t>
      </w:r>
      <w:r>
        <w:rPr>
          <w:i w:val="false"/>
          <w:iCs w:val="false"/>
          <w:lang w:val="pt-BR"/>
        </w:rPr>
        <w:t xml:space="preserve"> e estão decolando entre os desenvolvedores e empresas, enquanto outras ficaram obsoletas com o tempo</w:t>
      </w:r>
      <w:r>
        <w:rPr>
          <w:lang w:val="pt-BR"/>
        </w:rPr>
        <w:t>. 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 w:val="false"/>
          <w:iCs w:val="false"/>
          <w:lang w:val="pt-PT"/>
        </w:rPr>
        <w:t>navegador, quando Ryan Dahl vislumbrou o potencial que esta linguagem tinha para o desenvolvimento de aplicações no servidor, então nascia o Node 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>A letra M do termo MEAN denota o MongoDB, um banco de dados orientado a documentos, que traz um novo conceito que armazenamento de dados, onde não há um esquema fixo definindo como cada dado armazenado deve ser (CHODOROW, 2013). A forma de armazenamento utilizada é muito similar ao JavaScript Object Notation (JSON) o que ajuda a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 xml:space="preserve">2. </w:t>
      </w:r>
      <w:r>
        <w:rPr>
          <w:lang w:val="pt-BR"/>
        </w:rPr>
        <w:t>MongoDB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 xml:space="preserve">, baixar o instalador e executá-lo. Para verificar se tudo ocorreu conforme esperado,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>. Deve ser apresentada uma mensagem com a versão instalada do NodeJS.</w:t>
      </w:r>
    </w:p>
    <w:p>
      <w:pPr>
        <w:pStyle w:val="Normal"/>
        <w:ind w:firstLine="709"/>
        <w:rPr/>
      </w:pPr>
      <w:r>
        <w:rPr>
          <w:lang w:val="pt-BR"/>
        </w:rPr>
        <w:t xml:space="preserve">Conforme mencionado no item 1, o NPM é o gerenciador de pacotes utilizado pelo NodeJS para baixar as bibliotecas necessárias para o desenvolvimento das aplicações. Porém, o NPM precisa ter uma configuração em cada aplicação que for utilizar. Aconselha-se que para cada aplicação desenvolvida seja criada uma nova pasta no sistema. Para configurar o NPM 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>. Para este artigo resultado é apresentado no quadro 1.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Q</w:t>
      </w:r>
      <w:r>
        <w:rPr>
          <w:lang w:val="pt-BR"/>
        </w:rPr>
        <w:t xml:space="preserve">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>, terá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 xml:space="preserve">Almeida (2015) sugere que seja criada uma organização de pastas no diretório onde o projeto será desenvolvido, </w:t>
      </w: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2117725</wp:posOffset>
            </wp:positionH>
            <wp:positionV relativeFrom="paragraph">
              <wp:posOffset>245745</wp:posOffset>
            </wp:positionV>
            <wp:extent cx="1034415" cy="15563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c</w:t>
      </w:r>
      <w:r>
        <w:rPr>
          <w:i w:val="false"/>
          <w:iCs w:val="false"/>
          <w:lang w:val="pt-BR"/>
        </w:rPr>
        <w:t>onforme o quadro 2.</w:t>
      </w:r>
    </w:p>
    <w:p>
      <w:pPr>
        <w:pStyle w:val="Caption1"/>
        <w:ind w:left="454" w:right="454" w:hanging="0"/>
        <w:rPr/>
      </w:pP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  <w:iCs w:val="false"/>
          <w:lang w:val="pt-BR"/>
        </w:rPr>
        <w:t>. Organização das pastas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>Ainda conforme Almeida (2015) cada pasta deve conter os seguintes conteúdos: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controllers: controladores chamados pelas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models: </w:t>
      </w:r>
      <w:r>
        <w:rPr>
          <w:i/>
          <w:iCs/>
          <w:lang w:val="pt-BR"/>
        </w:rPr>
        <w:t>models</w:t>
      </w:r>
      <w:r>
        <w:rPr>
          <w:i w:val="false"/>
          <w:iCs w:val="false"/>
          <w:lang w:val="pt-BR"/>
        </w:rPr>
        <w:t xml:space="preserve"> que representam o domínio do problema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routes: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views: </w:t>
      </w:r>
      <w:r>
        <w:rPr>
          <w:i/>
          <w:iCs/>
          <w:lang w:val="pt-BR"/>
        </w:rPr>
        <w:t>views</w:t>
      </w:r>
      <w:r>
        <w:rPr>
          <w:i w:val="false"/>
          <w:iCs w:val="false"/>
          <w:lang w:val="pt-BR"/>
        </w:rPr>
        <w:t xml:space="preserve"> da máquina geradora de templates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config: configuração do express, banco de dados, etc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public: todos os arquivos acessíveis diretamente pelo navegador</w:t>
      </w:r>
    </w:p>
    <w:p>
      <w:pPr>
        <w:pStyle w:val="Normal"/>
        <w:rPr/>
      </w:pPr>
      <w:r>
        <w:rPr>
          <w:i w:val="false"/>
          <w:iCs w:val="false"/>
          <w:lang w:val="pt-BR"/>
        </w:rPr>
        <w:tab/>
        <w:t xml:space="preserve">Agora é necessário realizar a configuração do servidor. Para isto, será necessário criar um arquivo na pasta </w:t>
      </w:r>
      <w:r>
        <w:rPr>
          <w:i/>
          <w:iCs/>
          <w:lang w:val="pt-BR"/>
        </w:rPr>
        <w:t>config</w:t>
      </w:r>
      <w:r>
        <w:rPr>
          <w:i w:val="false"/>
          <w:iCs w:val="false"/>
          <w:lang w:val="pt-BR"/>
        </w:rPr>
        <w:t xml:space="preserve">, que será responsável por configurar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, que realizará o tratamento das requisições recebidas pela API, deverá ser criado um arquivo com o nome </w:t>
      </w:r>
      <w:r>
        <w:rPr>
          <w:i/>
          <w:iCs/>
          <w:lang w:val="pt-BR"/>
        </w:rPr>
        <w:t>express.js</w:t>
      </w:r>
      <w:r>
        <w:rPr>
          <w:i w:val="false"/>
          <w:iCs w:val="false"/>
          <w:lang w:val="pt-BR"/>
        </w:rPr>
        <w:t xml:space="preserve"> nesta pasta. No quadro 3 pode ser observado o conteúdo que este arquivo deve conter, onde na primeira linha é realizada a importação do </w:t>
      </w:r>
      <w:r>
        <w:rPr>
          <w:i/>
          <w:iCs/>
          <w:lang w:val="pt-BR"/>
        </w:rPr>
        <w:t>framework express.</w:t>
      </w:r>
      <w:r>
        <w:rPr>
          <w:i w:val="false"/>
          <w:iCs w:val="false"/>
          <w:lang w:val="pt-BR"/>
        </w:rPr>
        <w:t xml:space="preserve"> Na terceira linha, pode ser verificado que é realizada uma chamada </w:t>
      </w:r>
      <w:r>
        <w:rPr>
          <w:i/>
          <w:iCs/>
          <w:lang w:val="pt-BR"/>
        </w:rPr>
        <w:t>module.exports</w:t>
      </w:r>
      <w:r>
        <w:rPr>
          <w:i w:val="false"/>
          <w:iCs w:val="false"/>
          <w:lang w:val="pt-BR"/>
        </w:rPr>
        <w:t xml:space="preserve"> que recebe uma </w:t>
      </w:r>
      <w:r>
        <w:rPr>
          <w:i/>
          <w:iCs/>
          <w:lang w:val="pt-BR"/>
        </w:rPr>
        <w:t>function</w:t>
      </w:r>
      <w:r>
        <w:rPr>
          <w:i w:val="false"/>
          <w:iCs w:val="false"/>
          <w:lang w:val="pt-BR"/>
        </w:rPr>
        <w:t xml:space="preserve"> como atribuição, ao fazer isto, está sendo informado ao </w:t>
      </w:r>
      <w:r>
        <w:rPr>
          <w:i/>
          <w:iCs/>
          <w:lang w:val="pt-BR"/>
        </w:rPr>
        <w:t>node</w:t>
      </w:r>
      <w:r>
        <w:rPr>
          <w:i w:val="false"/>
          <w:iCs w:val="false"/>
          <w:lang w:val="pt-BR"/>
        </w:rPr>
        <w:t xml:space="preserve"> que ao realizar a importação deste arquivo em outro lugar deverá ser retornado o que estiver dentro de </w:t>
      </w:r>
      <w:r>
        <w:rPr>
          <w:i/>
          <w:iCs/>
          <w:lang w:val="pt-BR"/>
        </w:rPr>
        <w:t>exports</w:t>
      </w:r>
      <w:r>
        <w:rPr>
          <w:i w:val="false"/>
          <w:iCs w:val="false"/>
          <w:lang w:val="pt-BR"/>
        </w:rPr>
        <w:t xml:space="preserve">. Na linha 4 está sendo realizada chamada ao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para inicializar uma nova aplicação. Na linha 5, é feita uma chamada ao método </w:t>
      </w:r>
      <w:r>
        <w:rPr>
          <w:i/>
          <w:iCs/>
          <w:lang w:val="pt-BR"/>
        </w:rPr>
        <w:t>set</w:t>
      </w:r>
      <w:r>
        <w:rPr>
          <w:i w:val="false"/>
          <w:iCs w:val="false"/>
          <w:lang w:val="pt-BR"/>
        </w:rPr>
        <w:t xml:space="preserve"> da aplicação que está sendo inicializada, este método serve para armazenar alguma informação dentro da aplicação, neste caso está guardando o valor </w:t>
      </w:r>
      <w:r>
        <w:rPr>
          <w:i/>
          <w:iCs/>
          <w:lang w:val="pt-BR"/>
        </w:rPr>
        <w:t>3000</w:t>
      </w:r>
      <w:r>
        <w:rPr>
          <w:i w:val="false"/>
          <w:iCs w:val="false"/>
          <w:lang w:val="pt-BR"/>
        </w:rPr>
        <w:t xml:space="preserve"> com a chave </w:t>
      </w:r>
      <w:r>
        <w:rPr>
          <w:i/>
          <w:iCs/>
          <w:lang w:val="pt-BR"/>
        </w:rPr>
        <w:t>port.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1709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/>
      </w:pPr>
      <w:r>
        <w:rPr/>
        <w:tab/>
        <w:t xml:space="preserve">Agora que já foi criado o arquivo que instancia uma nova aplicação do </w:t>
      </w:r>
      <w:r>
        <w:rPr>
          <w:i/>
          <w:iCs/>
        </w:rPr>
        <w:t>express</w:t>
      </w:r>
      <w:r>
        <w:rPr/>
        <w:t xml:space="preserve">, é necessário criar um servidor </w:t>
      </w:r>
      <w:r>
        <w:rPr>
          <w:i/>
          <w:iCs/>
        </w:rPr>
        <w:t>node</w:t>
      </w:r>
      <w:r>
        <w:rPr/>
        <w:t xml:space="preserve"> para levantar esta aplicação. Para isto deve ser criado um arquivo chamado </w:t>
      </w:r>
      <w:r>
        <w:rPr>
          <w:i/>
          <w:iCs/>
        </w:rPr>
        <w:t>server.js</w:t>
      </w:r>
      <w:r>
        <w:rPr/>
        <w:t xml:space="preserve"> na pasta raiz do projeto, seu conteúdo deve ser conforme o quadro 4. Onde na primeira linha é realizada importação da biblioteca </w:t>
      </w:r>
      <w:r>
        <w:rPr>
          <w:i/>
          <w:iCs/>
        </w:rPr>
        <w:t>http</w:t>
      </w:r>
      <w:r>
        <w:rPr/>
        <w:t xml:space="preserve">, que é responsável por interagir com a rede do computador. Na segunda linha é feita a importação das configurações da aplicação que está sendo criada. Na linha 4, é chamado o método </w:t>
      </w:r>
      <w:r>
        <w:rPr>
          <w:i/>
          <w:iCs/>
        </w:rPr>
        <w:t>createServer</w:t>
      </w:r>
      <w:r>
        <w:rPr/>
        <w:t xml:space="preserve"> da bilbioteca </w:t>
      </w:r>
      <w:r>
        <w:rPr>
          <w:i/>
          <w:iCs/>
        </w:rPr>
        <w:t>http</w:t>
      </w:r>
      <w:r>
        <w:rPr/>
        <w:t xml:space="preserve">, isto faz com que tenha uma instância de servidor do node, ao chamar em seguida o método </w:t>
      </w:r>
      <w:r>
        <w:rPr>
          <w:i/>
          <w:iCs/>
        </w:rPr>
        <w:t>listen</w:t>
      </w:r>
      <w:r>
        <w:rPr>
          <w:i w:val="false"/>
          <w:iCs w:val="false"/>
        </w:rPr>
        <w:t xml:space="preserve">, deve ser informado qual porta de rede a aplicação deve ouvir e se há alguma </w:t>
      </w:r>
      <w:r>
        <w:rPr>
          <w:i/>
          <w:iCs/>
        </w:rPr>
        <w:t xml:space="preserve">callback </w:t>
      </w:r>
      <w:r>
        <w:rPr>
          <w:i w:val="false"/>
          <w:iCs w:val="false"/>
        </w:rPr>
        <w:t xml:space="preserve">para ser executada após a aplicação iniciar. Como pode ser verificado, como primeiro parâmetro foi enviado </w:t>
      </w:r>
      <w:r>
        <w:rPr>
          <w:i/>
          <w:iCs/>
        </w:rPr>
        <w:t>app.get(‘port’)</w:t>
      </w:r>
      <w:r>
        <w:rPr>
          <w:i w:val="false"/>
          <w:iCs w:val="false"/>
        </w:rPr>
        <w:t xml:space="preserve">, na configuração da aplicação, foi chamado o método </w:t>
      </w:r>
      <w:r>
        <w:rPr>
          <w:i/>
          <w:iCs/>
        </w:rPr>
        <w:t>set</w:t>
      </w:r>
      <w:r>
        <w:rPr>
          <w:i w:val="false"/>
          <w:iCs w:val="false"/>
        </w:rPr>
        <w:t xml:space="preserve">, que guarda algum valor na aplicação, agora é realizada chamada ao </w:t>
      </w:r>
      <w:r>
        <w:rPr>
          <w:i/>
          <w:iCs/>
        </w:rPr>
        <w:t>get</w:t>
      </w:r>
      <w:r>
        <w:rPr>
          <w:i w:val="false"/>
          <w:iCs w:val="false"/>
        </w:rPr>
        <w:t xml:space="preserve"> para buscar o valor guardado na aplicação, então como primeiro parâmetro está sendo enviado o valor </w:t>
      </w:r>
      <w:r>
        <w:rPr>
          <w:i/>
          <w:iCs/>
        </w:rPr>
        <w:t>3000</w:t>
      </w:r>
      <w:r>
        <w:rPr>
          <w:i w:val="false"/>
          <w:iCs w:val="false"/>
        </w:rPr>
        <w:t xml:space="preserve">. Como segundo parâmetro foi enviado uma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que irá imprimir no console do servidor ‘Express Server escutando na porta 3000’ se tudo tiver sido iniciado conforme o esperado.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1605" cy="994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94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lang w:val="pt-BR"/>
        </w:rPr>
        <w:t>. arquivo server.js</w:t>
      </w:r>
    </w:p>
    <w:p>
      <w:pPr>
        <w:pStyle w:val="Normal"/>
        <w:rPr/>
      </w:pPr>
      <w:r>
        <w:rPr/>
        <w:tab/>
        <w:t xml:space="preserve">Para verificar se a configuração foi implementada corretamente, basta acessar o terminal, entrar na pasta raiz do projeto e executar o seguinte comando: </w:t>
      </w:r>
      <w:r>
        <w:rPr>
          <w:i/>
          <w:iCs/>
        </w:rPr>
        <w:t>node server</w:t>
      </w:r>
      <w:r>
        <w:rPr/>
        <w:t>. Deve ser executado a mensagem conforme esperado.</w:t>
      </w:r>
    </w:p>
    <w:p>
      <w:pPr>
        <w:pStyle w:val="Normal"/>
        <w:rPr>
          <w:b/>
          <w:b/>
          <w:bCs/>
        </w:rPr>
      </w:pPr>
      <w:bookmarkStart w:id="1" w:name="__DdeLink__1037_2123769408"/>
      <w:bookmarkEnd w:id="1"/>
      <w:r>
        <w:rPr>
          <w:b/>
          <w:bCs/>
          <w:lang w:val="pt-BR"/>
        </w:rPr>
        <w:t>3. Desenvolvendo a aplicação</w:t>
      </w:r>
    </w:p>
    <w:p>
      <w:pPr>
        <w:pStyle w:val="Normal"/>
        <w:rPr/>
      </w:pPr>
      <w:r>
        <w:rPr>
          <w:lang w:val="pt-BR"/>
        </w:rPr>
        <w:t xml:space="preserve">Foi criada a infraestrutura para uma aplicação MEAN, então agora faz-se necessário definir o tipo de aplicação que será desenvolvida. Será uma aplicação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para controle financeiro pessoal, onde terá categorias, que são responsáveis por categorizar os tipos de despesas, terão orçamentos, que indicam qual o valor máximo desejado para gastar mensalmente com as categorias e por fim as transações, que são as despesas. Pode ser verificado um diagrama no quadro 5.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11068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06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Caption1"/>
        <w:rPr/>
      </w:pPr>
      <w:r>
        <w:rPr/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  <w:iCs w:val="false"/>
          <w:lang w:val="pt-BR"/>
        </w:rPr>
        <w:t>. UML</w:t>
      </w:r>
    </w:p>
    <w:p>
      <w:pPr>
        <w:pStyle w:val="Normal"/>
        <w:rPr/>
      </w:pPr>
      <w:r>
        <w:rPr/>
        <w:tab/>
        <w:t xml:space="preserve">Para iniciar o desenvolvimento será utilizada a categoria, pois não tem dependência entre os demais objetos. Então para isto deve ser criado um arquivo com o nome </w:t>
      </w:r>
      <w:r>
        <w:rPr>
          <w:i/>
          <w:iCs/>
        </w:rPr>
        <w:t>categoria.js</w:t>
      </w:r>
      <w:r>
        <w:rPr/>
        <w:t xml:space="preserve"> na pasta controllers. Este arquivo terá o código responável por executar as rotas chamadas pelo navegador. Neste primeiro momento não será realizada a persistência dos dados no banco. Sendo assim, como primeira etapa será implementado o método responsável por listar algumas categorias fixas, conforme pode ser verificado no quadro 6.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3465" cy="186118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ab/>
      </w:r>
      <w:r>
        <w:rPr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6</w:t>
      </w:r>
      <w:r>
        <w:fldChar w:fldCharType="end"/>
      </w:r>
      <w:r>
        <w:rPr>
          <w:i w:val="false"/>
          <w:iCs w:val="false"/>
          <w:lang w:val="pt-BR"/>
        </w:rPr>
        <w:t>. controllers/categoria.js</w:t>
      </w:r>
    </w:p>
    <w:p>
      <w:pPr>
        <w:pStyle w:val="Normal"/>
        <w:rPr/>
      </w:pPr>
      <w:r>
        <w:rPr/>
        <w:tab/>
        <w:t xml:space="preserve">Assim como ocorreu com o arquivo </w:t>
      </w:r>
      <w:r>
        <w:rPr>
          <w:i/>
          <w:iCs/>
        </w:rPr>
        <w:t>express.js</w:t>
      </w:r>
      <w:r>
        <w:rPr/>
        <w:t xml:space="preserve">, para este arquivo também será exportada uma </w:t>
      </w:r>
      <w:r>
        <w:rPr>
          <w:i/>
          <w:iCs/>
        </w:rPr>
        <w:t>function</w:t>
      </w:r>
      <w:r>
        <w:rPr/>
        <w:t xml:space="preserve"> que ao final retorna um objeto. Neste objeto, que será chamado de controller, deverá conter outras </w:t>
      </w:r>
      <w:r>
        <w:rPr>
          <w:i/>
          <w:iCs/>
        </w:rPr>
        <w:t>functions</w:t>
      </w:r>
      <w:r>
        <w:rPr/>
        <w:t xml:space="preserve"> que executarão a ação responável por alguma rota chamada pelo navegador. Como pode ser verificado na linha 6 do quadro 6, foi adicionado para a chave </w:t>
      </w:r>
      <w:r>
        <w:rPr>
          <w:i/>
          <w:iCs/>
        </w:rPr>
        <w:t>listar</w:t>
      </w:r>
      <w:r>
        <w:rPr/>
        <w:t xml:space="preserve"> uma </w:t>
      </w:r>
      <w:r>
        <w:rPr>
          <w:i/>
          <w:iCs/>
        </w:rPr>
        <w:t>function</w:t>
      </w:r>
      <w:r>
        <w:rPr/>
        <w:t xml:space="preserve"> que recebe dois parâmetros, todas as funtions de </w:t>
      </w:r>
      <w:r>
        <w:rPr>
          <w:i/>
          <w:iCs/>
        </w:rPr>
        <w:t>controller</w:t>
      </w:r>
      <w:r>
        <w:rPr/>
        <w:t xml:space="preserve"> no </w:t>
      </w:r>
      <w:r>
        <w:rPr>
          <w:i/>
          <w:iCs/>
        </w:rPr>
        <w:t>express</w:t>
      </w:r>
      <w:r>
        <w:rPr>
          <w:i w:val="false"/>
          <w:iCs w:val="false"/>
        </w:rPr>
        <w:t xml:space="preserve"> podem receber estes dois parâmetros, </w:t>
      </w:r>
      <w:r>
        <w:rPr>
          <w:i/>
          <w:iCs/>
        </w:rPr>
        <w:t>req</w:t>
      </w:r>
      <w:r>
        <w:rPr>
          <w:i w:val="false"/>
          <w:iCs w:val="false"/>
        </w:rPr>
        <w:t xml:space="preserve"> identifica os dados da requisição enviada pelo navegador ao acessar algum endereço da aplicação, enquanto </w:t>
      </w:r>
      <w:r>
        <w:rPr>
          <w:i/>
          <w:iCs/>
        </w:rPr>
        <w:t>res</w:t>
      </w:r>
      <w:r>
        <w:rPr>
          <w:i w:val="false"/>
          <w:iCs w:val="false"/>
        </w:rPr>
        <w:t xml:space="preserve"> contém os dados de resposta para a requisição. Na linha 7 é chamado o método </w:t>
      </w:r>
      <w:r>
        <w:rPr>
          <w:i/>
          <w:iCs/>
        </w:rPr>
        <w:t>json</w:t>
      </w:r>
      <w:r>
        <w:rPr>
          <w:i w:val="false"/>
          <w:iCs w:val="false"/>
        </w:rPr>
        <w:t xml:space="preserve"> do objeto </w:t>
      </w:r>
      <w:r>
        <w:rPr>
          <w:i/>
          <w:iCs/>
        </w:rPr>
        <w:t>res</w:t>
      </w:r>
      <w:r>
        <w:rPr>
          <w:i w:val="false"/>
          <w:iCs w:val="false"/>
        </w:rPr>
        <w:t>, isto fará com que a resposta enviada a solicitação seja um objeto JSON.</w:t>
      </w:r>
    </w:p>
    <w:p>
      <w:pPr>
        <w:pStyle w:val="Normal"/>
        <w:rPr/>
      </w:pPr>
      <w:r>
        <w:rPr>
          <w:i w:val="false"/>
          <w:iCs w:val="false"/>
        </w:rPr>
        <w:tab/>
        <w:t xml:space="preserve">Após o desenvolvimento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 é necessário identificar qual rota da aplicação corresponderá a este método do </w:t>
      </w:r>
      <w:r>
        <w:rPr>
          <w:i/>
          <w:iCs/>
        </w:rPr>
        <w:t>controller</w:t>
      </w:r>
      <w:r>
        <w:rPr>
          <w:i w:val="false"/>
          <w:iCs w:val="false"/>
        </w:rPr>
        <w:t xml:space="preserve">, para isto é necessário criar um novo arquivo, desta vez na pasta </w:t>
      </w:r>
      <w:r>
        <w:rPr>
          <w:i/>
          <w:iCs/>
        </w:rPr>
        <w:t>routes</w:t>
      </w:r>
      <w:r>
        <w:rPr>
          <w:i w:val="false"/>
          <w:iCs w:val="false"/>
        </w:rPr>
        <w:t xml:space="preserve">, deve ter o nome </w:t>
      </w:r>
      <w:r>
        <w:rPr>
          <w:i/>
          <w:iCs/>
        </w:rPr>
        <w:t>categoria.js</w:t>
      </w:r>
      <w:r>
        <w:rPr>
          <w:i w:val="false"/>
          <w:iCs w:val="false"/>
        </w:rPr>
        <w:t xml:space="preserve"> e seu conteúdo deve ser idêntico ao quadro 7.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7615" cy="83439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8343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  <w:iCs w:val="false"/>
          <w:lang w:val="pt-BR"/>
        </w:rPr>
        <w:t>. routes/categoria.js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 como nos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as rotas também podem receber como parâmetro a instância da aplicação que está sendo desenvolvida, utilizando esta instância, na linha dois é armazenado em uma variável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categoria. Na linha 4, está sendo chamado o método </w:t>
      </w:r>
      <w:r>
        <w:rPr>
          <w:i/>
          <w:iCs/>
          <w:lang w:val="pt-BR" w:eastAsia="pt-BR" w:bidi="ar-SA"/>
        </w:rPr>
        <w:t>route</w:t>
      </w:r>
      <w:r>
        <w:rPr>
          <w:i w:val="false"/>
          <w:iCs w:val="false"/>
          <w:lang w:val="pt-BR" w:eastAsia="pt-BR" w:bidi="ar-SA"/>
        </w:rPr>
        <w:t xml:space="preserve"> de </w:t>
      </w:r>
      <w:r>
        <w:rPr>
          <w:i/>
          <w:iCs/>
          <w:lang w:val="pt-BR" w:eastAsia="pt-BR" w:bidi="ar-SA"/>
        </w:rPr>
        <w:t>app</w:t>
      </w:r>
      <w:r>
        <w:rPr>
          <w:i w:val="false"/>
          <w:iCs w:val="false"/>
          <w:lang w:val="pt-BR" w:eastAsia="pt-BR" w:bidi="ar-SA"/>
        </w:rPr>
        <w:t xml:space="preserve">, que irá criar um recurso atrelado à esta rota, então a partir disto pode ser realizada chamada a recursos REST (get, put, post, update). Após obter este recurso é adicionado uma ligação com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 enviando como parâmetro qual método do controller corresponde à rota especificada.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Após implementação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e da rota, a aplicação ainda não rodará conforme esperado, pois de alguma forma na linha 2 do quadro 7, foi acessado um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da aplicação, porém não foi especificado a configuração de onde este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é localizado. Para isto é necessário alterar o conteúdo do arquivo </w:t>
      </w:r>
      <w:r>
        <w:rPr>
          <w:i/>
          <w:iCs/>
          <w:lang w:val="pt-BR" w:eastAsia="pt-BR" w:bidi="ar-SA"/>
        </w:rPr>
        <w:t>express.js</w:t>
      </w:r>
      <w:r>
        <w:rPr>
          <w:i w:val="false"/>
          <w:iCs w:val="false"/>
          <w:lang w:val="pt-BR" w:eastAsia="pt-BR" w:bidi="ar-SA"/>
        </w:rPr>
        <w:t xml:space="preserve"> que está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pode ser verificado no quadro 8.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720" cy="236601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366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8</w:t>
      </w:r>
      <w:r>
        <w:fldChar w:fldCharType="end"/>
      </w:r>
      <w:r>
        <w:rPr>
          <w:i w:val="false"/>
          <w:iCs w:val="false"/>
          <w:lang w:val="pt-BR"/>
        </w:rPr>
        <w:t>. config/express.js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Na linha dois pode ser verificado que está sendo importada uma nova biblioteca, porém ela ainda não foi instalada pelo NPM, para isto basta executar no terminal o seguinte comando na pasta raiz do projeto: </w:t>
      </w:r>
      <w:r>
        <w:rPr>
          <w:i/>
          <w:iCs/>
          <w:lang w:val="pt-BR" w:eastAsia="pt-BR" w:bidi="ar-SA"/>
        </w:rPr>
        <w:t xml:space="preserve">npm install </w:t>
      </w:r>
      <w:hyperlink r:id="rId14">
        <w:r>
          <w:rPr>
            <w:rStyle w:val="InternetLink"/>
            <w:i/>
            <w:iCs/>
            <w:lang w:val="pt-BR" w:eastAsia="pt-BR" w:bidi="ar-SA"/>
          </w:rPr>
          <w:t>expres-load@1.1.15</w:t>
        </w:r>
      </w:hyperlink>
      <w:r>
        <w:rPr>
          <w:rStyle w:val="InternetLink"/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Agora que está importada, pode-se verificar sua utilização entre as linhas 8 e 11, nestas linhas está sendo indicado ao </w:t>
      </w:r>
      <w:r>
        <w:rPr>
          <w:i/>
          <w:iCs/>
          <w:lang w:val="pt-BR" w:eastAsia="pt-BR" w:bidi="ar-SA"/>
        </w:rPr>
        <w:t>express-load</w:t>
      </w:r>
      <w:r>
        <w:rPr>
          <w:i w:val="false"/>
          <w:iCs w:val="false"/>
          <w:lang w:val="pt-BR" w:eastAsia="pt-BR" w:bidi="ar-SA"/>
        </w:rPr>
        <w:t xml:space="preserve"> que os arquivos que estiverem nas pastas </w:t>
      </w:r>
      <w:r>
        <w:rPr>
          <w:i/>
          <w:iCs/>
          <w:lang w:val="pt-BR" w:eastAsia="pt-BR" w:bidi="ar-SA"/>
        </w:rPr>
        <w:t>models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routes</w:t>
      </w:r>
      <w:r>
        <w:rPr>
          <w:i w:val="false"/>
          <w:iCs w:val="false"/>
          <w:lang w:val="pt-BR" w:eastAsia="pt-BR" w:bidi="ar-SA"/>
        </w:rPr>
        <w:t xml:space="preserve"> devem ser carregados para dentro da aplicação, isto significa que não será necessário executar o método </w:t>
      </w:r>
      <w:r>
        <w:rPr>
          <w:i/>
          <w:iCs/>
          <w:lang w:val="pt-BR" w:eastAsia="pt-BR" w:bidi="ar-SA"/>
        </w:rPr>
        <w:t>require</w:t>
      </w:r>
      <w:r>
        <w:rPr>
          <w:i w:val="false"/>
          <w:iCs w:val="false"/>
          <w:lang w:val="pt-BR" w:eastAsia="pt-BR" w:bidi="ar-SA"/>
        </w:rPr>
        <w:t xml:space="preserve"> em nenhum dos arquivos da aplicação para acessar outro arquivo da mesma aplicação, isto será carregado na inicialização do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a aplicação está funcional, para testar o que foi desenvolvido será utilizado cURL, que é uma biblioteca de código aberto para transferência de dados com a sintaxe de Uniform Resource Locator (URL) (CURL, 2016). Para utilizar esta biblioteca é necessário realizar o download, no endereço </w:t>
      </w:r>
      <w:hyperlink r:id="rId15">
        <w:r>
          <w:rPr>
            <w:rStyle w:val="InternetLink"/>
            <w:i w:val="false"/>
            <w:iCs w:val="false"/>
            <w:lang w:val="pt-BR" w:eastAsia="pt-BR" w:bidi="ar-SA"/>
          </w:rPr>
          <w:t>https://curl.haxx.se/download.html</w:t>
        </w:r>
      </w:hyperlink>
      <w:r>
        <w:rPr>
          <w:i w:val="false"/>
          <w:iCs w:val="false"/>
          <w:lang w:val="pt-BR" w:eastAsia="pt-BR" w:bidi="ar-SA"/>
        </w:rPr>
        <w:t xml:space="preserve">. Em seguida, após acessar a pasta da aplicação pelo terminal e executar novamente o comando: </w:t>
      </w:r>
      <w:r>
        <w:rPr>
          <w:i/>
          <w:iCs/>
          <w:lang w:val="pt-BR" w:eastAsia="pt-BR" w:bidi="ar-SA"/>
        </w:rPr>
        <w:t>node server</w:t>
      </w:r>
      <w:r>
        <w:rPr>
          <w:i w:val="false"/>
          <w:iCs w:val="false"/>
          <w:lang w:val="pt-BR" w:eastAsia="pt-BR" w:bidi="ar-SA"/>
        </w:rPr>
        <w:t xml:space="preserve">. Pode ser executado o cURL para verificar se as categorias estão sendo retornadas quando acessada a rota correspondente. Para executá-lo é necessário abrir um novo terminal e executar o comando: </w:t>
      </w:r>
      <w:r>
        <w:rPr>
          <w:i/>
          <w:iCs/>
          <w:lang w:val="pt-BR" w:eastAsia="pt-BR" w:bidi="ar-SA"/>
        </w:rPr>
        <w:t>curl localhost:3000/categorias</w:t>
      </w:r>
      <w:r>
        <w:rPr>
          <w:i w:val="false"/>
          <w:iCs w:val="false"/>
          <w:lang w:val="pt-BR" w:eastAsia="pt-BR" w:bidi="ar-SA"/>
        </w:rPr>
        <w:t>. O resultado deve ser idêntico ao quadro 9.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84201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42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9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Ao utilizar a aplicação, um usuário deve poder não só visualizar as categorias disponíveis, mas também criar, alterar e deletá-las. Para que isto ocorra é necessário desenvolver novos métodos no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que corresponderão às rotas. Primeiramente será desenvolvida a rota para adicionar as categorias, sendo assim, será implementado o método responsável por adicionar uma nova categoria na lista de categorias disponíveis, para isso deve ser alterado o arquivo de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implementando um novo método (linha 4 do quadro 10) para adicionar mais um item nas lista de categorias. Como pode ser visto no quadro 10, na linha 6, é adicionado o corpo (</w:t>
      </w:r>
      <w:r>
        <w:rPr>
          <w:i/>
          <w:iCs/>
          <w:lang w:val="pt-BR" w:eastAsia="pt-BR" w:bidi="ar-SA"/>
        </w:rPr>
        <w:t>body</w:t>
      </w:r>
      <w:r>
        <w:rPr>
          <w:i w:val="false"/>
          <w:iCs w:val="false"/>
          <w:lang w:val="pt-BR" w:eastAsia="pt-BR" w:bidi="ar-SA"/>
        </w:rPr>
        <w:t>) da requisição dentro da lista de categorias. Na linha 7 é retornado o status 201, informando que a categoria foi criada com sucesso e o objeto que foi adicionado à lista.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075" cy="187706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877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10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>Deve ainda ser ajustado o arquivo de rotas de categoria (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>) para responder a rota de criação de categoria com este novo método, conforme é apresentado no quadro 11.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117094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11</w:t>
      </w:r>
      <w:r>
        <w:fldChar w:fldCharType="end"/>
      </w:r>
      <w:r>
        <w:rPr>
          <w:i w:val="false"/>
          <w:iCs w:val="false"/>
          <w:lang w:val="pt-BR"/>
        </w:rPr>
        <w:t>. executando aplicação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Como pode ser verificado na linha 6 do quadro 11, foi encadeado a chamada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após o método </w:t>
      </w:r>
      <w:r>
        <w:rPr>
          <w:i/>
          <w:iCs/>
          <w:lang w:val="pt-BR" w:eastAsia="pt-BR" w:bidi="ar-SA"/>
        </w:rPr>
        <w:t>get</w:t>
      </w:r>
      <w:r>
        <w:rPr>
          <w:i w:val="false"/>
          <w:iCs w:val="false"/>
          <w:lang w:val="pt-BR" w:eastAsia="pt-BR" w:bidi="ar-SA"/>
        </w:rPr>
        <w:t xml:space="preserve">, quando se tem um recurso de rota, qualquer método REST pode ser chamado em seguida, neste caso está sendo informado que a rota </w:t>
      </w:r>
      <w:r>
        <w:rPr>
          <w:i/>
          <w:iCs/>
          <w:lang w:val="pt-BR" w:eastAsia="pt-BR" w:bidi="ar-SA"/>
        </w:rPr>
        <w:t>/categorias</w:t>
      </w:r>
      <w:r>
        <w:rPr>
          <w:i w:val="false"/>
          <w:iCs w:val="false"/>
          <w:lang w:val="pt-BR" w:eastAsia="pt-BR" w:bidi="ar-SA"/>
        </w:rPr>
        <w:t xml:space="preserve"> quando for chamada através do método </w:t>
      </w:r>
      <w:r>
        <w:rPr>
          <w:i/>
          <w:iCs/>
          <w:lang w:val="pt-BR" w:eastAsia="pt-BR" w:bidi="ar-SA"/>
        </w:rPr>
        <w:t>post</w:t>
      </w:r>
      <w:r>
        <w:rPr>
          <w:i w:val="false"/>
          <w:iCs w:val="false"/>
          <w:lang w:val="pt-BR" w:eastAsia="pt-BR" w:bidi="ar-SA"/>
        </w:rPr>
        <w:t xml:space="preserve"> deve ser executada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adicionar.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O método adicionar espera que no corpo da requisição retorne dados em JSON, porém por padrão isto não ocorre, portanto será necessário configurar o </w:t>
      </w:r>
      <w:r>
        <w:rPr>
          <w:i/>
          <w:iCs/>
          <w:lang w:val="pt-BR" w:eastAsia="pt-BR" w:bidi="ar-SA"/>
        </w:rPr>
        <w:t>express</w:t>
      </w:r>
      <w:r>
        <w:rPr>
          <w:i w:val="false"/>
          <w:iCs w:val="false"/>
          <w:lang w:val="pt-BR" w:eastAsia="pt-BR" w:bidi="ar-SA"/>
        </w:rPr>
        <w:t xml:space="preserve"> para que isto ocorra. Foram adicionadas as linhas 3, 9 e 10, conforme pode ser verificado no quadro 12 para realizar essa configuração. Na linha 2 é importada uma biblioteca que ainda não existe no projeto, portanto faz-se necessário solicitar a instalação ao NPM através do comando: </w:t>
      </w:r>
      <w:r>
        <w:rPr>
          <w:i/>
          <w:iCs/>
          <w:lang w:val="pt-BR" w:eastAsia="pt-BR" w:bidi="ar-SA"/>
        </w:rPr>
        <w:t xml:space="preserve">npm install </w:t>
      </w:r>
      <w:hyperlink r:id="rId19">
        <w:r>
          <w:rPr>
            <w:rStyle w:val="InternetLink"/>
            <w:i/>
            <w:iCs/>
            <w:lang w:val="pt-BR" w:eastAsia="pt-BR" w:bidi="ar-SA"/>
          </w:rPr>
          <w:t>body-parser@1.15.0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Como apresentado anteriormente, uma das forças do express é sua gama de plugins disponíveis, na linha 9 é utilizado o método </w:t>
      </w:r>
      <w:r>
        <w:rPr>
          <w:i/>
          <w:iCs/>
          <w:lang w:val="pt-BR" w:eastAsia="pt-BR" w:bidi="ar-SA"/>
        </w:rPr>
        <w:t>use</w:t>
      </w:r>
      <w:r>
        <w:rPr>
          <w:i w:val="false"/>
          <w:iCs w:val="false"/>
          <w:lang w:val="pt-BR" w:eastAsia="pt-BR" w:bidi="ar-SA"/>
        </w:rPr>
        <w:t xml:space="preserve"> da aplicação, este método permite que sejam adicionados módulos externos à aplicação, nesta linha, a biblioteca está configurando o express para que aceite URLs extendidas e na linha 10 está informando que deve converter estes dados dessas URLs para um objeto JSON que ocupará o corpo da requisição.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270" cy="271081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7108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12</w:t>
      </w:r>
      <w:r>
        <w:fldChar w:fldCharType="end"/>
      </w:r>
      <w:r>
        <w:rPr>
          <w:i w:val="false"/>
          <w:iCs w:val="false"/>
          <w:lang w:val="pt-BR"/>
        </w:rPr>
        <w:t>. arquivo config/express.js</w:t>
      </w:r>
    </w:p>
    <w:p>
      <w:pPr>
        <w:pStyle w:val="Normal"/>
        <w:rPr>
          <w:lang w:val="pt-BR" w:eastAsia="pt-BR" w:bidi="ar-SA"/>
        </w:rPr>
      </w:pPr>
      <w:r>
        <w:rPr>
          <w:i w:val="false"/>
          <w:iCs w:val="false"/>
          <w:lang w:val="pt-BR" w:eastAsia="pt-BR" w:bidi="ar-SA"/>
        </w:rPr>
        <w:tab/>
        <w:t xml:space="preserve">Assim, após estas alterações, pode ser executado o comando no cURL para criar uma categoria. Reinicie o servidor da aplicação que está executando e execute em outro terminal o seguinte comando: </w:t>
      </w:r>
      <w:r>
        <w:rPr>
          <w:i/>
          <w:iCs/>
          <w:lang w:val="pt-BR" w:eastAsia="pt-BR" w:bidi="ar-SA"/>
        </w:rPr>
        <w:t>curl –-data “_id=4&amp;nome=Livros” localhost:3000/categorias</w:t>
      </w:r>
      <w:r>
        <w:rPr>
          <w:i w:val="false"/>
          <w:iCs w:val="false"/>
          <w:lang w:val="pt-BR" w:eastAsia="pt-BR" w:bidi="ar-SA"/>
        </w:rPr>
        <w:t>. Se, após este comando, for executado novamente a listagem de categorias, irá apresentar ao final da lista a categoria que foi adicionada.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Ainda restam as rotas para alterar uma categoria, buscar e deletar. Sua implementação pode ser encontrada no quadro 13 e devida configuração das rotas no quadro 14. A implementação de orçamento e transações pode ser encontrados no endereç</w:t>
      </w: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450215</wp:posOffset>
            </wp:positionH>
            <wp:positionV relativeFrom="paragraph">
              <wp:posOffset>605155</wp:posOffset>
            </wp:positionV>
            <wp:extent cx="4499610" cy="54140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5414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o</w:t>
      </w:r>
      <w:r>
        <w:rPr>
          <w:i w:val="false"/>
          <w:iCs w:val="false"/>
          <w:lang w:val="pt-BR" w:eastAsia="pt-BR" w:bidi="ar-SA"/>
        </w:rPr>
        <w:t xml:space="preserve"> </w:t>
      </w:r>
      <w:r>
        <w:rPr>
          <w:rStyle w:val="InternetLink"/>
          <w:i w:val="false"/>
          <w:iCs w:val="false"/>
          <w:lang w:val="pt-BR" w:eastAsia="pt-BR" w:bidi="ar-SA"/>
        </w:rPr>
        <w:t>https://github.com/flachadriano/pos-desenv-web/tree/master/artigo/projeto/memoria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rPr>
          <w:i w:val="false"/>
          <w:iCs w:val="false"/>
        </w:rPr>
        <w:tab/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13</w:t>
      </w:r>
      <w:r>
        <w:fldChar w:fldCharType="end"/>
      </w:r>
      <w:r>
        <w:rPr>
          <w:i w:val="false"/>
          <w:iCs w:val="false"/>
          <w:lang w:val="pt-BR"/>
        </w:rPr>
        <w:t>. arquivo controllers/categoria.js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2545" cy="137160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71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  <w:r>
        <w:rPr>
          <w:i w:val="false"/>
          <w:iCs w:val="false"/>
        </w:rPr>
        <w:t>Q</w:t>
      </w:r>
      <w:r>
        <w:rPr>
          <w:i w:val="false"/>
          <w:iCs w:val="false"/>
          <w:lang w:val="pt-BR"/>
        </w:rPr>
        <w:t xml:space="preserve">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14</w:t>
      </w:r>
      <w:r>
        <w:fldChar w:fldCharType="end"/>
      </w:r>
      <w:r>
        <w:rPr>
          <w:i w:val="false"/>
          <w:iCs w:val="false"/>
          <w:lang w:val="pt-BR"/>
        </w:rPr>
        <w:t>. arquivo routes/categoria.js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lang w:val="pt-BR"/>
        </w:rPr>
        <w:t>4. Persistindo os dados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 xml:space="preserve">Conforme mencionado na seção 1, será utilizado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para persistência dos dados. Desta forma, será necessário realizar a instalação deste banco no computador, para isto basta acessar o site </w:t>
      </w:r>
      <w:r>
        <w:fldChar w:fldCharType="begin"/>
      </w:r>
      <w:r>
        <w:instrText> HYPERLINK "https://www.mongodb.org/downloads" \l "production"</w:instrText>
      </w:r>
      <w:r>
        <w:fldChar w:fldCharType="separate"/>
      </w:r>
      <w:r>
        <w:rPr>
          <w:rStyle w:val="InternetLink"/>
          <w:i/>
          <w:iCs/>
          <w:lang w:val="pt-BR" w:eastAsia="pt-BR" w:bidi="ar-SA"/>
        </w:rPr>
        <w:t>https://www.mongodb.org/downloads#production</w:t>
      </w:r>
      <w:r>
        <w:fldChar w:fldCharType="end"/>
      </w:r>
      <w:r>
        <w:rPr>
          <w:i w:val="false"/>
          <w:iCs w:val="false"/>
          <w:lang w:val="pt-BR" w:eastAsia="pt-BR" w:bidi="ar-SA"/>
        </w:rPr>
        <w:t xml:space="preserve">, baixar o arquivo, clicar no </w:t>
      </w:r>
      <w:r>
        <w:rPr>
          <w:i/>
          <w:iCs/>
          <w:lang w:val="pt-BR" w:eastAsia="pt-BR" w:bidi="ar-SA"/>
        </w:rPr>
        <w:t>link</w:t>
      </w:r>
      <w:r>
        <w:rPr>
          <w:i w:val="false"/>
          <w:iCs w:val="false"/>
          <w:lang w:val="pt-BR" w:eastAsia="pt-BR" w:bidi="ar-SA"/>
        </w:rPr>
        <w:t xml:space="preserve"> de instruções de instalação e segui-las. Para verificar se foi instalado corretamente, deverá ser aberta uma nova janela do terminal e executado o comando: </w:t>
      </w:r>
      <w:r>
        <w:rPr>
          <w:i/>
          <w:iCs/>
          <w:lang w:val="pt-BR" w:eastAsia="pt-BR" w:bidi="ar-SA"/>
        </w:rPr>
        <w:t>mongo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Agora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está instalado, porém é necessário acoplar um driver ao </w:t>
      </w:r>
      <w:r>
        <w:rPr>
          <w:i/>
          <w:iCs/>
          <w:lang w:val="pt-BR" w:eastAsia="pt-BR" w:bidi="ar-SA"/>
        </w:rPr>
        <w:t>NodeJS</w:t>
      </w:r>
      <w:r>
        <w:rPr>
          <w:i w:val="false"/>
          <w:iCs w:val="false"/>
          <w:lang w:val="pt-BR" w:eastAsia="pt-BR" w:bidi="ar-SA"/>
        </w:rPr>
        <w:t xml:space="preserve"> para que o express consiga acessar o banco de dados, este </w:t>
      </w:r>
      <w:r>
        <w:rPr>
          <w:i/>
          <w:iCs/>
          <w:lang w:val="pt-BR" w:eastAsia="pt-BR" w:bidi="ar-SA"/>
        </w:rPr>
        <w:t>middleware</w:t>
      </w:r>
      <w:r>
        <w:rPr>
          <w:i w:val="false"/>
          <w:iCs w:val="false"/>
          <w:lang w:val="pt-BR" w:eastAsia="pt-BR" w:bidi="ar-SA"/>
        </w:rPr>
        <w:t xml:space="preserve"> se chama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pode ser instalado pelo NPM, bastando executar o comando: </w:t>
      </w:r>
      <w:r>
        <w:rPr>
          <w:i/>
          <w:iCs/>
          <w:lang w:val="pt-BR" w:eastAsia="pt-BR" w:bidi="ar-SA"/>
        </w:rPr>
        <w:t xml:space="preserve">npm install </w:t>
      </w:r>
      <w:hyperlink r:id="rId23">
        <w:r>
          <w:rPr>
            <w:rStyle w:val="InternetLink"/>
            <w:i/>
            <w:iCs/>
            <w:lang w:val="pt-BR" w:eastAsia="pt-BR" w:bidi="ar-SA"/>
          </w:rPr>
          <w:t>mongodb@2.1.10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 w:eastAsia="pt-BR" w:bidi="ar-SA"/>
        </w:rPr>
        <w:tab/>
        <w:t xml:space="preserve">Na seção 1 também foi mencionado que por usar uma estrutura JSON para armazenar as informações, o MongoDB passa a maior parte das responsabilidades de validar as informações para a aplicação. Porém, isto não significa que não tenha uma biblioteca que auxilie na realização destas validações, neste momento entra outra bilblioteca,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>Conforme Almeida (2015), m</w:t>
      </w:r>
      <w:r>
        <w:rPr>
          <w:i/>
          <w:iCs/>
          <w:lang w:val="pt-BR" w:eastAsia="pt-BR" w:bidi="ar-SA"/>
        </w:rPr>
        <w:t>ongoose</w:t>
      </w:r>
      <w:r>
        <w:rPr>
          <w:i w:val="false"/>
          <w:iCs w:val="false"/>
          <w:lang w:val="pt-BR" w:eastAsia="pt-BR" w:bidi="ar-SA"/>
        </w:rPr>
        <w:t xml:space="preserve"> é uma biblioteca </w:t>
      </w:r>
      <w:r>
        <w:rPr>
          <w:i/>
          <w:iCs/>
          <w:lang w:val="pt-BR" w:eastAsia="pt-BR" w:bidi="ar-SA"/>
        </w:rPr>
        <w:t>Object-Document Modeler</w:t>
      </w:r>
      <w:r>
        <w:rPr>
          <w:i w:val="false"/>
          <w:iCs w:val="false"/>
          <w:lang w:val="pt-BR" w:eastAsia="pt-BR" w:bidi="ar-SA"/>
        </w:rPr>
        <w:t xml:space="preserve"> (ODM) criada pela equipe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Ela é a camada entorno do driver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que gerencia relacionamentos e executa validações, entre outras funcionalidades.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instalar esta biblioteca será utilizado novamente utilizado o NPM, abrindo um terminal e executando o comando: </w:t>
      </w:r>
      <w:r>
        <w:rPr>
          <w:i/>
          <w:iCs/>
          <w:lang w:val="pt-BR" w:eastAsia="pt-BR" w:bidi="ar-SA"/>
        </w:rPr>
        <w:t xml:space="preserve">npm install </w:t>
      </w:r>
      <w:hyperlink r:id="rId24">
        <w:r>
          <w:rPr>
            <w:rStyle w:val="InternetLink"/>
            <w:i/>
            <w:iCs/>
            <w:lang w:val="pt-BR" w:eastAsia="pt-BR" w:bidi="ar-SA"/>
          </w:rPr>
          <w:t>mongoose@4.4.8</w:t>
        </w:r>
      </w:hyperlink>
      <w:r>
        <w:rPr>
          <w:i/>
          <w:iCs/>
          <w:lang w:val="pt-BR" w:eastAsia="pt-BR" w:bidi="ar-SA"/>
        </w:rPr>
        <w:t xml:space="preserve"> –-save</w:t>
      </w:r>
      <w:r>
        <w:rPr>
          <w:i w:val="false"/>
          <w:iCs w:val="false"/>
          <w:lang w:val="pt-BR" w:eastAsia="pt-BR" w:bidi="ar-SA"/>
        </w:rPr>
        <w:t xml:space="preserve">. Ainda se faz necessário executar algumas configurações no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para que seja possível se conectar ao MongoDB, para isto deve ser criado um arquivo </w:t>
      </w:r>
      <w:r>
        <w:rPr>
          <w:i/>
          <w:iCs/>
          <w:lang w:val="pt-BR" w:eastAsia="pt-BR" w:bidi="ar-SA"/>
        </w:rPr>
        <w:t>database.js</w:t>
      </w:r>
      <w:r>
        <w:rPr>
          <w:i w:val="false"/>
          <w:iCs w:val="false"/>
          <w:lang w:val="pt-BR" w:eastAsia="pt-BR" w:bidi="ar-SA"/>
        </w:rPr>
        <w:t xml:space="preserve"> na pasta </w:t>
      </w:r>
      <w:r>
        <w:rPr>
          <w:i/>
          <w:iCs/>
          <w:lang w:val="pt-BR" w:eastAsia="pt-BR" w:bidi="ar-SA"/>
        </w:rPr>
        <w:t>config</w:t>
      </w:r>
      <w:r>
        <w:rPr>
          <w:i w:val="false"/>
          <w:iCs w:val="false"/>
          <w:lang w:val="pt-BR" w:eastAsia="pt-BR" w:bidi="ar-SA"/>
        </w:rPr>
        <w:t>, conforme o quadro 15.</w:t>
      </w:r>
    </w:p>
    <w:p>
      <w:pPr>
        <w:pStyle w:val="Caption1"/>
        <w:rPr/>
      </w:pPr>
      <w:bookmarkStart w:id="2" w:name="__DdeLink__605_231118542"/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07479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747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15</w:t>
      </w:r>
      <w:r>
        <w:fldChar w:fldCharType="end"/>
      </w:r>
      <w:bookmarkEnd w:id="2"/>
      <w:r>
        <w:rPr>
          <w:i w:val="false"/>
          <w:iCs w:val="false"/>
          <w:lang w:val="pt-BR" w:eastAsia="pt-BR" w:bidi="ar-SA"/>
        </w:rPr>
        <w:t>. arquivo routes/categoria.js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No quadro 15, na primeira linha está sendo realizada a importação da bilioteca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que controlará as conexões com o banco de dados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Na linha 4, está sendo informado ao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qual a URL para conexão com 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. É possível interceptar algumas mudanças de status da biblioteca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, dentre eles estão: </w:t>
      </w:r>
      <w:r>
        <w:rPr>
          <w:i/>
          <w:iCs/>
          <w:lang w:val="pt-BR" w:eastAsia="pt-BR" w:bidi="ar-SA"/>
        </w:rPr>
        <w:t>connected</w:t>
      </w:r>
      <w:r>
        <w:rPr>
          <w:i w:val="false"/>
          <w:iCs w:val="false"/>
          <w:lang w:val="pt-BR" w:eastAsia="pt-BR" w:bidi="ar-SA"/>
        </w:rPr>
        <w:t xml:space="preserve">, </w:t>
      </w:r>
      <w:r>
        <w:rPr>
          <w:i/>
          <w:iCs/>
          <w:lang w:val="pt-BR" w:eastAsia="pt-BR" w:bidi="ar-SA"/>
        </w:rPr>
        <w:t>disconnected</w:t>
      </w:r>
      <w:r>
        <w:rPr>
          <w:i w:val="false"/>
          <w:iCs w:val="false"/>
          <w:lang w:val="pt-BR" w:eastAsia="pt-BR" w:bidi="ar-SA"/>
        </w:rPr>
        <w:t xml:space="preserve"> e </w:t>
      </w:r>
      <w:r>
        <w:rPr>
          <w:i/>
          <w:iCs/>
          <w:lang w:val="pt-BR" w:eastAsia="pt-BR" w:bidi="ar-SA"/>
        </w:rPr>
        <w:t>error</w:t>
      </w:r>
      <w:r>
        <w:rPr>
          <w:i w:val="false"/>
          <w:iCs w:val="false"/>
          <w:lang w:val="pt-BR" w:eastAsia="pt-BR" w:bidi="ar-SA"/>
        </w:rPr>
        <w:t xml:space="preserve">, onde o primeiro será executado quando a conexão for realizada com sucesso, o segundo quando for desconectado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e o terceiro caso ocorra algum erro para conectar. Na linha 16 é utilizada a variável </w:t>
      </w:r>
      <w:r>
        <w:rPr>
          <w:i/>
          <w:iCs/>
          <w:lang w:val="pt-BR" w:eastAsia="pt-BR" w:bidi="ar-SA"/>
        </w:rPr>
        <w:t>process</w:t>
      </w:r>
      <w:r>
        <w:rPr>
          <w:i w:val="false"/>
          <w:iCs w:val="false"/>
          <w:lang w:val="pt-BR" w:eastAsia="pt-BR" w:bidi="ar-SA"/>
        </w:rPr>
        <w:t xml:space="preserve">, porém ela não é recebida como parâmetro em nenhuma lugar do arquivo, isto ocorre pois esta variável está disponível em qualquer momento da aplicação, como uma variável global, ela contém o processo da aplicação, e interceptando o status SIGINT é possível identificar quando a aplicação é encerrada, quando isto ocorrer deve ser desconectado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do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>, o que é realizado nas linhas 17 a 21.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finalizar a configuração do MongoDB para esta aplicação é necessário chamar este arquivo, que acabou de ser criado, enviando a url com a qual o </w:t>
      </w:r>
      <w:r>
        <w:rPr>
          <w:i/>
          <w:iCs/>
          <w:lang w:val="pt-BR" w:eastAsia="pt-BR" w:bidi="ar-SA"/>
        </w:rPr>
        <w:t xml:space="preserve">mongoose </w:t>
      </w:r>
      <w:r>
        <w:rPr>
          <w:i w:val="false"/>
          <w:iCs w:val="false"/>
          <w:lang w:val="pt-BR" w:eastAsia="pt-BR" w:bidi="ar-SA"/>
        </w:rPr>
        <w:t xml:space="preserve">deve se conectar ao banco. Para isto, é necessário alterar o arquivo </w:t>
      </w:r>
      <w:r>
        <w:rPr>
          <w:i/>
          <w:iCs/>
          <w:lang w:val="pt-BR" w:eastAsia="pt-BR" w:bidi="ar-SA"/>
        </w:rPr>
        <w:t>server.js</w:t>
      </w:r>
      <w:r>
        <w:rPr>
          <w:i w:val="false"/>
          <w:iCs w:val="false"/>
          <w:lang w:val="pt-BR" w:eastAsia="pt-BR" w:bidi="ar-SA"/>
        </w:rPr>
        <w:t xml:space="preserve">, adicionando na terceira linha do arquivo o seguinte código: </w:t>
      </w:r>
      <w:r>
        <w:rPr>
          <w:i/>
          <w:iCs/>
          <w:lang w:val="pt-BR" w:eastAsia="pt-BR" w:bidi="ar-SA"/>
        </w:rPr>
        <w:t>require('./config/database.js')('mongodb://localhost/mymony');</w:t>
      </w:r>
      <w:r>
        <w:rPr>
          <w:i w:val="false"/>
          <w:iCs w:val="false"/>
          <w:lang w:val="pt-BR" w:eastAsia="pt-BR" w:bidi="ar-SA"/>
        </w:rPr>
        <w:t xml:space="preserve">. Desta forma, ao inicializar a aplicação, 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conectará no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utilizando o banco </w:t>
      </w:r>
      <w:r>
        <w:rPr>
          <w:i/>
          <w:iCs/>
          <w:lang w:val="pt-BR" w:eastAsia="pt-BR" w:bidi="ar-SA"/>
        </w:rPr>
        <w:t>mymony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No quadro 16 é apresentado o modelo para a entidade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 xml:space="preserve">, onde na primeira linha está sendo realizada a importação da biblioteca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, na linha 4 está  sendo criado um esquema, que definirá as validações para os atributos da entidade, para este caso terá o atributo </w:t>
      </w:r>
      <w:r>
        <w:rPr>
          <w:i/>
          <w:iCs/>
          <w:lang w:val="pt-BR" w:eastAsia="pt-BR" w:bidi="ar-SA"/>
        </w:rPr>
        <w:t>nome</w:t>
      </w:r>
      <w:r>
        <w:rPr>
          <w:i w:val="false"/>
          <w:iCs w:val="false"/>
          <w:lang w:val="pt-BR" w:eastAsia="pt-BR" w:bidi="ar-SA"/>
        </w:rPr>
        <w:t xml:space="preserve"> (linha 5) que será do tipo </w:t>
      </w:r>
      <w:r>
        <w:rPr>
          <w:i/>
          <w:iCs/>
          <w:lang w:val="pt-BR" w:eastAsia="pt-BR" w:bidi="ar-SA"/>
        </w:rPr>
        <w:t>String</w:t>
      </w:r>
      <w:r>
        <w:rPr>
          <w:i w:val="false"/>
          <w:iCs w:val="false"/>
          <w:lang w:val="pt-BR" w:eastAsia="pt-BR" w:bidi="ar-SA"/>
        </w:rPr>
        <w:t xml:space="preserve"> (linha 6), deverá ser obrigatório e gerar um índice de chaves únicas (linhas 7 e 8 respectivamente). Na linha 11 este esquema é registrado no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 como um modelo que terá a chave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>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3455" cy="202946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029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16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models/categoria.js</w:t>
      </w:r>
    </w:p>
    <w:p>
      <w:pPr>
        <w:pStyle w:val="Normal"/>
        <w:rPr/>
      </w:pPr>
      <w:r>
        <w:rPr>
          <w:lang w:val="pt-BR" w:eastAsia="pt-BR" w:bidi="ar-SA"/>
        </w:rPr>
        <w:tab/>
        <w:t xml:space="preserve">Agora já está definido o modelo de </w:t>
      </w:r>
      <w:r>
        <w:rPr>
          <w:i/>
          <w:iCs/>
          <w:lang w:val="pt-BR" w:eastAsia="pt-BR" w:bidi="ar-SA"/>
        </w:rPr>
        <w:t>Categoria</w:t>
      </w:r>
      <w:r>
        <w:rPr>
          <w:lang w:val="pt-BR" w:eastAsia="pt-BR" w:bidi="ar-SA"/>
        </w:rPr>
        <w:t xml:space="preserve"> e como seu atributo deve se comportar, porém isto ainda não está sendo utilizado no </w:t>
      </w:r>
      <w:r>
        <w:rPr>
          <w:i/>
          <w:iCs/>
          <w:lang w:val="pt-BR" w:eastAsia="pt-BR" w:bidi="ar-SA"/>
        </w:rPr>
        <w:t>controller,</w:t>
      </w:r>
      <w:r>
        <w:rPr>
          <w:lang w:val="pt-BR" w:eastAsia="pt-BR" w:bidi="ar-SA"/>
        </w:rPr>
        <w:t xml:space="preserve"> que é onde são realizadas as interações com a unidade armazenadora dos dados. Para isso deve ser realizada a importação do modelo no </w:t>
      </w:r>
      <w:r>
        <w:rPr>
          <w:i/>
          <w:iCs/>
          <w:lang w:val="pt-BR" w:eastAsia="pt-BR" w:bidi="ar-SA"/>
        </w:rPr>
        <w:t>controller.</w:t>
      </w:r>
      <w:r>
        <w:rPr>
          <w:i w:val="false"/>
          <w:iCs w:val="false"/>
          <w:lang w:val="pt-BR" w:eastAsia="pt-BR" w:bidi="ar-SA"/>
        </w:rPr>
        <w:t xml:space="preserve"> Deve ser alterado o arquivo 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 xml:space="preserve"> da pasta </w:t>
      </w:r>
      <w:r>
        <w:rPr>
          <w:i/>
          <w:iCs/>
          <w:lang w:val="pt-BR" w:eastAsia="pt-BR" w:bidi="ar-SA"/>
        </w:rPr>
        <w:t>controllers</w:t>
      </w:r>
      <w:r>
        <w:rPr>
          <w:i w:val="false"/>
          <w:iCs w:val="false"/>
          <w:lang w:val="pt-BR" w:eastAsia="pt-BR" w:bidi="ar-SA"/>
        </w:rPr>
        <w:t xml:space="preserve">, adicionado o seguinte código: </w:t>
      </w:r>
      <w:r>
        <w:rPr>
          <w:i/>
          <w:iCs/>
          <w:lang w:val="pt-BR" w:eastAsia="pt-BR" w:bidi="ar-SA"/>
        </w:rPr>
        <w:t>var Categoria = app.models.categoria;,</w:t>
      </w:r>
      <w:r>
        <w:rPr>
          <w:i w:val="false"/>
          <w:iCs w:val="false"/>
          <w:lang w:val="pt-BR" w:eastAsia="pt-BR" w:bidi="ar-SA"/>
        </w:rPr>
        <w:t xml:space="preserve"> na segunda linha do arquivo.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1191895</wp:posOffset>
            </wp:positionH>
            <wp:positionV relativeFrom="paragraph">
              <wp:posOffset>95250</wp:posOffset>
            </wp:positionV>
            <wp:extent cx="3264535" cy="1548130"/>
            <wp:effectExtent l="0" t="0" r="0" b="0"/>
            <wp:wrapTopAndBottom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548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17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A partir de agora 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terá acesso ao modelo validador dos dados de categorias provido pelo </w:t>
      </w:r>
      <w:r>
        <w:rPr>
          <w:i/>
          <w:iCs/>
          <w:lang w:val="pt-BR" w:eastAsia="pt-BR" w:bidi="ar-SA"/>
        </w:rPr>
        <w:t>mongoose</w:t>
      </w:r>
      <w:r>
        <w:rPr>
          <w:i w:val="false"/>
          <w:iCs w:val="false"/>
          <w:lang w:val="pt-BR" w:eastAsia="pt-BR" w:bidi="ar-SA"/>
        </w:rPr>
        <w:t xml:space="preserve">. Conforme pode ser verificado no quadro 17, ao executar o método </w:t>
      </w:r>
      <w:r>
        <w:rPr>
          <w:i/>
          <w:iCs/>
          <w:lang w:val="pt-BR" w:eastAsia="pt-BR" w:bidi="ar-SA"/>
        </w:rPr>
        <w:t>find</w:t>
      </w:r>
      <w:r>
        <w:rPr>
          <w:i w:val="false"/>
          <w:iCs w:val="false"/>
          <w:lang w:val="pt-BR" w:eastAsia="pt-BR" w:bidi="ar-SA"/>
        </w:rPr>
        <w:t xml:space="preserve">, está sendo solicitado que sejam buscados todos os documentos salvos na coleção de </w:t>
      </w:r>
      <w:r>
        <w:rPr>
          <w:i/>
          <w:iCs/>
          <w:lang w:val="pt-BR" w:eastAsia="pt-BR" w:bidi="ar-SA"/>
        </w:rPr>
        <w:t>Categoria</w:t>
      </w:r>
      <w:r>
        <w:rPr>
          <w:i w:val="false"/>
          <w:iCs w:val="false"/>
          <w:lang w:val="pt-BR" w:eastAsia="pt-BR" w:bidi="ar-SA"/>
        </w:rPr>
        <w:t xml:space="preserve">, ao encadear com o método </w:t>
      </w:r>
      <w:r>
        <w:rPr>
          <w:i/>
          <w:iCs/>
          <w:lang w:val="pt-BR" w:eastAsia="pt-BR" w:bidi="ar-SA"/>
        </w:rPr>
        <w:t>exec</w:t>
      </w:r>
      <w:r>
        <w:rPr>
          <w:i w:val="false"/>
          <w:iCs w:val="false"/>
          <w:lang w:val="pt-BR" w:eastAsia="pt-BR" w:bidi="ar-SA"/>
        </w:rPr>
        <w:t xml:space="preserve">, está sendo realizada busca de todas as categorias e retornando uma promise. Com esta promise podem ser enviadas as </w:t>
      </w:r>
      <w:r>
        <w:rPr>
          <w:i/>
          <w:iCs/>
          <w:lang w:val="pt-BR" w:eastAsia="pt-BR" w:bidi="ar-SA"/>
        </w:rPr>
        <w:t>functions</w:t>
      </w:r>
      <w:r>
        <w:rPr>
          <w:i w:val="false"/>
          <w:iCs w:val="false"/>
          <w:lang w:val="pt-BR" w:eastAsia="pt-BR" w:bidi="ar-SA"/>
        </w:rPr>
        <w:t xml:space="preserve"> responsáveis por tratar o retorno da consulta, onde a primeira representa um retorno de sucess e a segunda de falha.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obter um registro em específico foi realizada alteração no método </w:t>
      </w:r>
      <w:r>
        <w:rPr>
          <w:i/>
          <w:iCs/>
          <w:lang w:val="pt-BR" w:eastAsia="pt-BR" w:bidi="ar-SA"/>
        </w:rPr>
        <w:t>obter</w:t>
      </w:r>
      <w:r>
        <w:rPr>
          <w:i w:val="false"/>
          <w:iCs w:val="false"/>
          <w:lang w:val="pt-BR" w:eastAsia="pt-BR" w:bidi="ar-SA"/>
        </w:rPr>
        <w:t xml:space="preserve"> do </w:t>
      </w:r>
      <w:r>
        <w:rPr>
          <w:i/>
          <w:iCs/>
          <w:lang w:val="pt-BR" w:eastAsia="pt-BR" w:bidi="ar-SA"/>
        </w:rPr>
        <w:t>controller</w:t>
      </w:r>
      <w:r>
        <w:rPr>
          <w:i w:val="false"/>
          <w:iCs w:val="false"/>
          <w:lang w:val="pt-BR" w:eastAsia="pt-BR" w:bidi="ar-SA"/>
        </w:rPr>
        <w:t xml:space="preserve"> de categoria, o mongoose disponibiliza um método para buscar objetos pelo seu identificador que é </w:t>
      </w:r>
      <w:r>
        <w:rPr>
          <w:i/>
          <w:iCs/>
          <w:lang w:val="pt-BR" w:eastAsia="pt-BR" w:bidi="ar-SA"/>
        </w:rPr>
        <w:t>findById</w:t>
      </w:r>
      <w:r>
        <w:rPr>
          <w:i w:val="false"/>
          <w:iCs w:val="false"/>
          <w:lang w:val="pt-BR" w:eastAsia="pt-BR" w:bidi="ar-SA"/>
        </w:rPr>
        <w:t xml:space="preserve"> conforme pode ser verificado no quadro 18, linha 3, em seguida é aplicado o método </w:t>
      </w:r>
      <w:r>
        <w:rPr>
          <w:i/>
          <w:iCs/>
          <w:lang w:val="pt-BR" w:eastAsia="pt-BR" w:bidi="ar-SA"/>
        </w:rPr>
        <w:t>exec</w:t>
      </w:r>
      <w:r>
        <w:rPr>
          <w:i w:val="false"/>
          <w:iCs w:val="false"/>
          <w:lang w:val="pt-BR" w:eastAsia="pt-BR" w:bidi="ar-SA"/>
        </w:rPr>
        <w:t xml:space="preserve"> para realizar o tratamento do retorno, conforme realizado no método para listar as entidades de categoria.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1595" cy="186118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18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Para atualizar um registro é utilizado o método </w:t>
      </w:r>
      <w:r>
        <w:rPr>
          <w:i/>
          <w:iCs/>
          <w:lang w:val="pt-BR" w:eastAsia="pt-BR" w:bidi="ar-SA"/>
        </w:rPr>
        <w:t>findByIdAndUpdate</w:t>
      </w:r>
      <w:r>
        <w:rPr>
          <w:i w:val="false"/>
          <w:iCs w:val="false"/>
          <w:lang w:val="pt-BR" w:eastAsia="pt-BR" w:bidi="ar-SA"/>
        </w:rPr>
        <w:t>, que como seu nome demonstra, irá buscar um registro com o identificador enviado como primeiro parâmetro e fará atualização dos dados com o valor enviado como segundo parâmetro.</w:t>
      </w:r>
    </w:p>
    <w:p>
      <w:pPr>
        <w:pStyle w:val="Caption1"/>
        <w:rPr/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1700530"/>
            <wp:effectExtent l="0" t="0" r="0" b="0"/>
            <wp:wrapTopAndBottom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>Q</w:t>
      </w:r>
      <w:r>
        <w:rPr>
          <w:i w:val="false"/>
          <w:iCs w:val="false"/>
          <w:lang w:val="pt-BR" w:eastAsia="pt-BR" w:bidi="ar-SA"/>
        </w:rPr>
        <w:t xml:space="preserve">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19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/>
      </w:pPr>
      <w:r>
        <w:rPr>
          <w:i w:val="false"/>
          <w:iCs w:val="false"/>
          <w:lang w:val="pt-BR" w:eastAsia="pt-BR" w:bidi="ar-SA"/>
        </w:rPr>
        <w:tab/>
        <w:t xml:space="preserve">Por fim, é necessário ajustar a forma como os dados vão ser removidos do banco, para isto é necessário alterar a </w:t>
      </w:r>
      <w:r>
        <w:rPr>
          <w:i/>
          <w:iCs/>
          <w:lang w:val="pt-BR" w:eastAsia="pt-BR" w:bidi="ar-SA"/>
        </w:rPr>
        <w:t>function</w:t>
      </w:r>
      <w:r>
        <w:rPr>
          <w:i w:val="false"/>
          <w:iCs w:val="false"/>
          <w:lang w:val="pt-BR" w:eastAsia="pt-BR" w:bidi="ar-SA"/>
        </w:rPr>
        <w:t xml:space="preserve"> com esta responsabilidade. Novamente no arquivo </w:t>
      </w:r>
      <w:r>
        <w:rPr>
          <w:i/>
          <w:iCs/>
          <w:lang w:val="pt-BR" w:eastAsia="pt-BR" w:bidi="ar-SA"/>
        </w:rPr>
        <w:t>categoria.js</w:t>
      </w:r>
      <w:r>
        <w:rPr>
          <w:i w:val="false"/>
          <w:iCs w:val="false"/>
          <w:lang w:val="pt-BR" w:eastAsia="pt-BR" w:bidi="ar-SA"/>
        </w:rPr>
        <w:t xml:space="preserve"> da pasta </w:t>
      </w:r>
      <w:r>
        <w:rPr>
          <w:i/>
          <w:iCs/>
          <w:lang w:val="pt-BR" w:eastAsia="pt-BR" w:bidi="ar-SA"/>
        </w:rPr>
        <w:t>controllers</w:t>
      </w:r>
      <w: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983615</wp:posOffset>
            </wp:positionH>
            <wp:positionV relativeFrom="paragraph">
              <wp:posOffset>1264285</wp:posOffset>
            </wp:positionV>
            <wp:extent cx="3521075" cy="1700530"/>
            <wp:effectExtent l="0" t="0" r="0" b="0"/>
            <wp:wrapTopAndBottom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05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 w:eastAsia="pt-BR" w:bidi="ar-SA"/>
        </w:rPr>
        <w:t xml:space="preserve"> </w:t>
      </w:r>
      <w:r>
        <w:rPr>
          <w:i w:val="false"/>
          <w:iCs w:val="false"/>
          <w:lang w:val="pt-BR" w:eastAsia="pt-BR" w:bidi="ar-SA"/>
        </w:rPr>
        <w:t>deve ser alterado para ficar conforme o que é apresentado no quadro 20. Onde para remover um objeto deve ser enviado um outro objeto, que define quais os filtros devem ser utilizado para busca, como tem-se apenas o identificador do objeto, somente isto é enviado para a busca, porém se tivesse acesso a outro valor, como por exemplo o nome da categoria, poderia ser enviado este dado para filtrar e deletar.</w:t>
      </w:r>
    </w:p>
    <w:p>
      <w:pPr>
        <w:pStyle w:val="Caption1"/>
        <w:rPr/>
      </w:pPr>
      <w:r>
        <w:rPr>
          <w:i w:val="false"/>
          <w:iCs w:val="false"/>
          <w:lang w:val="pt-BR" w:eastAsia="pt-BR" w:bidi="ar-SA"/>
        </w:rPr>
        <w:t xml:space="preserve">Quadro </w:t>
      </w:r>
      <w:r>
        <w:rPr>
          <w:i w:val="false"/>
          <w:iCs w:val="false"/>
          <w:lang w:val="pt-BR" w:eastAsia="pt-BR" w:bidi="ar-SA"/>
        </w:rPr>
        <w:fldChar w:fldCharType="begin"/>
      </w:r>
      <w:r>
        <w:instrText> SEQ Figure \* ARABIC </w:instrText>
      </w:r>
      <w:r>
        <w:fldChar w:fldCharType="separate"/>
      </w:r>
      <w:r>
        <w:t>20</w:t>
      </w:r>
      <w:r>
        <w:fldChar w:fldCharType="end"/>
      </w:r>
      <w:r>
        <w:rPr>
          <w:i w:val="false"/>
          <w:iCs w:val="false"/>
          <w:lang w:val="pt-BR" w:eastAsia="pt-BR" w:bidi="ar-SA"/>
        </w:rPr>
        <w:t>. arquivo controllers/categoria.js</w:t>
      </w:r>
    </w:p>
    <w:p>
      <w:pPr>
        <w:pStyle w:val="Normal"/>
        <w:rPr>
          <w:lang w:val="pt-BR" w:eastAsia="pt-BR" w:bidi="ar-SA"/>
        </w:rPr>
      </w:pPr>
      <w:r>
        <w:rPr>
          <w:lang w:val="pt-BR" w:eastAsia="pt-BR" w:bidi="ar-SA"/>
        </w:rPr>
        <w:tab/>
        <w:t xml:space="preserve">Agora o </w:t>
      </w:r>
      <w:r>
        <w:rPr>
          <w:i/>
          <w:iCs/>
          <w:lang w:val="pt-BR" w:eastAsia="pt-BR" w:bidi="ar-SA"/>
        </w:rPr>
        <w:t>controller</w:t>
      </w:r>
      <w:r>
        <w:rPr>
          <w:lang w:val="pt-BR" w:eastAsia="pt-BR" w:bidi="ar-SA"/>
        </w:rPr>
        <w:t xml:space="preserve"> de </w:t>
      </w:r>
      <w:r>
        <w:rPr>
          <w:i/>
          <w:iCs/>
          <w:lang w:val="pt-BR" w:eastAsia="pt-BR" w:bidi="ar-SA"/>
        </w:rPr>
        <w:t>Categoria</w:t>
      </w:r>
      <w:r>
        <w:rPr>
          <w:lang w:val="pt-BR" w:eastAsia="pt-BR" w:bidi="ar-SA"/>
        </w:rPr>
        <w:t xml:space="preserve"> foi alterado para persistir os dados em banco. Para testar estas alterações é necessário inicializar o banco de dados MongoDB e reiniciar a aplicação. Utilizando novamente a biblioteca cURL podem ser realizados os testes necessários utilizando os seguintes comandos: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localhost:3000/categorias</w:t>
      </w:r>
      <w:r>
        <w:rPr>
          <w:lang w:val="pt-BR" w:eastAsia="pt-BR" w:bidi="ar-SA"/>
        </w:rPr>
        <w:t>: Apresentará a listagem de todas as categorias;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–data “nome=Livros” localhost:3000/categorias</w:t>
      </w:r>
      <w:r>
        <w:rPr>
          <w:lang w:val="pt-BR" w:eastAsia="pt-BR" w:bidi="ar-SA"/>
        </w:rPr>
        <w:t xml:space="preserve">: Executará a ação de criar um objeto de categoria no banco de dados, dentro das aspas após </w:t>
      </w:r>
      <w:r>
        <w:rPr>
          <w:i/>
          <w:iCs/>
          <w:lang w:val="pt-BR" w:eastAsia="pt-BR" w:bidi="ar-SA"/>
        </w:rPr>
        <w:t>–-data</w:t>
      </w:r>
      <w:r>
        <w:rPr>
          <w:lang w:val="pt-BR" w:eastAsia="pt-BR" w:bidi="ar-SA"/>
        </w:rPr>
        <w:t xml:space="preserve"> são enviados os dados para criação do documento no banco;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-X PUT –-data “nome=Cinema” localhost:3000/categorias/:_id</w:t>
      </w:r>
      <w:r>
        <w:rPr>
          <w:lang w:val="pt-BR" w:eastAsia="pt-BR" w:bidi="ar-SA"/>
        </w:rPr>
        <w:t xml:space="preserve">: Para este comando é necessário enviar o parâmetro no lugar da chave </w:t>
      </w:r>
      <w:r>
        <w:rPr>
          <w:i/>
          <w:iCs/>
          <w:lang w:val="pt-BR" w:eastAsia="pt-BR" w:bidi="ar-SA"/>
        </w:rPr>
        <w:t>:_id</w:t>
      </w:r>
      <w:r>
        <w:rPr>
          <w:lang w:val="pt-BR" w:eastAsia="pt-BR" w:bidi="ar-SA"/>
        </w:rPr>
        <w:t xml:space="preserve">, que deverá ser o identificador de alguma categoria criada anteriormente. Para obter este valor, deve ser executado o primeiro comando desta lista e escolher o valor de alguma das chaves </w:t>
      </w:r>
      <w:r>
        <w:rPr>
          <w:i/>
          <w:iCs/>
          <w:lang w:val="pt-BR" w:eastAsia="pt-BR" w:bidi="ar-SA"/>
        </w:rPr>
        <w:t>_id;</w:t>
      </w:r>
    </w:p>
    <w:p>
      <w:pPr>
        <w:pStyle w:val="Normal"/>
        <w:numPr>
          <w:ilvl w:val="0"/>
          <w:numId w:val="2"/>
        </w:numPr>
        <w:rPr>
          <w:lang w:val="pt-BR" w:eastAsia="pt-BR" w:bidi="ar-SA"/>
        </w:rPr>
      </w:pPr>
      <w:r>
        <w:rPr>
          <w:i/>
          <w:iCs/>
          <w:lang w:val="pt-BR" w:eastAsia="pt-BR" w:bidi="ar-SA"/>
        </w:rPr>
        <w:t>curl -X DELETE localhost:3000/categorias/:_id</w:t>
      </w:r>
      <w:r>
        <w:rPr>
          <w:lang w:val="pt-BR" w:eastAsia="pt-BR" w:bidi="ar-SA"/>
        </w:rPr>
        <w:t xml:space="preserve">: É necessário enviar algum valor no lugar da chave </w:t>
      </w:r>
      <w:r>
        <w:rPr>
          <w:i/>
          <w:iCs/>
          <w:lang w:val="pt-BR" w:eastAsia="pt-BR" w:bidi="ar-SA"/>
        </w:rPr>
        <w:t>:_id</w:t>
      </w:r>
      <w:r>
        <w:rPr>
          <w:lang w:val="pt-BR" w:eastAsia="pt-BR" w:bidi="ar-SA"/>
        </w:rPr>
        <w:t xml:space="preserve"> para que seja removido o objeto com este identificador. Para obter este valor pode ser executado o primeiro comando desta lista e utilizado o valor que estiver em alguma das chaves </w:t>
      </w:r>
      <w:r>
        <w:rPr>
          <w:i/>
          <w:iCs/>
          <w:lang w:val="pt-BR" w:eastAsia="pt-BR" w:bidi="ar-SA"/>
        </w:rPr>
        <w:t>_id</w:t>
      </w:r>
      <w:r>
        <w:rPr>
          <w:lang w:val="pt-BR" w:eastAsia="pt-BR" w:bidi="ar-SA"/>
        </w:rPr>
        <w:t>.</w:t>
      </w:r>
    </w:p>
    <w:p>
      <w:pPr>
        <w:pStyle w:val="Normal"/>
        <w:rPr/>
      </w:pPr>
      <w:r>
        <w:rPr>
          <w:lang w:val="pt-BR" w:eastAsia="pt-BR" w:bidi="ar-SA"/>
        </w:rPr>
        <w:tab/>
        <w:t xml:space="preserve">Conforme pode ser verificado no </w:t>
      </w:r>
      <w:r>
        <w:rPr>
          <w:i/>
          <w:iCs/>
          <w:lang w:val="pt-BR" w:eastAsia="pt-BR" w:bidi="ar-SA"/>
        </w:rPr>
        <w:t>controller</w:t>
      </w:r>
      <w:r>
        <w:rPr>
          <w:lang w:val="pt-BR" w:eastAsia="pt-BR" w:bidi="ar-SA"/>
        </w:rPr>
        <w:t xml:space="preserve"> e nos comandos </w:t>
      </w:r>
      <w:r>
        <w:rPr>
          <w:i/>
          <w:iCs/>
          <w:lang w:val="pt-BR" w:eastAsia="pt-BR" w:bidi="ar-SA"/>
        </w:rPr>
        <w:t>curl</w:t>
      </w:r>
      <w:r>
        <w:rPr>
          <w:i w:val="false"/>
          <w:iCs w:val="false"/>
          <w:lang w:val="pt-BR" w:eastAsia="pt-BR" w:bidi="ar-SA"/>
        </w:rPr>
        <w:t xml:space="preserve">, assim como no banco relacional, no </w:t>
      </w:r>
      <w:r>
        <w:rPr>
          <w:i/>
          <w:iCs/>
          <w:lang w:val="pt-BR" w:eastAsia="pt-BR" w:bidi="ar-SA"/>
        </w:rPr>
        <w:t>MongoDB</w:t>
      </w:r>
      <w:r>
        <w:rPr>
          <w:i w:val="false"/>
          <w:iCs w:val="false"/>
          <w:lang w:val="pt-BR" w:eastAsia="pt-BR" w:bidi="ar-SA"/>
        </w:rPr>
        <w:t xml:space="preserve"> também há a possibilidade de se trabalhar com um identificador único para cada coleção de dados, este identificador não precisa ser configurado pela aplicação, o que não foi feito quando o modelo de categoria foi criado.  Então, ao executar o comando </w:t>
      </w:r>
      <w:r>
        <w:rPr>
          <w:i/>
          <w:iCs/>
          <w:lang w:val="pt-BR" w:eastAsia="pt-BR" w:bidi="ar-SA"/>
        </w:rPr>
        <w:t>curl –data “nome=Livros” localhost:3000/categorias</w:t>
      </w:r>
      <w:r>
        <w:rPr>
          <w:i w:val="false"/>
          <w:iCs w:val="false"/>
          <w:lang w:val="pt-BR" w:eastAsia="pt-BR" w:bidi="ar-SA"/>
        </w:rPr>
        <w:t xml:space="preserve"> no terminal e em seguida executar </w:t>
      </w:r>
      <w:r>
        <w:rPr>
          <w:i/>
          <w:iCs/>
          <w:lang w:val="pt-BR" w:eastAsia="pt-BR" w:bidi="ar-SA"/>
        </w:rPr>
        <w:t>curl localhost: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>3000/categorias, deve apresentar um resultado parecido com o seguinte: [{“_id”:”56f1b243f322602d0cc4de13”,“nome”:”Livro”,”__v”:”0”}]. Esta chave _id foi criada automaticamente pelo MongoDB.</w:t>
      </w:r>
    </w:p>
    <w:p>
      <w:pPr>
        <w:pStyle w:val="Normal"/>
        <w:rPr/>
      </w:pP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ab/>
        <w:t xml:space="preserve">As alterações necessárias para os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controllers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de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Orçamento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e </w:t>
      </w:r>
      <w:r>
        <w:rPr>
          <w:rFonts w:eastAsia="Times New Roman" w:cs="Times New Roman"/>
          <w:i/>
          <w:iCs/>
          <w:color w:val="00000A"/>
          <w:sz w:val="24"/>
          <w:szCs w:val="20"/>
          <w:lang w:val="pt-BR" w:eastAsia="pt-BR" w:bidi="ar-SA"/>
        </w:rPr>
        <w:t>Transação</w:t>
      </w:r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 xml:space="preserve"> podem ser obtido através do endereço </w:t>
      </w:r>
      <w:hyperlink r:id="rId31">
        <w:r>
          <w:rPr>
            <w:rStyle w:val="InternetLink"/>
            <w:rFonts w:eastAsia="Times New Roman" w:cs="Times New Roman"/>
            <w:i/>
            <w:iCs/>
            <w:color w:val="00000A"/>
            <w:sz w:val="24"/>
            <w:szCs w:val="20"/>
            <w:lang w:val="pt-BR" w:eastAsia="pt-BR" w:bidi="ar-SA"/>
          </w:rPr>
          <w:t>https://github.com/flachadriano/pos-desenv-web/tree/master/artigo/projeto/db</w:t>
        </w:r>
      </w:hyperlink>
      <w:r>
        <w:rPr>
          <w:rFonts w:eastAsia="Times New Roman" w:cs="Times New Roman"/>
          <w:i w:val="false"/>
          <w:iCs w:val="false"/>
          <w:color w:val="00000A"/>
          <w:sz w:val="24"/>
          <w:szCs w:val="20"/>
          <w:lang w:val="pt-BR" w:eastAsia="pt-BR" w:bidi="ar-SA"/>
        </w:rPr>
        <w:t>, juntamente com os respectivos modelos.</w:t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Leveraging the JavaScript Stack. Sebastopol: O’Reilly Media,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O’Reilly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ind w:left="0" w:hanging="0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______.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 v5.9.1 Documentation.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&lt;https://nodejs.org/api/modules.html&gt;. Acesso em: 25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CURL.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CURL: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groks those URLs. 2016. Disponível em: &lt;https://curl.haxx.se/&gt;. Acesso em: 25 mar. 2016.</w:t>
      </w:r>
    </w:p>
    <w:p>
      <w:pPr>
        <w:sectPr>
          <w:type w:val="continuous"/>
          <w:pgSz w:w="11906" w:h="16838"/>
          <w:pgMar w:left="1701" w:right="1701" w:header="964" w:top="1985" w:footer="964" w:bottom="1418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9685" cy="227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45pt;height:17.85pt;mso-position-horizontal:inside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00000A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expres-load@1.1.15" TargetMode="External"/><Relationship Id="rId15" Type="http://schemas.openxmlformats.org/officeDocument/2006/relationships/hyperlink" Target="https://curl.haxx.se/download.htm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mailto:body-parser@1.15.0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mailto:mongodb@2.1.10" TargetMode="External"/><Relationship Id="rId24" Type="http://schemas.openxmlformats.org/officeDocument/2006/relationships/hyperlink" Target="mailto:mongoose@4.4.8" TargetMode="External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github.com/flachadriano/pos-desenv-web/tree/master/artigo/projeto/db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531</TotalTime>
  <Application>LibreOffice/5.1.1.3$MacOSX_X86_64 LibreOffice_project/89f508ef3ecebd2cfb8e1def0f0ba9a803b88a6d</Application>
  <Pages>14</Pages>
  <Words>4097</Words>
  <Characters>22840</Characters>
  <CharactersWithSpaces>26887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2016-04-15T19:30:32Z</dcterms:modified>
  <cp:revision>178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