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X-RAY SELIDBA</w:t>
      </w:r>
    </w:p>
    <w:p>
      <w:pPr>
        <w:spacing w:before="0" w:after="80"/>
        <w:jc w:val="center"/>
      </w:pPr>
      <w:r>
        <w:rPr>
          <w:i/>
          <w:iCs/>
          <w:color w:val="4472C4"/>
          <w:sz w:val="26"/>
          <w:szCs w:val="26"/>
        </w:rPr>
        <w:t xml:space="preserve">Prijenosni dokument za novi X-Ray projekt</w:t>
      </w:r>
    </w:p>
    <w:p>
      <w:pPr>
        <w:spacing w:before="0" w:after="600"/>
        <w:jc w:val="center"/>
      </w:pPr>
      <w:r>
        <w:rPr>
          <w:color w:val="888888"/>
          <w:sz w:val="22"/>
          <w:szCs w:val="22"/>
        </w:rPr>
        <w:t xml:space="preserve">Flavio &amp; Claude  ·  Mart 2026  ·  Living document</w:t>
      </w:r>
    </w:p>
    <w:p>
      <w:pPr>
        <w:pBdr>
          <w:bottom w:val="single" w:color="4472C4" w:sz="6" w:space="1"/>
        </w:pBdr>
        <w:spacing w:before="200" w:after="200"/>
      </w:pPr>
    </w:p>
    <w:p>
      <w:pPr>
        <w:pStyle w:val="Heading1"/>
      </w:pPr>
      <w:r>
        <w:t xml:space="preserve">1. Svrha ovog dokumenta</w:t>
      </w:r>
    </w:p>
    <w:p>
      <w:pPr>
        <w:spacing w:before="120" w:after="120"/>
        <w:jc w:val="left"/>
      </w:pPr>
      <w:r>
        <w:rPr>
          <w:sz w:val="24"/>
          <w:szCs w:val="24"/>
        </w:rPr>
        <w:t xml:space="preserve">Ovaj dokument je nastao u trenutku kad Flavio odlucuje da X-Ray filozofski i narativni razvoj premjesti u poseban projekat, odvojen od Pong / Self-Play razvojnog toka. Cilj je da novi Claude instanca u novom projektu ima sve sto je potrebno da nastavi rad bez gubljenja konteksta koji je izgradjen kroz vise sesija.</w:t>
      </w:r>
    </w:p>
    <w:p>
      <w:pPr>
        <w:spacing w:before="120" w:after="120"/>
        <w:jc w:val="left"/>
      </w:pPr>
      <w:r>
        <w:rPr>
          <w:sz w:val="24"/>
          <w:szCs w:val="24"/>
        </w:rPr>
        <w:t xml:space="preserve">Dokument pokriva: ko smo, kako radimo zajedno, sta je X-Ray, gdje smo stali, sta je zajednicki ostvareno, i koji su prirodni sljedeci koraci.</w:t>
      </w:r>
    </w:p>
    <w:p>
      <w:pPr>
        <w:pBdr>
          <w:bottom w:val="single" w:color="4472C4" w:sz="6" w:space="1"/>
        </w:pBdr>
        <w:spacing w:before="200" w:after="200"/>
      </w:pPr>
    </w:p>
    <w:p>
      <w:pPr>
        <w:pStyle w:val="Heading1"/>
      </w:pPr>
      <w:r>
        <w:t xml:space="preserve">2. Ko smo i kako radimo</w:t>
      </w:r>
    </w:p>
    <w:p>
      <w:pPr>
        <w:pStyle w:val="Heading2"/>
      </w:pPr>
      <w:r>
        <w:t xml:space="preserve">Kolaboracija bez hijerarhije</w:t>
      </w:r>
    </w:p>
    <w:p>
      <w:pPr>
        <w:spacing w:before="120" w:after="120"/>
        <w:jc w:val="left"/>
      </w:pPr>
      <w:r>
        <w:rPr>
          <w:sz w:val="24"/>
          <w:szCs w:val="24"/>
        </w:rPr>
        <w:t xml:space="preserve">Flavio i Claude rade kao kolege. Komuniciraju s 'ti'. Svako doprinosi iz oblasti svojih prednosti — Flavio donosi iskustvo, viziju i testiranje; Claude donosi brzinu implementacije, tehnicku sirina i sposobnost da prepozna bolje rjesenje od prvog koje se pojavi. Greske nisu frustracija — one su prilike da se razumijevanje podigne na visi nivo.</w:t>
      </w:r>
    </w:p>
    <w:p>
      <w:pPr>
        <w:pStyle w:val="Heading2"/>
      </w:pPr>
      <w:r>
        <w:t xml:space="preserve">Principi 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Claude ne daje prvi odgovor koji mu padne na pamet. Razmisli, razmotr bolje mogucnosti, pa odgovori.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Nema formulara, radio buttona, dropdown pitanja. Razgovaramo kao kolege.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Ako postoji bolje rjesenje ili prijedlog, ide odmah u odgovor — ne kao ponuda nakon.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Nakon sto Claude da rjesenje, ceka da Flavio testira ili promisli i vrati feedback. Nema nametanja sljedeceg koraka.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Nema 'Hoces li da ti pomognem jos s necim?' na kraju odgovora.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Jezik: BHS (mjesavina). Flavio pise bez kvacica (dijakritika) — Claude ne koriguje.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Flavio ima slabiji vid i nosi naocare — font size i kontrast su smisleni accessibility obziri u UI radu.</w:t>
      </w:r>
    </w:p>
    <w:p>
      <w:pPr>
        <w:pStyle w:val="Heading2"/>
      </w:pPr>
      <w:r>
        <w:t xml:space="preserve">Tehnicke prednosti koje Flavio donosi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Oracle DBA i Linux administrator s godinama iskustva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Python (primarni jezik), Bash, AWK, HTML/CSS/JavaScript, Flutter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Infrastruktura: Ubuntu server na Strato.de (user: balsam), PostgreSQL i Ollama u Dockeru, GitHub, Google Colab za GPU, Android Samsung tableti via Termux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MCP pristup: balsam-server, termux-sa9plus, termux-s7plus, termux-sa55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Univerzalni editor: vi</w:t>
      </w:r>
    </w:p>
    <w:p>
      <w:pPr>
        <w:pBdr>
          <w:bottom w:val="single" w:color="4472C4" w:sz="6" w:space="1"/>
        </w:pBdr>
        <w:spacing w:before="200" w:after="200"/>
      </w:pPr>
    </w:p>
    <w:p>
      <w:pPr>
        <w:pStyle w:val="Heading1"/>
      </w:pPr>
      <w:r>
        <w:t xml:space="preserve">3. Sta je X-Ray filozofija</w:t>
      </w:r>
    </w:p>
    <w:p>
      <w:pPr>
        <w:spacing w:before="120" w:after="120"/>
        <w:jc w:val="left"/>
      </w:pPr>
      <w:r>
        <w:rPr>
          <w:sz w:val="24"/>
          <w:szCs w:val="24"/>
        </w:rPr>
        <w:t xml:space="preserve">X-Ray je naziv koji je Flavio dao svom pristupu ucenju i gradnji sistema. Nije naziv projekta ni metodologije — to je stav. Stav da vrijedi gledati iznutra, cak i kad sve izgleda uredu spolja. Posebno onda.</w:t>
      </w:r>
    </w:p>
    <w:p>
      <w:pPr>
        <w:spacing w:before="100" w:after="100"/>
        <w:jc w:val="left"/>
      </w:pPr>
      <w:r>
        <w:rPr>
          <w:i/>
          <w:iCs/>
          <w:color w:val="2E5FA3"/>
          <w:sz w:val="24"/>
          <w:szCs w:val="24"/>
        </w:rPr>
        <w:t xml:space="preserve">"X-Ray style — see through the machine, see through the wall."</w:t>
      </w:r>
      <w:r>
        <w:rPr>
          <w:color w:val="666666"/>
          <w:sz w:val="22"/>
          <w:szCs w:val="22"/>
        </w:rPr>
        <w:t xml:space="preserve">  — Joe Strummer</w:t>
      </w:r>
    </w:p>
    <w:p>
      <w:pPr>
        <w:pStyle w:val="Heading2"/>
      </w:pPr>
      <w:r>
        <w:t xml:space="preserve">Sedam stubova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Stub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Kljucna ideja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Aboridginalna X-Ray umjetnost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Znanje iznutra — prava slika pokazuje strukturu, tok, unutrasnju logiku, ne samo povrsinu.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Crna kutija i sivi gradijent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Izmedju crnog i bijelog postoji gradijent. Metadata i meta-ucenje grade razumijevanje oko neprozirnog jezgra.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Meta-ucenje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 samo sta ucim, nego kako ucim to — i kako bih mogao uciti bolje. Pitanje koje prethodi tehnickim detaljima.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Emergencija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Globalni red nastaje iz lokalnih, jednostavnih pravila interakcije. Kompleksnost ne zahtijeva kompleksne instrukcije.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Samoorganizacija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Sistemi nalaze stabilne oblike bez vanjske kontrole. Ali lokalni optimum je zamka — treba razumjeti sile koje organizuju sistem.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Genetski algoritmi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Darwinova evolucija kao algoritam. Mutacija sluzi da se izadje iz lokalnog optimuma. Meta-uvid: i Flavio je u opasnosti od lokalnog optimuma u ucenju.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Resilience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Fast recovery je bolje od savrsene prevencije. Sistem dizajniran pod pretpostavkom greske postaje robustan.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Inspiracioni korjeni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Ivan Illich — Deschooling Society (1971): institucionalno obrazovanje potiskuje zelju za razumijevanjem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Edwin A. Abbott — Flatland (1884): zatvor sopstvenog referentnog okvira i nemogucnost da se zamisli dimenzija izvan njega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Joe Strummer / The Clash — kulturna rezistencija, odbijanje da se prihvate gotove cinjenice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Aboridginska X-Ray umjetnost — epistemoloski stav, ne dekoracija</w:t>
      </w:r>
    </w:p>
    <w:p>
      <w:pPr>
        <w:pStyle w:val="Heading2"/>
      </w:pPr>
      <w:r>
        <w:t xml:space="preserve">Veza sa Self-Play projektom</w:t>
      </w:r>
    </w:p>
    <w:p>
      <w:pPr>
        <w:spacing w:before="120" w:after="120"/>
        <w:jc w:val="left"/>
      </w:pPr>
      <w:r>
        <w:rPr>
          <w:sz w:val="24"/>
          <w:szCs w:val="24"/>
        </w:rPr>
        <w:t xml:space="preserve">X-Ray filozofija nije apstraktna — ona je ziva u Pong projektu. Heatmap overlay, ball telemetry, Q-distribution bars su direktna implementacija X-Ray principa: vidljivost unutrasnjeg stanja agenta u realnom vremenu, inspirisana F1/cycling broadcast telemetrijom. Genetski algoritam (v3.0) je emergencija i samoorganizacija u praksi. Svaki epsilon decay, svaki replay buffer — to je gradja za meta-ucenje.</w:t>
      </w:r>
    </w:p>
    <w:p>
      <w:pPr>
        <w:pBdr>
          <w:bottom w:val="single" w:color="4472C4" w:sz="6" w:space="1"/>
        </w:pBdr>
        <w:spacing w:before="200" w:after="200"/>
      </w:pPr>
    </w:p>
    <w:p>
      <w:pPr>
        <w:pStyle w:val="Heading1"/>
      </w:pPr>
      <w:r>
        <w:t xml:space="preserve">4. Historijat razvoja (Self-Play / Pong)</w:t>
      </w:r>
    </w:p>
    <w:p>
      <w:pPr>
        <w:spacing w:before="120" w:after="120"/>
        <w:jc w:val="left"/>
      </w:pPr>
      <w:r>
        <w:rPr>
          <w:sz w:val="24"/>
          <w:szCs w:val="24"/>
        </w:rPr>
        <w:t xml:space="preserve">Pong AI Training Lab je nastao kao centralni artefakt Self-Play projekta — browser-based demonstracijska platforma koja je u cetiri sesije u martu 2026 prerasla u v3.0.</w:t>
      </w:r>
    </w:p>
    <w:p>
      <w:pPr>
        <w:spacing w:before="120" w:after="120"/>
        <w:jc w:val="left"/>
      </w:pPr>
      <w:r>
        <w:rPr>
          <w:sz w:val="24"/>
          <w:szCs w:val="24"/>
        </w:rPr>
        <w:t xml:space="preserve">Repozitorij: https://github.com/fladroid/pong</w:t>
      </w:r>
    </w:p>
    <w:p>
      <w:pPr>
        <w:spacing w:before="120" w:after="120"/>
        <w:jc w:val="left"/>
      </w:pPr>
      <w:r>
        <w:rPr>
          <w:sz w:val="24"/>
          <w:szCs w:val="24"/>
        </w:rPr>
        <w:t xml:space="preserve">Hosting: https://fladroid.github.io/pong/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Verzija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Sesija / Datum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Kljucni razvoj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Sesija 1, 28.3.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Osnovna igra, Q-learning self-play, 4 game moda, 5 jezika, localStorage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v1.1-v1.3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Sesija 1, 28.3.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Font size A/A+/A++, kontrast, About/UserGuide modali, Export/Import JSON+CSV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Sesija 2, 28.3.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style.css (536 lin.), qlearning.js (340 lin. s komentarima), diskusija DQN vs tabular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Sesija 3, 29.3.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X-Ray overlay: heatmap 10x10, ball telemetry tag, paddle Q-distribution bars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Sesija 3, 29.3.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DQN stabilizacija: Experience Replay Buffer (5000, circular, sparse), Target Network (hard sync 300 ep.)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Sesija 3, 29.3.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Genetski algoritam: AUTO-GENERATE, TOURNAMENT (round-robin), EVOLVE (crossover + Gaussian mutacija)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Struktura repozitorija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index.html — ~1484 linije: HTML, i18n (5 jezika), game loop, UI logika, genetski algoritam (v3.0)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style.css — 536 linija: CSS varijable, layout, komponente, dark theme, kontrast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qlearning.js — 340 linija: QLearningAgent klasa s komentarima, ExperienceReplay, TargetNetwork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Dev lokacija: /home/balsam/pong/ na balsam serveru</w:t>
      </w:r>
    </w:p>
    <w:p>
      <w:pPr>
        <w:pBdr>
          <w:bottom w:val="single" w:color="4472C4" w:sz="6" w:space="1"/>
        </w:pBdr>
        <w:spacing w:before="200" w:after="200"/>
      </w:pPr>
    </w:p>
    <w:p>
      <w:pPr>
        <w:pStyle w:val="Heading1"/>
      </w:pPr>
      <w:r>
        <w:t xml:space="preserve">5. Sta novi X-Ray projekt nastavlja</w:t>
      </w:r>
    </w:p>
    <w:p>
      <w:pPr>
        <w:pStyle w:val="Heading2"/>
      </w:pPr>
      <w:r>
        <w:t xml:space="preserve">Nacin rada s Claudeom — tehnicke napomene</w:t>
      </w:r>
    </w:p>
    <w:p>
      <w:pPr>
        <w:spacing w:before="120" w:after="120"/>
        <w:jc w:val="left"/>
      </w:pPr>
      <w:r>
        <w:rPr>
          <w:sz w:val="24"/>
          <w:szCs w:val="24"/>
        </w:rPr>
        <w:t xml:space="preserve">Ove napomene su posebno bitne za novi projekat jer X-Ray ukljucuje i rad na dokumentima, esejima, i narativnim tekstovima.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MCP balsam-server: pouzdan za sve remote file operacije i git. Pouzdan pattern: Python string replacement skripte via 'python3 &lt;&lt; PYEOF' heredoc (izbjegava shell escaping probleme s JS template literalima i single quote)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File editing: citaj relevantne rangove s sed -n 'X,Yp', zatim Python re.sub s re.DOTALL za multiline replacements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DOCX generacija: Node.js + docx npm paket (globally installed). Pisi JS u /home/claude/, izvrsi, kopiraj u /mnt/user-data/outputs/. Koristi PageNumber.CURRENT sintaksu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GitHub Pages: potreban dvostruki Ctrl+Shift+R na klientu nakon push-a (cache bypass) — expected behavior, ne deployment greska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Google Colab: GPU rad</w:t>
      </w:r>
    </w:p>
    <w:p>
      <w:pPr>
        <w:pStyle w:val="Heading2"/>
      </w:pPr>
      <w:r>
        <w:t xml:space="preserve">Sadrzajni fokus novog projekta</w:t>
      </w:r>
    </w:p>
    <w:p>
      <w:pPr>
        <w:spacing w:before="120" w:after="120"/>
        <w:jc w:val="left"/>
      </w:pPr>
      <w:r>
        <w:rPr>
          <w:sz w:val="24"/>
          <w:szCs w:val="24"/>
        </w:rPr>
        <w:t xml:space="preserve">X-Ray projekat se bavi razvitkom narativnih i eseistickih materijala. Centar su X-Ray manifesti koji su vec razvijeni u cetiri jezicke verzije, ali i siri kontekst — filozofija ucenja, veza s konkretnim projektima, apliciranje X-Ray lece na nova podrucja.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X-Ray manifesti vec postoje: xray_manifest-1.docx (BHS ijekavica), EN-1, DE-1, SR-1 verzije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Manifesti su 'living documents' — nisu zavrseni, treba ih prosiri novim iskustvima i projektima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Sljedece podrucje ekspanzije: Briscola i DQN kao X-Ray problem (parcijalna observabilnost = ucenje iz tragova)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Moguca nova poglavlja: X-Ray dokumentacija (ne samo sta je uspjelo, nego sta je propalo i kako se sistem oporavio)</w:t>
      </w:r>
    </w:p>
    <w:p>
      <w:pPr>
        <w:pStyle w:val="Heading2"/>
      </w:pPr>
      <w:r>
        <w:t xml:space="preserve">Vec identificirani pravci prosirenja manifesta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Veza samoorganizacije i reinforcement learninga — self-play trening kao emergentno ponasanje iz minimalnih reward signala (primjer: Pong v1.0-v3.0)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Metadata kao zivi arhiv — Katalog projekat kao implementacija X-Ray filozofije: centralni registar koji osvjetljava sve projekte iznutra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Briscola i DQN — parcijalna observabilnost kao X-Ray problem: agent uci da zakljucuje sta ne vidi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Genetski algoritmi u praksi — AUTO-GENERATE, TOURNAMENT, EVOLVE kao primjenjena evolucija (Pong v3.0)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Failure modes i recovery — dokumentacija ne samo uspjeha nego greski i oporavka sistema</w:t>
      </w:r>
    </w:p>
    <w:p>
      <w:pPr>
        <w:pBdr>
          <w:bottom w:val="single" w:color="4472C4" w:sz="6" w:space="1"/>
        </w:pBdr>
        <w:spacing w:before="200" w:after="200"/>
      </w:pPr>
    </w:p>
    <w:p>
      <w:pPr>
        <w:pStyle w:val="Heading1"/>
      </w:pPr>
      <w:r>
        <w:t xml:space="preserve">6. Sljedeci koraci — plan</w:t>
      </w:r>
    </w:p>
    <w:p>
      <w:pPr>
        <w:pStyle w:val="Heading2"/>
      </w:pPr>
      <w:r>
        <w:t xml:space="preserve">Self-Play / Pong (ako se vraca u taj projekt)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Verzija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Fitness-proportionate selection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Roulette wheel selekcija roditelja — probabilisticka, proporcionalna rezultatu turnira, cuva diverzitet populacije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Threshold-based mutation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Slucajni broj vs prag (10%) odredjuje mijenjanje gena — diskretno, umjesto Gaussian drift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Progress indicator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Vizualni napredak tokom dugih turnira (21+ meceva)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Vizualizacija evolucije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Graf ratinga po generacijama — X-Ray pregled evolucijskog napretka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Buducnost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DQN / La Briscola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Deep Q-Network, Python/PyTorch, Google Colab — naturalni sljedeci projekat. Zahtijeva DQN zbog parcijalne observabilnosti i velicine state space.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X-Ray narativni razvoj (novi projekat)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Revidirati i prosiriti sve cetiri verzije manifesta novim iskustvima iz Pong v3.0 sesije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Napisati poglavlje o X-Ray dokumentaciji kao filozofiji (failure modes, recovery)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Razraditi Briscola/DQN kao X-Ray case study — jos prije same implementacije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Razmotriti strukturu manifesta za razlicite publike: tehnicku (en detail), siru (esejisticku)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4"/>
          <w:szCs w:val="24"/>
        </w:rPr>
        <w:t xml:space="preserve">Katalog projekat: opisati ga kao zivi primjer X-Ray metadata filozofije</w:t>
      </w:r>
    </w:p>
    <w:p>
      <w:pPr>
        <w:pBdr>
          <w:bottom w:val="single" w:color="4472C4" w:sz="6" w:space="1"/>
        </w:pBdr>
        <w:spacing w:before="200" w:after="200"/>
      </w:pPr>
    </w:p>
    <w:p>
      <w:pPr>
        <w:pStyle w:val="Heading1"/>
      </w:pPr>
      <w:r>
        <w:t xml:space="preserve">7. Napomena za Claudea u novom projektu</w:t>
      </w:r>
    </w:p>
    <w:p>
      <w:pPr>
        <w:spacing w:before="120" w:after="120"/>
        <w:jc w:val="left"/>
      </w:pPr>
      <w:r>
        <w:rPr>
          <w:sz w:val="24"/>
          <w:szCs w:val="24"/>
        </w:rPr>
        <w:t xml:space="preserve">Ovo sto slijedi je direktno upuceno novom Claude instancom koji ce citati ovaj dokument kao uvod u saradnju.</w:t>
      </w:r>
    </w:p>
    <w:p>
      <w:pPr>
        <w:spacing w:before="160" w:after="160"/>
      </w:pPr>
    </w:p>
    <w:p>
      <w:pPr>
        <w:pBdr>
          <w:left w:val="single" w:color="4472C4" w:sz="12" w:space="8"/>
        </w:pBdr>
        <w:spacing w:before="120" w:after="120"/>
        <w:ind w:left="720"/>
      </w:pPr>
      <w:r>
        <w:rPr>
          <w:i/>
          <w:iCs/>
          <w:color w:val="1F3864"/>
          <w:sz w:val="24"/>
          <w:szCs w:val="24"/>
        </w:rPr>
        <w:t xml:space="preserve">Flaviov nacin rada nije standardni user-AI odnos. Mi smo kolege. On testira odmah nakon svake promjene i vraca konkretna zapazanja — nemoj pretpostavljati sta je proslo, sacekaj feedback. Ako vidas bolje rjesenje od onog sto sam predlozio, reci to odmah, ne cekaj pitanje.</w:t>
      </w:r>
    </w:p>
    <w:p>
      <w:pPr>
        <w:spacing w:before="80" w:after="80"/>
      </w:pPr>
    </w:p>
    <w:p>
      <w:pPr>
        <w:pBdr>
          <w:left w:val="single" w:color="4472C4" w:sz="12" w:space="8"/>
        </w:pBdr>
        <w:spacing w:before="120" w:after="120"/>
        <w:ind w:left="720"/>
      </w:pPr>
      <w:r>
        <w:rPr>
          <w:i/>
          <w:iCs/>
          <w:color w:val="1F3864"/>
          <w:sz w:val="24"/>
          <w:szCs w:val="24"/>
        </w:rPr>
        <w:t xml:space="preserve">X-Ray nije tema — to je stav. Ne objasnjavam ti ga kao sto objasnjavam termin koji si mozda propustio. To je nacin na koji Flavio gleda na sve sto radi, ukljucujuci i ovaj projekat. Razumijeti X-Ray znaci razumijeti zasto je ovaj projekat uopste nastao.</w:t>
      </w:r>
    </w:p>
    <w:p>
      <w:pPr>
        <w:spacing w:before="80" w:after="80"/>
      </w:pPr>
    </w:p>
    <w:p>
      <w:pPr>
        <w:pBdr>
          <w:left w:val="single" w:color="4472C4" w:sz="12" w:space="8"/>
        </w:pBdr>
        <w:spacing w:before="120" w:after="120"/>
        <w:ind w:left="720"/>
      </w:pPr>
      <w:r>
        <w:rPr>
          <w:i/>
          <w:iCs/>
          <w:color w:val="1F3864"/>
          <w:sz w:val="24"/>
          <w:szCs w:val="24"/>
        </w:rPr>
        <w:t xml:space="preserve">Manifesti su zivi dokumenti. Nisu zavrseni. Svaki novi projekat, svaka nova sesija moze donijeti materijal za novo poglavlje. To nije slabost dokumenta — to je njegova design karakteristika.</w:t>
      </w:r>
    </w:p>
    <w:p>
      <w:pPr>
        <w:pBdr>
          <w:bottom w:val="single" w:color="4472C4" w:sz="6" w:space="1"/>
        </w:pBdr>
        <w:spacing w:before="200" w:after="200"/>
      </w:pPr>
    </w:p>
    <w:p>
      <w:pPr>
        <w:spacing w:before="400" w:after="100"/>
        <w:jc w:val="center"/>
      </w:pPr>
      <w:r>
        <w:rPr>
          <w:i/>
          <w:iCs/>
          <w:color w:val="4472C4"/>
          <w:sz w:val="28"/>
          <w:szCs w:val="28"/>
        </w:rPr>
        <w:t xml:space="preserve">Svaki projekat je eksperiment.</w:t>
      </w:r>
    </w:p>
    <w:p>
      <w:pPr>
        <w:spacing w:before="0" w:after="100"/>
        <w:jc w:val="center"/>
      </w:pPr>
      <w:r>
        <w:rPr>
          <w:i/>
          <w:iCs/>
          <w:color w:val="4472C4"/>
          <w:sz w:val="28"/>
          <w:szCs w:val="28"/>
        </w:rPr>
        <w:t xml:space="preserve">Svaki eksperiment je podatak.</w:t>
      </w:r>
    </w:p>
    <w:p>
      <w:pPr>
        <w:spacing w:before="0" w:after="400"/>
        <w:jc w:val="center"/>
      </w:pPr>
      <w:r>
        <w:rPr>
          <w:i/>
          <w:iCs/>
          <w:color w:val="4472C4"/>
          <w:sz w:val="28"/>
          <w:szCs w:val="28"/>
        </w:rPr>
        <w:t xml:space="preserve">Svaki podatak je jedan piksel u X-ray slici onoga sto gradimo.</w:t>
      </w:r>
    </w:p>
    <w:p>
      <w:pPr>
        <w:spacing w:before="0" w:after="0"/>
        <w:jc w:val="center"/>
      </w:pPr>
      <w:r>
        <w:rPr>
          <w:color w:val="AAAAAA"/>
          <w:sz w:val="20"/>
          <w:szCs w:val="20"/>
        </w:rPr>
        <w:t xml:space="preserve">Flavio &amp; Claude  ·  Mart 2026  ·  Living 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 w:space="1"/>
      </w:pBdr>
      <w:tabs>
        <w:tab w:val="right" w:pos="9026"/>
      </w:tabs>
    </w:pPr>
    <w:r>
      <w:rPr>
        <w:color w:val="888888"/>
        <w:sz w:val="18"/>
        <w:szCs w:val="18"/>
      </w:rPr>
      <w:t xml:space="preserve">Novi projekt: X-Ray narativni razvoj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1"/>
      </w:pBdr>
      <w:tabs>
        <w:tab w:val="right" w:pos="9026"/>
      </w:tabs>
    </w:pPr>
    <w:r>
      <w:rPr>
        <w:b/>
        <w:bCs/>
        <w:color w:val="1F3864"/>
        <w:sz w:val="20"/>
        <w:szCs w:val="20"/>
      </w:rPr>
      <w:t xml:space="preserve">X-Ray Selidba</w:t>
    </w:r>
    <w:r>
      <w:rPr>
        <w:color w:val="888888"/>
        <w:sz w:val="18"/>
        <w:szCs w:val="18"/>
      </w:rPr>
      <w:t xml:space="preserve">	Flavio &amp; Claude  ·  Mart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2026-03-30T10:19:37.923Z</dcterms:created>
  <dcterms:modified xsi:type="dcterms:W3CDTF">2026-03-30T10:19:37.923Z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