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337"/>
        <w:gridCol w:w="1859"/>
        <w:gridCol w:w="972"/>
        <w:gridCol w:w="1196"/>
        <w:gridCol w:w="924"/>
        <w:gridCol w:w="350"/>
        <w:gridCol w:w="14"/>
        <w:gridCol w:w="443"/>
        <w:gridCol w:w="637"/>
        <w:gridCol w:w="500"/>
        <w:gridCol w:w="494"/>
        <w:gridCol w:w="1150"/>
        <w:gridCol w:w="140"/>
        <w:gridCol w:w="373"/>
        <w:gridCol w:w="498"/>
        <w:gridCol w:w="945"/>
        <w:gridCol w:w="810"/>
        <w:gridCol w:w="857"/>
      </w:tblGrid>
      <w:tr w14:paraId="31085294">
        <w:tblPrEx>
          <w:tblW w:w="0" w:type="auto"/>
          <w:tblLayout w:type="fixed"/>
        </w:tblPrEx>
        <w:trPr>
          <w:trHeight w:val="318"/>
        </w:trPr>
        <w:tc>
          <w:tcPr>
            <w:tcW w:w="6234" w:type="dxa"/>
            <w:gridSpan w:val="5"/>
            <w:vMerge w:val="restart"/>
            <w:noWrap w:val="0"/>
            <w:vAlign w:val="top"/>
          </w:tcPr>
          <w:p w14:paraId="5C156C4B">
            <w:pPr>
              <w:rPr>
                <w:rFonts w:ascii="宋体" w:hAnsi="宋体" w:hint="eastAsia"/>
              </w:rPr>
            </w:pPr>
            <w:r>
              <w:rPr>
                <w:rFonts w:ascii="宋体" w:eastAsia="华文行楷" w:hAnsi="宋体" w:hint="eastAsia"/>
                <w:sz w:val="28"/>
              </w:rPr>
              <w:t>河北雄安尚龙医疗科技有限公司</w:t>
            </w:r>
          </w:p>
          <w:p w14:paraId="7873ACAC">
            <w:pPr>
              <w:ind w:firstLine="735" w:firstLineChars="350"/>
              <w:rPr>
                <w:rFonts w:hint="eastAsia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作业指导书</w:t>
            </w:r>
          </w:p>
        </w:tc>
        <w:tc>
          <w:tcPr>
            <w:tcW w:w="4512" w:type="dxa"/>
            <w:gridSpan w:val="8"/>
            <w:vMerge w:val="restart"/>
            <w:noWrap w:val="0"/>
            <w:vAlign w:val="center"/>
          </w:tcPr>
          <w:p w14:paraId="069376D0">
            <w:pPr>
              <w:widowControl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产品名称：</w:t>
            </w:r>
          </w:p>
          <w:p w14:paraId="429A9846">
            <w:pPr>
              <w:ind w:firstLine="735" w:firstLineChars="35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真空拔罐器</w:t>
            </w:r>
          </w:p>
        </w:tc>
        <w:tc>
          <w:tcPr>
            <w:tcW w:w="3623" w:type="dxa"/>
            <w:gridSpan w:val="6"/>
            <w:noWrap w:val="0"/>
            <w:vAlign w:val="top"/>
          </w:tcPr>
          <w:p w14:paraId="6A7DEF6E">
            <w:pPr>
              <w:rPr>
                <w:rFonts w:hint="eastAsia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Q/SJ·</w:t>
            </w:r>
            <w:r>
              <w:rPr>
                <w:rFonts w:ascii="宋体" w:hAnsi="宋体"/>
                <w:sz w:val="21"/>
                <w:szCs w:val="21"/>
              </w:rPr>
              <w:t>TC7.5.</w:t>
            </w:r>
            <w:r>
              <w:rPr>
                <w:rFonts w:ascii="宋体" w:hAnsi="宋体" w:hint="eastAsia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-01-01-01</w:t>
            </w:r>
          </w:p>
        </w:tc>
      </w:tr>
      <w:tr w14:paraId="6C0CEEDE">
        <w:tblPrEx>
          <w:tblW w:w="0" w:type="auto"/>
          <w:tblLayout w:type="fixed"/>
        </w:tblPrEx>
        <w:trPr>
          <w:trHeight w:val="319"/>
        </w:trPr>
        <w:tc>
          <w:tcPr>
            <w:tcW w:w="6234" w:type="dxa"/>
            <w:gridSpan w:val="5"/>
            <w:vMerge/>
            <w:noWrap w:val="0"/>
            <w:vAlign w:val="top"/>
          </w:tcPr>
          <w:p w14:paraId="11091BFC">
            <w:pPr>
              <w:rPr>
                <w:rFonts w:hint="eastAsia"/>
              </w:rPr>
            </w:pPr>
          </w:p>
        </w:tc>
        <w:tc>
          <w:tcPr>
            <w:tcW w:w="4512" w:type="dxa"/>
            <w:gridSpan w:val="8"/>
            <w:vMerge/>
            <w:noWrap w:val="0"/>
            <w:vAlign w:val="top"/>
          </w:tcPr>
          <w:p w14:paraId="07DD7E9A">
            <w:pPr>
              <w:rPr>
                <w:rFonts w:hint="eastAsia"/>
              </w:rPr>
            </w:pPr>
          </w:p>
        </w:tc>
        <w:tc>
          <w:tcPr>
            <w:tcW w:w="3623" w:type="dxa"/>
            <w:gridSpan w:val="6"/>
            <w:noWrap w:val="0"/>
            <w:vAlign w:val="center"/>
          </w:tcPr>
          <w:p w14:paraId="5DEE5985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版号：B/0</w:t>
            </w:r>
          </w:p>
        </w:tc>
      </w:tr>
      <w:tr w14:paraId="613DAB82">
        <w:tblPrEx>
          <w:tblW w:w="0" w:type="auto"/>
          <w:tblLayout w:type="fixed"/>
        </w:tblPrEx>
        <w:trPr>
          <w:trHeight w:val="319"/>
        </w:trPr>
        <w:tc>
          <w:tcPr>
            <w:tcW w:w="4066" w:type="dxa"/>
            <w:gridSpan w:val="3"/>
            <w:vMerge w:val="restart"/>
            <w:noWrap w:val="0"/>
            <w:vAlign w:val="center"/>
          </w:tcPr>
          <w:p w14:paraId="04E78865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文件名称: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</w:p>
          <w:p w14:paraId="5A341BA1">
            <w:pPr>
              <w:ind w:firstLine="840" w:firstLineChars="40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注塑工艺</w:t>
            </w:r>
          </w:p>
        </w:tc>
        <w:tc>
          <w:tcPr>
            <w:tcW w:w="972" w:type="dxa"/>
            <w:vMerge w:val="restart"/>
            <w:noWrap w:val="0"/>
            <w:vAlign w:val="center"/>
          </w:tcPr>
          <w:p w14:paraId="64939DA2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设  备</w:t>
            </w:r>
          </w:p>
        </w:tc>
        <w:tc>
          <w:tcPr>
            <w:tcW w:w="2484" w:type="dxa"/>
            <w:gridSpan w:val="4"/>
            <w:vMerge w:val="restart"/>
            <w:noWrap w:val="0"/>
            <w:vAlign w:val="center"/>
          </w:tcPr>
          <w:p w14:paraId="732A7983">
            <w:pPr>
              <w:ind w:firstLine="105" w:firstLineChars="5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注塑机</w:t>
            </w:r>
          </w:p>
        </w:tc>
        <w:tc>
          <w:tcPr>
            <w:tcW w:w="1080" w:type="dxa"/>
            <w:gridSpan w:val="2"/>
            <w:vMerge w:val="restart"/>
            <w:noWrap w:val="0"/>
            <w:vAlign w:val="center"/>
          </w:tcPr>
          <w:p w14:paraId="39E64BF6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设备编号</w:t>
            </w:r>
          </w:p>
        </w:tc>
        <w:tc>
          <w:tcPr>
            <w:tcW w:w="2144" w:type="dxa"/>
            <w:gridSpan w:val="3"/>
            <w:vMerge w:val="restart"/>
            <w:noWrap w:val="0"/>
            <w:vAlign w:val="center"/>
          </w:tcPr>
          <w:p w14:paraId="2DE86E86">
            <w:pPr>
              <w:ind w:firstLine="120" w:firstLineChars="5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Ansi="宋体" w:hint="eastAsia"/>
              </w:rPr>
              <w:t>HH-S01</w:t>
            </w:r>
          </w:p>
        </w:tc>
        <w:tc>
          <w:tcPr>
            <w:tcW w:w="3623" w:type="dxa"/>
            <w:gridSpan w:val="6"/>
            <w:noWrap w:val="0"/>
            <w:vAlign w:val="center"/>
          </w:tcPr>
          <w:p w14:paraId="07AFA46D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生效日期：20</w:t>
            </w:r>
            <w:r>
              <w:rPr>
                <w:rFonts w:ascii="宋体" w:hAnsi="宋体" w:hint="eastAsia"/>
                <w:sz w:val="21"/>
                <w:szCs w:val="21"/>
                <w:lang w:val="en-US" w:eastAsia="zh-CN"/>
              </w:rPr>
              <w:t>24</w:t>
            </w:r>
            <w:r>
              <w:rPr>
                <w:rFonts w:ascii="宋体" w:hAnsi="宋体" w:hint="eastAsia"/>
                <w:sz w:val="21"/>
                <w:szCs w:val="21"/>
              </w:rPr>
              <w:t>年1</w:t>
            </w:r>
            <w:r>
              <w:rPr>
                <w:rFonts w:ascii="宋体" w:hAnsi="宋体" w:hint="eastAsia"/>
                <w:sz w:val="21"/>
                <w:szCs w:val="21"/>
                <w:lang w:val="en-US" w:eastAsia="zh-CN"/>
              </w:rPr>
              <w:t>0</w:t>
            </w:r>
            <w:r>
              <w:rPr>
                <w:rFonts w:ascii="宋体" w:hAnsi="宋体" w:hint="eastAsia"/>
                <w:sz w:val="21"/>
                <w:szCs w:val="21"/>
              </w:rPr>
              <w:t>月</w:t>
            </w:r>
            <w:r>
              <w:rPr>
                <w:rFonts w:ascii="宋体" w:hAnsi="宋体" w:hint="eastAsia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hAnsi="宋体" w:hint="eastAsia"/>
                <w:sz w:val="21"/>
                <w:szCs w:val="21"/>
              </w:rPr>
              <w:t>日</w:t>
            </w:r>
          </w:p>
        </w:tc>
      </w:tr>
      <w:tr w14:paraId="2EA86E18">
        <w:tblPrEx>
          <w:tblW w:w="0" w:type="auto"/>
          <w:tblLayout w:type="fixed"/>
        </w:tblPrEx>
        <w:trPr>
          <w:trHeight w:val="319"/>
        </w:trPr>
        <w:tc>
          <w:tcPr>
            <w:tcW w:w="4066" w:type="dxa"/>
            <w:gridSpan w:val="3"/>
            <w:vMerge/>
            <w:noWrap w:val="0"/>
            <w:vAlign w:val="top"/>
          </w:tcPr>
          <w:p w14:paraId="6B11FE5B">
            <w:pPr>
              <w:rPr>
                <w:rFonts w:hint="eastAsia"/>
              </w:rPr>
            </w:pPr>
          </w:p>
        </w:tc>
        <w:tc>
          <w:tcPr>
            <w:tcW w:w="972" w:type="dxa"/>
            <w:vMerge/>
            <w:noWrap w:val="0"/>
            <w:vAlign w:val="top"/>
          </w:tcPr>
          <w:p w14:paraId="21F0FD3A">
            <w:pPr>
              <w:rPr>
                <w:rFonts w:hint="eastAsia"/>
              </w:rPr>
            </w:pPr>
          </w:p>
        </w:tc>
        <w:tc>
          <w:tcPr>
            <w:tcW w:w="2484" w:type="dxa"/>
            <w:gridSpan w:val="4"/>
            <w:vMerge/>
            <w:noWrap w:val="0"/>
            <w:vAlign w:val="top"/>
          </w:tcPr>
          <w:p w14:paraId="57BAE1E9">
            <w:pPr>
              <w:rPr>
                <w:rFonts w:hint="eastAsia"/>
              </w:rPr>
            </w:pPr>
          </w:p>
        </w:tc>
        <w:tc>
          <w:tcPr>
            <w:tcW w:w="1080" w:type="dxa"/>
            <w:gridSpan w:val="2"/>
            <w:vMerge/>
            <w:noWrap w:val="0"/>
            <w:vAlign w:val="top"/>
          </w:tcPr>
          <w:p w14:paraId="0F8FA8B8">
            <w:pPr>
              <w:rPr>
                <w:rFonts w:hint="eastAsia"/>
              </w:rPr>
            </w:pPr>
          </w:p>
        </w:tc>
        <w:tc>
          <w:tcPr>
            <w:tcW w:w="2144" w:type="dxa"/>
            <w:gridSpan w:val="3"/>
            <w:vMerge/>
            <w:noWrap w:val="0"/>
            <w:vAlign w:val="top"/>
          </w:tcPr>
          <w:p w14:paraId="70472870">
            <w:pPr>
              <w:rPr>
                <w:rFonts w:hint="eastAsia"/>
              </w:rPr>
            </w:pPr>
          </w:p>
        </w:tc>
        <w:tc>
          <w:tcPr>
            <w:tcW w:w="3623" w:type="dxa"/>
            <w:gridSpan w:val="6"/>
            <w:noWrap w:val="0"/>
            <w:vAlign w:val="center"/>
          </w:tcPr>
          <w:p w14:paraId="4D14AF7F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页码：第1</w:t>
            </w:r>
            <w:r>
              <w:rPr>
                <w:rFonts w:ascii="宋体" w:hAnsi="宋体"/>
                <w:sz w:val="21"/>
                <w:szCs w:val="21"/>
              </w:rPr>
              <w:t>页共</w:t>
            </w:r>
            <w:r>
              <w:rPr>
                <w:rFonts w:ascii="宋体" w:hAnsi="宋体" w:hint="eastAsia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页</w:t>
            </w:r>
          </w:p>
        </w:tc>
      </w:tr>
      <w:tr w14:paraId="1DCAA71B">
        <w:tblPrEx>
          <w:tblW w:w="0" w:type="auto"/>
          <w:tblLayout w:type="fixed"/>
        </w:tblPrEx>
        <w:trPr>
          <w:trHeight w:val="330"/>
        </w:trPr>
        <w:tc>
          <w:tcPr>
            <w:tcW w:w="6234" w:type="dxa"/>
            <w:gridSpan w:val="5"/>
            <w:vMerge w:val="restart"/>
            <w:noWrap w:val="0"/>
            <w:vAlign w:val="top"/>
          </w:tcPr>
          <w:p w14:paraId="46EEC216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罐体简图：</w:t>
            </w:r>
          </w:p>
          <w:p w14:paraId="517C87AC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1457325" cy="1795145"/>
                  <wp:effectExtent l="0" t="0" r="9525" b="14605"/>
                  <wp:docPr id="2" name="图片 2" descr="6244470e-ca05-447c-ae7e-a99909e0f1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6244470e-ca05-447c-ae7e-a99909e0f1d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79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gridSpan w:val="2"/>
            <w:noWrap w:val="0"/>
            <w:vAlign w:val="center"/>
          </w:tcPr>
          <w:p w14:paraId="1BB2AC97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零件图号</w:t>
            </w:r>
          </w:p>
        </w:tc>
        <w:tc>
          <w:tcPr>
            <w:tcW w:w="2088" w:type="dxa"/>
            <w:gridSpan w:val="5"/>
            <w:noWrap w:val="0"/>
            <w:vAlign w:val="center"/>
          </w:tcPr>
          <w:p w14:paraId="7C37D86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AK590</w:t>
            </w:r>
          </w:p>
        </w:tc>
        <w:tc>
          <w:tcPr>
            <w:tcW w:w="1663" w:type="dxa"/>
            <w:gridSpan w:val="3"/>
            <w:noWrap w:val="0"/>
            <w:vAlign w:val="center"/>
          </w:tcPr>
          <w:p w14:paraId="38B5BCD7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原料名称</w:t>
            </w:r>
          </w:p>
        </w:tc>
        <w:tc>
          <w:tcPr>
            <w:tcW w:w="3110" w:type="dxa"/>
            <w:gridSpan w:val="4"/>
            <w:noWrap w:val="0"/>
            <w:vAlign w:val="top"/>
          </w:tcPr>
          <w:p w14:paraId="6E75688E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PS</w:t>
            </w:r>
          </w:p>
        </w:tc>
      </w:tr>
      <w:tr w14:paraId="06F804FC">
        <w:tblPrEx>
          <w:tblW w:w="0" w:type="auto"/>
          <w:tblLayout w:type="fixed"/>
        </w:tblPrEx>
        <w:trPr>
          <w:trHeight w:val="300"/>
        </w:trPr>
        <w:tc>
          <w:tcPr>
            <w:tcW w:w="6234" w:type="dxa"/>
            <w:gridSpan w:val="5"/>
            <w:vMerge/>
            <w:noWrap w:val="0"/>
            <w:vAlign w:val="top"/>
          </w:tcPr>
          <w:p w14:paraId="3F2273F4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 w14:paraId="463E199C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规格/型号</w:t>
            </w:r>
          </w:p>
        </w:tc>
        <w:tc>
          <w:tcPr>
            <w:tcW w:w="2088" w:type="dxa"/>
            <w:gridSpan w:val="5"/>
            <w:noWrap w:val="0"/>
            <w:vAlign w:val="center"/>
          </w:tcPr>
          <w:p w14:paraId="4AA8878B">
            <w:pPr>
              <w:rPr>
                <w:rFonts w:ascii="宋体" w:eastAsia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val="en-US" w:eastAsia="zh-CN"/>
              </w:rPr>
              <w:t>1号</w:t>
            </w:r>
          </w:p>
        </w:tc>
        <w:tc>
          <w:tcPr>
            <w:tcW w:w="1663" w:type="dxa"/>
            <w:gridSpan w:val="3"/>
            <w:noWrap w:val="0"/>
            <w:vAlign w:val="center"/>
          </w:tcPr>
          <w:p w14:paraId="4C8524D9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原料颜色</w:t>
            </w:r>
          </w:p>
        </w:tc>
        <w:tc>
          <w:tcPr>
            <w:tcW w:w="3110" w:type="dxa"/>
            <w:gridSpan w:val="4"/>
            <w:noWrap w:val="0"/>
            <w:vAlign w:val="top"/>
          </w:tcPr>
          <w:p w14:paraId="1142DD2F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本色</w:t>
            </w:r>
          </w:p>
        </w:tc>
      </w:tr>
      <w:tr w14:paraId="1F01EC1C">
        <w:tblPrEx>
          <w:tblW w:w="0" w:type="auto"/>
          <w:tblLayout w:type="fixed"/>
        </w:tblPrEx>
        <w:trPr>
          <w:trHeight w:val="330"/>
        </w:trPr>
        <w:tc>
          <w:tcPr>
            <w:tcW w:w="6234" w:type="dxa"/>
            <w:gridSpan w:val="5"/>
            <w:vMerge/>
            <w:noWrap w:val="0"/>
            <w:vAlign w:val="top"/>
          </w:tcPr>
          <w:p w14:paraId="3E64D1EE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 w14:paraId="222009DC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工装编号</w:t>
            </w:r>
          </w:p>
        </w:tc>
        <w:tc>
          <w:tcPr>
            <w:tcW w:w="2088" w:type="dxa"/>
            <w:gridSpan w:val="5"/>
            <w:noWrap w:val="0"/>
            <w:vAlign w:val="center"/>
          </w:tcPr>
          <w:p w14:paraId="744D5831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AK590</w:t>
            </w:r>
          </w:p>
        </w:tc>
        <w:tc>
          <w:tcPr>
            <w:tcW w:w="1663" w:type="dxa"/>
            <w:gridSpan w:val="3"/>
            <w:noWrap w:val="0"/>
            <w:vAlign w:val="center"/>
          </w:tcPr>
          <w:p w14:paraId="255AF77F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色料配比</w:t>
            </w:r>
          </w:p>
        </w:tc>
        <w:tc>
          <w:tcPr>
            <w:tcW w:w="3110" w:type="dxa"/>
            <w:gridSpan w:val="4"/>
            <w:noWrap w:val="0"/>
            <w:vAlign w:val="top"/>
          </w:tcPr>
          <w:p w14:paraId="60143F3F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本色</w:t>
            </w:r>
          </w:p>
        </w:tc>
      </w:tr>
      <w:tr w14:paraId="46BAE292">
        <w:tblPrEx>
          <w:tblW w:w="0" w:type="auto"/>
          <w:tblLayout w:type="fixed"/>
        </w:tblPrEx>
        <w:trPr>
          <w:trHeight w:val="152"/>
        </w:trPr>
        <w:tc>
          <w:tcPr>
            <w:tcW w:w="6234" w:type="dxa"/>
            <w:gridSpan w:val="5"/>
            <w:vMerge/>
            <w:noWrap w:val="0"/>
            <w:vAlign w:val="top"/>
          </w:tcPr>
          <w:p w14:paraId="6CC6C176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8135" w:type="dxa"/>
            <w:gridSpan w:val="14"/>
            <w:noWrap w:val="0"/>
            <w:vAlign w:val="top"/>
          </w:tcPr>
          <w:p w14:paraId="747342CA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注塑成型工艺参数</w:t>
            </w:r>
          </w:p>
        </w:tc>
      </w:tr>
      <w:tr w14:paraId="44F831D9">
        <w:tblPrEx>
          <w:tblW w:w="0" w:type="auto"/>
          <w:tblLayout w:type="fixed"/>
        </w:tblPrEx>
        <w:trPr>
          <w:trHeight w:val="316"/>
        </w:trPr>
        <w:tc>
          <w:tcPr>
            <w:tcW w:w="6234" w:type="dxa"/>
            <w:gridSpan w:val="5"/>
            <w:vMerge/>
            <w:noWrap w:val="0"/>
            <w:vAlign w:val="top"/>
          </w:tcPr>
          <w:p w14:paraId="7A8A689B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3362" w:type="dxa"/>
            <w:gridSpan w:val="7"/>
            <w:noWrap w:val="0"/>
            <w:vAlign w:val="center"/>
          </w:tcPr>
          <w:p w14:paraId="60315448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温度（℃）</w:t>
            </w:r>
          </w:p>
        </w:tc>
        <w:tc>
          <w:tcPr>
            <w:tcW w:w="2161" w:type="dxa"/>
            <w:gridSpan w:val="4"/>
            <w:noWrap w:val="0"/>
            <w:vAlign w:val="center"/>
          </w:tcPr>
          <w:p w14:paraId="65145873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时间（S）</w:t>
            </w:r>
          </w:p>
        </w:tc>
        <w:tc>
          <w:tcPr>
            <w:tcW w:w="2612" w:type="dxa"/>
            <w:gridSpan w:val="3"/>
            <w:noWrap w:val="0"/>
            <w:vAlign w:val="center"/>
          </w:tcPr>
          <w:p w14:paraId="25B3DED4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注射压力（</w:t>
            </w:r>
            <w:r>
              <w:rPr>
                <w:rFonts w:ascii="宋体" w:hAnsi="宋体" w:hint="eastAsia"/>
                <w:lang w:val="en-US" w:eastAsia="zh-CN"/>
              </w:rPr>
              <w:t>Bar</w:t>
            </w:r>
            <w:r>
              <w:rPr>
                <w:rFonts w:ascii="宋体" w:hAnsi="宋体" w:hint="eastAsia"/>
                <w:sz w:val="21"/>
                <w:szCs w:val="21"/>
              </w:rPr>
              <w:t>）</w:t>
            </w:r>
          </w:p>
        </w:tc>
      </w:tr>
      <w:tr w14:paraId="55A0D4CD">
        <w:tblPrEx>
          <w:tblW w:w="0" w:type="auto"/>
          <w:tblLayout w:type="fixed"/>
        </w:tblPrEx>
        <w:trPr>
          <w:trHeight w:val="320"/>
        </w:trPr>
        <w:tc>
          <w:tcPr>
            <w:tcW w:w="6234" w:type="dxa"/>
            <w:gridSpan w:val="5"/>
            <w:vMerge/>
            <w:noWrap w:val="0"/>
            <w:vAlign w:val="top"/>
          </w:tcPr>
          <w:p w14:paraId="7A481C8D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731" w:type="dxa"/>
            <w:gridSpan w:val="4"/>
            <w:noWrap w:val="0"/>
            <w:vAlign w:val="center"/>
          </w:tcPr>
          <w:p w14:paraId="7F308198">
            <w:pPr>
              <w:spacing w:line="49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模温</w:t>
            </w:r>
          </w:p>
        </w:tc>
        <w:tc>
          <w:tcPr>
            <w:tcW w:w="1631" w:type="dxa"/>
            <w:gridSpan w:val="3"/>
            <w:noWrap w:val="0"/>
            <w:vAlign w:val="center"/>
          </w:tcPr>
          <w:p w14:paraId="2811393E">
            <w:pPr>
              <w:spacing w:line="490" w:lineRule="atLeast"/>
              <w:jc w:val="center"/>
              <w:rPr>
                <w:rFonts w:ascii="宋体" w:eastAsia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val="en-US" w:eastAsia="zh-CN"/>
              </w:rPr>
              <w:t>55</w:t>
            </w:r>
          </w:p>
        </w:tc>
        <w:tc>
          <w:tcPr>
            <w:tcW w:w="1290" w:type="dxa"/>
            <w:gridSpan w:val="2"/>
            <w:vMerge w:val="restart"/>
            <w:noWrap w:val="0"/>
            <w:vAlign w:val="center"/>
          </w:tcPr>
          <w:p w14:paraId="16068116">
            <w:pPr>
              <w:spacing w:line="49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注射</w:t>
            </w:r>
          </w:p>
        </w:tc>
        <w:tc>
          <w:tcPr>
            <w:tcW w:w="871" w:type="dxa"/>
            <w:gridSpan w:val="2"/>
            <w:vMerge w:val="restart"/>
            <w:noWrap w:val="0"/>
            <w:vAlign w:val="center"/>
          </w:tcPr>
          <w:p w14:paraId="73350BEB">
            <w:pPr>
              <w:spacing w:line="49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ascii="宋体" w:hAnsi="宋体" w:hint="eastAsia"/>
                <w:sz w:val="21"/>
                <w:szCs w:val="21"/>
              </w:rPr>
              <w:t>±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945" w:type="dxa"/>
            <w:noWrap w:val="0"/>
            <w:vAlign w:val="center"/>
          </w:tcPr>
          <w:p w14:paraId="26B3A09B">
            <w:pPr>
              <w:spacing w:line="49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一压力</w:t>
            </w:r>
          </w:p>
        </w:tc>
        <w:tc>
          <w:tcPr>
            <w:tcW w:w="810" w:type="dxa"/>
            <w:noWrap w:val="0"/>
            <w:vAlign w:val="center"/>
          </w:tcPr>
          <w:p w14:paraId="3FE785F1">
            <w:pPr>
              <w:spacing w:line="49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二压力</w:t>
            </w:r>
          </w:p>
        </w:tc>
        <w:tc>
          <w:tcPr>
            <w:tcW w:w="857" w:type="dxa"/>
            <w:noWrap w:val="0"/>
            <w:vAlign w:val="center"/>
          </w:tcPr>
          <w:p w14:paraId="563BFF8A">
            <w:pPr>
              <w:spacing w:line="490" w:lineRule="atLeast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三压力</w:t>
            </w:r>
          </w:p>
        </w:tc>
      </w:tr>
      <w:tr w14:paraId="0C1AE21C">
        <w:tblPrEx>
          <w:tblW w:w="0" w:type="auto"/>
          <w:tblLayout w:type="fixed"/>
        </w:tblPrEx>
        <w:trPr>
          <w:trHeight w:val="352"/>
        </w:trPr>
        <w:tc>
          <w:tcPr>
            <w:tcW w:w="6234" w:type="dxa"/>
            <w:gridSpan w:val="5"/>
            <w:vMerge/>
            <w:noWrap w:val="0"/>
            <w:vAlign w:val="top"/>
          </w:tcPr>
          <w:p w14:paraId="3BE46CF8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731" w:type="dxa"/>
            <w:gridSpan w:val="4"/>
            <w:noWrap w:val="0"/>
            <w:vAlign w:val="center"/>
          </w:tcPr>
          <w:p w14:paraId="2F48AF26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前段</w:t>
            </w:r>
          </w:p>
        </w:tc>
        <w:tc>
          <w:tcPr>
            <w:tcW w:w="1631" w:type="dxa"/>
            <w:gridSpan w:val="3"/>
            <w:noWrap w:val="0"/>
            <w:vAlign w:val="center"/>
          </w:tcPr>
          <w:p w14:paraId="4DF68623">
            <w:pPr>
              <w:jc w:val="center"/>
              <w:rPr>
                <w:rFonts w:ascii="宋体" w:eastAsia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210</w:t>
            </w:r>
            <w:r>
              <w:rPr>
                <w:rFonts w:hint="eastAsia"/>
                <w:sz w:val="21"/>
                <w:szCs w:val="21"/>
              </w:rPr>
              <w:t>―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225</w:t>
            </w:r>
          </w:p>
        </w:tc>
        <w:tc>
          <w:tcPr>
            <w:tcW w:w="1290" w:type="dxa"/>
            <w:gridSpan w:val="2"/>
            <w:vMerge/>
            <w:noWrap w:val="0"/>
            <w:vAlign w:val="center"/>
          </w:tcPr>
          <w:p w14:paraId="173AC2C1">
            <w:pPr>
              <w:jc w:val="both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871" w:type="dxa"/>
            <w:gridSpan w:val="2"/>
            <w:vMerge/>
            <w:noWrap w:val="0"/>
            <w:vAlign w:val="center"/>
          </w:tcPr>
          <w:p w14:paraId="40DBC8E9">
            <w:pPr>
              <w:jc w:val="both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945" w:type="dxa"/>
            <w:noWrap w:val="0"/>
            <w:vAlign w:val="bottom"/>
          </w:tcPr>
          <w:p w14:paraId="7535BE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120</w:t>
            </w:r>
            <w:r>
              <w:rPr>
                <w:rFonts w:hint="eastAsia"/>
                <w:sz w:val="18"/>
                <w:szCs w:val="18"/>
              </w:rPr>
              <w:t>±10</w:t>
            </w:r>
          </w:p>
        </w:tc>
        <w:tc>
          <w:tcPr>
            <w:tcW w:w="810" w:type="dxa"/>
            <w:noWrap w:val="0"/>
            <w:vAlign w:val="bottom"/>
          </w:tcPr>
          <w:p w14:paraId="3A34B2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85</w:t>
            </w:r>
            <w:r>
              <w:rPr>
                <w:rFonts w:hint="eastAsia"/>
                <w:sz w:val="18"/>
                <w:szCs w:val="18"/>
              </w:rPr>
              <w:t>±10</w:t>
            </w:r>
          </w:p>
        </w:tc>
        <w:tc>
          <w:tcPr>
            <w:tcW w:w="857" w:type="dxa"/>
            <w:noWrap w:val="0"/>
            <w:vAlign w:val="bottom"/>
          </w:tcPr>
          <w:p w14:paraId="0852A22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55</w:t>
            </w:r>
            <w:r>
              <w:rPr>
                <w:rFonts w:hint="eastAsia"/>
                <w:sz w:val="18"/>
                <w:szCs w:val="18"/>
              </w:rPr>
              <w:t>±10</w:t>
            </w:r>
          </w:p>
        </w:tc>
      </w:tr>
      <w:tr w14:paraId="6E047F4C">
        <w:tblPrEx>
          <w:tblW w:w="0" w:type="auto"/>
          <w:tblLayout w:type="fixed"/>
        </w:tblPrEx>
        <w:trPr>
          <w:trHeight w:val="359"/>
        </w:trPr>
        <w:tc>
          <w:tcPr>
            <w:tcW w:w="6234" w:type="dxa"/>
            <w:gridSpan w:val="5"/>
            <w:vMerge/>
            <w:noWrap w:val="0"/>
            <w:vAlign w:val="top"/>
          </w:tcPr>
          <w:p w14:paraId="5BB5D211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731" w:type="dxa"/>
            <w:gridSpan w:val="4"/>
            <w:noWrap w:val="0"/>
            <w:vAlign w:val="center"/>
          </w:tcPr>
          <w:p w14:paraId="24EB683E">
            <w:pPr>
              <w:spacing w:line="49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中段</w:t>
            </w:r>
          </w:p>
        </w:tc>
        <w:tc>
          <w:tcPr>
            <w:tcW w:w="1631" w:type="dxa"/>
            <w:gridSpan w:val="3"/>
            <w:noWrap w:val="0"/>
            <w:vAlign w:val="top"/>
          </w:tcPr>
          <w:p w14:paraId="6DB1132C">
            <w:pPr>
              <w:spacing w:line="490" w:lineRule="atLeast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200―2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90" w:type="dxa"/>
            <w:gridSpan w:val="2"/>
            <w:vMerge w:val="restart"/>
            <w:noWrap w:val="0"/>
            <w:vAlign w:val="center"/>
          </w:tcPr>
          <w:p w14:paraId="08F5F390">
            <w:pPr>
              <w:spacing w:line="490" w:lineRule="atLeast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保压+冷却</w:t>
            </w:r>
          </w:p>
        </w:tc>
        <w:tc>
          <w:tcPr>
            <w:tcW w:w="871" w:type="dxa"/>
            <w:gridSpan w:val="2"/>
            <w:vMerge w:val="restart"/>
            <w:noWrap w:val="0"/>
            <w:vAlign w:val="center"/>
          </w:tcPr>
          <w:p w14:paraId="3F0604EB">
            <w:pPr>
              <w:spacing w:line="490" w:lineRule="atLeast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10―20</w:t>
            </w:r>
          </w:p>
        </w:tc>
        <w:tc>
          <w:tcPr>
            <w:tcW w:w="2612" w:type="dxa"/>
            <w:gridSpan w:val="3"/>
            <w:noWrap w:val="0"/>
            <w:vAlign w:val="center"/>
          </w:tcPr>
          <w:p w14:paraId="291007C1">
            <w:pPr>
              <w:spacing w:line="49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顶出方式</w:t>
            </w:r>
          </w:p>
        </w:tc>
      </w:tr>
      <w:tr w14:paraId="5E7B572A">
        <w:tblPrEx>
          <w:tblW w:w="0" w:type="auto"/>
          <w:tblLayout w:type="fixed"/>
        </w:tblPrEx>
        <w:trPr>
          <w:trHeight w:val="77"/>
        </w:trPr>
        <w:tc>
          <w:tcPr>
            <w:tcW w:w="6234" w:type="dxa"/>
            <w:gridSpan w:val="5"/>
            <w:vMerge/>
            <w:noWrap w:val="0"/>
            <w:vAlign w:val="top"/>
          </w:tcPr>
          <w:p w14:paraId="0E97E113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731" w:type="dxa"/>
            <w:gridSpan w:val="4"/>
            <w:noWrap w:val="0"/>
            <w:vAlign w:val="center"/>
          </w:tcPr>
          <w:p w14:paraId="092AF03E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后段</w:t>
            </w:r>
          </w:p>
        </w:tc>
        <w:tc>
          <w:tcPr>
            <w:tcW w:w="1631" w:type="dxa"/>
            <w:gridSpan w:val="3"/>
            <w:noWrap w:val="0"/>
            <w:vAlign w:val="top"/>
          </w:tcPr>
          <w:p w14:paraId="12ECC72D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190―2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90" w:type="dxa"/>
            <w:gridSpan w:val="2"/>
            <w:vMerge/>
            <w:noWrap w:val="0"/>
            <w:vAlign w:val="center"/>
          </w:tcPr>
          <w:p w14:paraId="1287A83B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871" w:type="dxa"/>
            <w:gridSpan w:val="2"/>
            <w:vMerge/>
            <w:noWrap w:val="0"/>
            <w:vAlign w:val="center"/>
          </w:tcPr>
          <w:p w14:paraId="0BCBD070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2612" w:type="dxa"/>
            <w:gridSpan w:val="3"/>
            <w:noWrap w:val="0"/>
            <w:vAlign w:val="center"/>
          </w:tcPr>
          <w:p w14:paraId="00AB7693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多次顶</w:t>
            </w:r>
          </w:p>
        </w:tc>
      </w:tr>
      <w:tr w14:paraId="34E370D6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2871A067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1337" w:type="dxa"/>
            <w:noWrap w:val="0"/>
            <w:vAlign w:val="center"/>
          </w:tcPr>
          <w:p w14:paraId="1C568EB8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工序名称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23718D8E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操作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49A2B96C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质量要求</w:t>
            </w:r>
          </w:p>
        </w:tc>
      </w:tr>
      <w:tr w14:paraId="4BCBD023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50CAABCA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1337" w:type="dxa"/>
            <w:noWrap w:val="0"/>
            <w:vAlign w:val="center"/>
          </w:tcPr>
          <w:p w14:paraId="68501AC8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领料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4065398D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确认原材料、包装完整、无污染。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4E188B7B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14:paraId="7F3505AE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12861AF4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337" w:type="dxa"/>
            <w:noWrap w:val="0"/>
            <w:vAlign w:val="center"/>
          </w:tcPr>
          <w:p w14:paraId="2AAB26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投料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0C54D55E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将原材料放在架上除尘处理、脱外包、避免原料散落到地面将原料运到机旁装入料斗中、装量为80%。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7438C5CF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不得有异物混入、搅拌均匀</w:t>
            </w:r>
          </w:p>
        </w:tc>
      </w:tr>
      <w:tr w14:paraId="57E8DBA2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1BAAB107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337" w:type="dxa"/>
            <w:noWrap w:val="0"/>
            <w:vAlign w:val="center"/>
          </w:tcPr>
          <w:p w14:paraId="41F6239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加热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2129EA1A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打开加热开关、按上表规定设定各段温度、保温大约为1min。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193210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保温充分、温度指示准确</w:t>
            </w:r>
          </w:p>
        </w:tc>
      </w:tr>
      <w:tr w14:paraId="619CD6F7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1D6CCE80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337" w:type="dxa"/>
            <w:noWrap w:val="0"/>
            <w:vAlign w:val="center"/>
          </w:tcPr>
          <w:p w14:paraId="07C1D997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预塑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574AA0EC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置手动模式、试运行“闭模、注射、开模”各状态正常。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3864F8FB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14:paraId="025408BB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1AFA08A6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337" w:type="dxa"/>
            <w:noWrap w:val="0"/>
            <w:vAlign w:val="center"/>
          </w:tcPr>
          <w:p w14:paraId="53949493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运行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2C6454B7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设备进入半自动状态工作。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2CE1375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工艺参数正确</w:t>
            </w:r>
          </w:p>
        </w:tc>
      </w:tr>
      <w:tr w14:paraId="5C7CB661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20603C55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6</w:t>
            </w:r>
          </w:p>
        </w:tc>
        <w:tc>
          <w:tcPr>
            <w:tcW w:w="1337" w:type="dxa"/>
            <w:noWrap w:val="0"/>
            <w:vAlign w:val="center"/>
          </w:tcPr>
          <w:p w14:paraId="33BC5C46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检验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3059DA58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用游标卡尺检查产品尺寸；确认表面无黑点、气泡、开裂、水纹、银纹、糊点、污物、变形、溢料、缺料。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5A705F04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表面光洁，尺寸符合图纸要求</w:t>
            </w:r>
          </w:p>
        </w:tc>
      </w:tr>
      <w:tr w14:paraId="3FE0518E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1CB07295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7</w:t>
            </w:r>
          </w:p>
        </w:tc>
        <w:tc>
          <w:tcPr>
            <w:tcW w:w="1337" w:type="dxa"/>
            <w:noWrap w:val="0"/>
            <w:vAlign w:val="center"/>
          </w:tcPr>
          <w:p w14:paraId="2A7D2AB0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存放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3581BC4D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将检验合格的产品，加盖存放。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7E220B50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14:paraId="0669963B">
        <w:tblPrEx>
          <w:tblW w:w="0" w:type="auto"/>
          <w:tblLayout w:type="fixed"/>
        </w:tblPrEx>
        <w:trPr>
          <w:trHeight w:val="607"/>
        </w:trPr>
        <w:tc>
          <w:tcPr>
            <w:tcW w:w="2207" w:type="dxa"/>
            <w:gridSpan w:val="2"/>
            <w:noWrap w:val="0"/>
            <w:vAlign w:val="center"/>
          </w:tcPr>
          <w:p w14:paraId="6665687A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起草人/日期</w:t>
            </w:r>
          </w:p>
        </w:tc>
        <w:tc>
          <w:tcPr>
            <w:tcW w:w="4951" w:type="dxa"/>
            <w:gridSpan w:val="4"/>
            <w:noWrap w:val="0"/>
            <w:vAlign w:val="center"/>
          </w:tcPr>
          <w:p w14:paraId="6955E242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944" w:type="dxa"/>
            <w:gridSpan w:val="5"/>
            <w:noWrap w:val="0"/>
            <w:vAlign w:val="center"/>
          </w:tcPr>
          <w:p w14:paraId="649D464D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审批人/日期</w:t>
            </w:r>
          </w:p>
        </w:tc>
        <w:tc>
          <w:tcPr>
            <w:tcW w:w="5267" w:type="dxa"/>
            <w:gridSpan w:val="8"/>
            <w:noWrap w:val="0"/>
            <w:vAlign w:val="center"/>
          </w:tcPr>
          <w:p w14:paraId="18EF3B3D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</w:tbl>
    <w:p w14:paraId="15FEA857">
      <w:pPr>
        <w:rPr>
          <w:rFonts w:hint="eastAsia"/>
        </w:rPr>
      </w:pPr>
    </w:p>
    <w:p w14:paraId="35581085"/>
    <w:sectPr>
      <w:footerReference w:type="even" r:id="rId5"/>
      <w:pgSz w:w="16840" w:h="11907" w:orient="landscape"/>
      <w:pgMar w:top="814" w:right="567" w:bottom="651" w:left="567" w:header="851" w:footer="567" w:gutter="0"/>
      <w:cols w:num="1" w:space="720"/>
      <w:docGrid w:linePitch="326" w:charSpace="-49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3F4B685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</w:rPr>
      <w:t>1</w:t>
    </w:r>
    <w:r>
      <w:fldChar w:fldCharType="end"/>
    </w:r>
  </w:p>
  <w:p w14:paraId="1835DC28">
    <w:pPr>
      <w:pStyle w:val="Footer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6C4EA2"/>
    <w:rsid w:val="6C6C4EA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WPS_1721291862</dc:creator>
  <cp:lastModifiedBy>WPS_1721291862</cp:lastModifiedBy>
  <cp:revision>1</cp:revision>
  <dcterms:created xsi:type="dcterms:W3CDTF">2025-12-01T01:23:00Z</dcterms:created>
  <dcterms:modified xsi:type="dcterms:W3CDTF">2025-12-01T01:33:54Z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05568DEBFB264B8B82133D587B21CB8B_11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eyJoZGlkIjoiNmEwNDY4MjBhZmRhN2M0YmZhNzhhYTE5MWZiYTZhZDEiLCJ1c2VySWQiOiIxNjE2ODIxNTY5In0=</vt:lpwstr>
  </property>
</Properties>
</file>