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flagiu98@gmail.com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2022 - 2026: Ph.D. in Physics, XXXVIII ciclo, ottimo con lode (magna cum laude),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9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Riccardo Mazzarello and Prof. Lilia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 Master’s Degree in Physics, 110/110 e lode (magna cum laude),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30" w:name="publications"/>
      <w:r>
        <w:t xml:space="preserve">Publications</w:t>
      </w:r>
      <w:bookmarkEnd w:id="30"/>
    </w:p>
    <w:p>
      <w:pPr>
        <w:pStyle w:val="FirstParagraph"/>
      </w:pPr>
      <w:r>
        <w:t xml:space="preserve">I have published 2 articles in international peer-reviewed scientific journals. I am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 U.S.A.</w:t>
      </w:r>
      <w:r>
        <w:t xml:space="preserve">”</w:t>
      </w:r>
      <w:r>
        <w:t xml:space="preserve"> </w:t>
      </w:r>
      <w:r>
        <w:t xml:space="preserve">(PNAS U.S.A., IF: 9.1).</w:t>
      </w:r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F. Giuliani, F. G. Mattioli, Y. Chen, D. Baratella, D. Dragoni, M. Bernasconi, J. Russo, L. Boeri &amp;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PNAS U.S.A. 123 (12) e2531605123, DOI: 10.1073/pnas.2531605123 (2026)</w:t>
        </w:r>
      </w:hyperlink>
    </w:p>
    <w:p>
      <w:pPr>
        <w:numPr>
          <w:ilvl w:val="0"/>
          <w:numId w:val="1009"/>
        </w:numPr>
        <w:pStyle w:val="Compact"/>
      </w:pPr>
      <w:hyperlink r:id="rId32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3" w:name="teaching"/>
      <w:r>
        <w:t xml:space="preserve">Teaching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4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5" w:name="X881112787f4e4e86c5788d123653f8f85dd0849"/>
      <w:r>
        <w:t xml:space="preserve">Certified advanced and soft-skill courses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Prof. A. Cavagna, 30/30 e lode (magna cum laude)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and Dr. P. Barone, 30/30 con lode (magna cum laude)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7" w:name="grants"/>
      <w:r>
        <w:t xml:space="preserve">Grants</w:t>
      </w:r>
      <w:bookmarkEnd w:id="37"/>
    </w:p>
    <w:p>
      <w:pPr>
        <w:pStyle w:val="Heading3"/>
      </w:pPr>
      <w:bookmarkStart w:id="38" w:name="high-performance-computing-hpc-resources"/>
      <w:r>
        <w:t xml:space="preserve">High-Performance Computing (HPC) resources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2025: 20k GPUh grant as Principal Investigator (P.I.)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 20k GPUh grant as P.I.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 23333 CPUh grant as P.I.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3"/>
      </w:pPr>
      <w:bookmarkStart w:id="40" w:name="other-grants"/>
      <w:r>
        <w:t xml:space="preserve">Other grants</w:t>
      </w:r>
      <w:bookmarkEnd w:id="40"/>
    </w:p>
    <w:p>
      <w:pPr>
        <w:numPr>
          <w:ilvl w:val="0"/>
          <w:numId w:val="1014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1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organizational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2" w:name="awards"/>
      <w:r>
        <w:t xml:space="preserve">Awards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3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3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4" w:name="conferences-seminars"/>
      <w:r>
        <w:t xml:space="preserve">Conferences &amp; seminars</w:t>
      </w:r>
      <w:bookmarkEnd w:id="44"/>
    </w:p>
    <w:p>
      <w:pPr>
        <w:pStyle w:val="Heading3"/>
      </w:pPr>
      <w:bookmarkStart w:id="45" w:name="contributions"/>
      <w:r>
        <w:t xml:space="preserve">Contributions</w:t>
      </w:r>
      <w:bookmarkEnd w:id="45"/>
    </w:p>
    <w:p>
      <w:pPr>
        <w:numPr>
          <w:ilvl w:val="0"/>
          <w:numId w:val="1019"/>
        </w:numPr>
        <w:pStyle w:val="Compact"/>
      </w:pPr>
      <w:r>
        <w:t xml:space="preserve">2024: Poster presentation at</w:t>
      </w:r>
      <w:r>
        <w:t xml:space="preserve"> </w:t>
      </w:r>
      <w:hyperlink r:id="rId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7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 20’ PhD Journal club seminar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9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pStyle w:val="Heading3"/>
      </w:pPr>
      <w:bookmarkStart w:id="50" w:name="participant"/>
      <w:r>
        <w:t xml:space="preserve">Participant</w:t>
      </w:r>
      <w:bookmarkEnd w:id="50"/>
    </w:p>
    <w:p>
      <w:pPr>
        <w:numPr>
          <w:ilvl w:val="0"/>
          <w:numId w:val="1023"/>
        </w:numPr>
        <w:pStyle w:val="Compact"/>
      </w:pPr>
      <w:r>
        <w:t xml:space="preserve">2024: Participant at</w:t>
      </w:r>
      <w:r>
        <w:t xml:space="preserve"> </w:t>
      </w:r>
      <w:hyperlink r:id="rId51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0"/>
          <w:numId w:val="1023"/>
        </w:numPr>
        <w:pStyle w:val="Compact"/>
      </w:pPr>
      <w:r>
        <w:t xml:space="preserve">2023: Participant and Technical staff at</w:t>
      </w:r>
      <w:r>
        <w:t xml:space="preserve"> </w:t>
      </w:r>
      <w:hyperlink r:id="rId52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2022: Participant at</w:t>
      </w:r>
      <w:r>
        <w:t xml:space="preserve"> </w:t>
      </w:r>
      <w:hyperlink r:id="rId53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2021: Participant at</w:t>
      </w:r>
      <w:r>
        <w:t xml:space="preserve"> </w:t>
      </w:r>
      <w:hyperlink r:id="rId54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0"/>
          <w:numId w:val="1023"/>
        </w:numPr>
        <w:pStyle w:val="Compact"/>
      </w:pPr>
      <w:r>
        <w:t xml:space="preserve">2020: Participant at</w:t>
      </w:r>
      <w:r>
        <w:t xml:space="preserve"> </w:t>
      </w:r>
      <w:hyperlink r:id="rId5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pStyle w:val="Heading2"/>
      </w:pPr>
      <w:bookmarkStart w:id="56" w:name="X0f5724b02e0648b00ddc12123cdb0478c7cd7f1"/>
      <w:r>
        <w:t xml:space="preserve">Scientific communication for a broad audience</w:t>
      </w:r>
      <w:bookmarkEnd w:id="56"/>
    </w:p>
    <w:p>
      <w:pPr>
        <w:numPr>
          <w:ilvl w:val="0"/>
          <w:numId w:val="1024"/>
        </w:numPr>
        <w:pStyle w:val="Compact"/>
      </w:pPr>
      <w:r>
        <w:t xml:space="preserve">2025:</w:t>
      </w:r>
      <w:r>
        <w:t xml:space="preserve"> </w:t>
      </w:r>
      <w:hyperlink r:id="rId57">
        <w:r>
          <w:rPr>
            <w:rStyle w:val="Hyperlink"/>
          </w:rPr>
          <w:t xml:space="preserve">Talk for the book 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L’atomica e le responsabilità della scienza</w:t>
        </w:r>
        <w:r>
          <w:rPr>
            <w:rStyle w:val="Hyperlink"/>
          </w:rPr>
          <w:t xml:space="preserve">”</w:t>
        </w:r>
      </w:hyperlink>
      <w:r>
        <w:t xml:space="preserve">, organized by L’Asino d’oro Edizioni at Libreria Spazio Sette, Rome.</w:t>
      </w:r>
    </w:p>
    <w:p>
      <w:pPr>
        <w:pStyle w:val="Heading2"/>
      </w:pPr>
      <w:bookmarkStart w:id="58" w:name="volunteering"/>
      <w:r>
        <w:t xml:space="preserve">Volunteering</w:t>
      </w:r>
      <w:bookmarkEnd w:id="58"/>
    </w:p>
    <w:p>
      <w:pPr>
        <w:numPr>
          <w:ilvl w:val="0"/>
          <w:numId w:val="1025"/>
        </w:numPr>
      </w:pPr>
      <w:r>
        <w:t xml:space="preserve">2019: Co-founder of</w:t>
      </w:r>
      <w:r>
        <w:t xml:space="preserve"> </w:t>
      </w:r>
      <w:hyperlink r:id="rId59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STudy to transfORM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(ST.ORM)</w:t>
        </w:r>
      </w:hyperlink>
      <w:r>
        <w:t xml:space="preserve">, a nonprofit organization whose educational projects currently span across Italy, Kenya and Tanzania. I was active as the Treasurer for the first year.</w:t>
      </w:r>
    </w:p>
    <w:p>
      <w:pPr>
        <w:numPr>
          <w:ilvl w:val="0"/>
          <w:numId w:val="1025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6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Rome.</w:t>
      </w:r>
    </w:p>
    <w:p>
      <w:pPr>
        <w:pStyle w:val="Heading2"/>
      </w:pPr>
      <w:bookmarkStart w:id="61" w:name="personal-skills"/>
      <w:r>
        <w:t xml:space="preserve">Personal skills</w:t>
      </w:r>
      <w:bookmarkEnd w:id="61"/>
    </w:p>
    <w:p>
      <w:pPr>
        <w:numPr>
          <w:ilvl w:val="0"/>
          <w:numId w:val="1026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6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51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3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29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60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4" Target="https://www.inc.uam.es/summer-school-2021-ultrastable-glases-new-perspectives-oldproblem/" TargetMode="External" /><Relationship Type="http://schemas.openxmlformats.org/officeDocument/2006/relationships/hyperlink" Id="rId59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7" Target="https://www.youtube.com/live/eeGNIZca1Vk" TargetMode="External" /><Relationship Type="http://schemas.openxmlformats.org/officeDocument/2006/relationships/hyperlink" Id="rId55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2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51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3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29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60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4" Target="https://www.inc.uam.es/summer-school-2021-ultrastable-glases-new-perspectives-oldproblem/" TargetMode="External" /><Relationship Type="http://schemas.openxmlformats.org/officeDocument/2006/relationships/hyperlink" Id="rId59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7" Target="https://www.youtube.com/live/eeGNIZca1Vk" TargetMode="External" /><Relationship Type="http://schemas.openxmlformats.org/officeDocument/2006/relationships/hyperlink" Id="rId55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2026-03-23T09:48:42Z</dcterms:created>
  <dcterms:modified xsi:type="dcterms:W3CDTF">2026-03-23T09:48:42Z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