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2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r>
        <w:t xml:space="preserve">My GitHub profile and my personal website:</w:t>
      </w:r>
      <w:r>
        <w:t xml:space="preserve"> </w:t>
      </w:r>
      <w:hyperlink r:id="rId25">
        <w:r>
          <w:rPr>
            <w:rStyle w:val="Hyperlink"/>
          </w:rPr>
          <w:t xml:space="preserve">github.com/flagiu</w:t>
        </w:r>
      </w:hyperlink>
      <w:r>
        <w:t xml:space="preserve"> </w:t>
      </w:r>
      <w:hyperlink r:id="rId26">
        <w:r>
          <w:rPr>
            <w:rStyle w:val="Hyperlink"/>
          </w:rPr>
          <w:t xml:space="preserve">flagiu.github.io</w:t>
        </w:r>
      </w:hyperlink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2022 - 2026: Ph.D. in Physics, XXXVIII ciclo, ottimo con lode (maximum grade with honors), Sapienza University of Rome.</w:t>
      </w:r>
    </w:p>
    <w:p>
      <w:pPr>
        <w:numPr>
          <w:ilvl w:val="1"/>
          <w:numId w:val="1003"/>
        </w:numPr>
        <w:pStyle w:val="Compact"/>
      </w:pPr>
      <w:r>
        <w:t xml:space="preserve">Thesis:</w:t>
      </w:r>
      <w:r>
        <w:t xml:space="preserve"> </w:t>
      </w:r>
      <w:hyperlink r:id="rId28">
        <w:r>
          <w:rPr>
            <w:rStyle w:val="Hyperlink"/>
            <w:i/>
          </w:rPr>
          <w:t xml:space="preserve">Study of the thermodynamics and kinetic anomalies of Antimony-based phase-change materials by machine-learned molecular dynamics</w:t>
        </w:r>
      </w:hyperlink>
      <w:r>
        <w:t xml:space="preserve">, supervised by Prof. Riccardo Mazzarello and Prof. Lilia Boeri</w:t>
      </w:r>
    </w:p>
    <w:p>
      <w:pPr>
        <w:numPr>
          <w:ilvl w:val="2"/>
          <w:numId w:val="1004"/>
        </w:numPr>
        <w:pStyle w:val="Compact"/>
      </w:pPr>
      <w:r>
        <w:t xml:space="preserve">The thesis project involved the study of thermodynamic and kinetic anomalies and crystallization features in supercooled liquid Sb, a candidate phase-change material, and the development of a neural network interatomic potential trained on density functional theory for Ge-alloyed Sb</w:t>
      </w:r>
    </w:p>
    <w:p>
      <w:pPr>
        <w:numPr>
          <w:ilvl w:val="0"/>
          <w:numId w:val="1002"/>
        </w:numPr>
        <w:pStyle w:val="Compact"/>
      </w:pPr>
      <w:r>
        <w:t xml:space="preserve">2020 - 2022: Master’s Degree in Physics, 110/110 e lode (maximum grade with honors), Sapienza University of Rome.</w:t>
      </w:r>
    </w:p>
    <w:p>
      <w:pPr>
        <w:numPr>
          <w:ilvl w:val="1"/>
          <w:numId w:val="1005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Vibrational dynamics of simulated glasses with different fictive temperatures</w:t>
      </w:r>
      <w:r>
        <w:t xml:space="preserve">, supervised by Prof. Tullio Scopigno and Prof. Francesco Sciortino</w:t>
      </w:r>
    </w:p>
    <w:p>
      <w:pPr>
        <w:numPr>
          <w:ilvl w:val="2"/>
          <w:numId w:val="1006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of ortho-terphenyl</w:t>
      </w:r>
    </w:p>
    <w:p>
      <w:pPr>
        <w:numPr>
          <w:ilvl w:val="0"/>
          <w:numId w:val="1002"/>
        </w:numPr>
        <w:pStyle w:val="Compact"/>
      </w:pPr>
      <w:r>
        <w:t xml:space="preserve">2017 - 2020: Bachelor’s Degree in Physics, 110/110 e lode (maximum grade with honors),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Twitching motility in bacteria</w:t>
      </w:r>
      <w:r>
        <w:t xml:space="preserve">, supervised by Prof. Roberto Di Leonardo</w:t>
      </w:r>
    </w:p>
    <w:p>
      <w:pPr>
        <w:numPr>
          <w:ilvl w:val="2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</w:t>
      </w:r>
    </w:p>
    <w:p>
      <w:pPr>
        <w:pStyle w:val="Heading2"/>
      </w:pPr>
      <w:bookmarkStart w:id="29" w:name="publications"/>
      <w:r>
        <w:t xml:space="preserve">Publications</w:t>
      </w:r>
      <w:bookmarkEnd w:id="29"/>
    </w:p>
    <w:p>
      <w:pPr>
        <w:pStyle w:val="FirstParagraph"/>
      </w:pPr>
      <w:r>
        <w:t xml:space="preserve">I have published 2 articles in international peer-reviewed scientific journals. I am the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 U.S.A.</w:t>
      </w:r>
      <w:r>
        <w:t xml:space="preserve">”</w:t>
      </w:r>
      <w:r>
        <w:t xml:space="preserve"> </w:t>
      </w:r>
      <w:r>
        <w:t xml:space="preserve">(PNAS U.S.A., IF: 9.1).</w:t>
      </w:r>
    </w:p>
    <w:p>
      <w:pPr>
        <w:numPr>
          <w:ilvl w:val="0"/>
          <w:numId w:val="1009"/>
        </w:numPr>
        <w:pStyle w:val="Compact"/>
      </w:pPr>
      <w:hyperlink r:id="rId30">
        <w:r>
          <w:rPr>
            <w:rStyle w:val="Hyperlink"/>
          </w:rPr>
          <w:t xml:space="preserve">F. Giuliani, F. G. Mattioli, Y. Chen, D. Baratella, D. Dragoni, M. Bernasconi, J. Russo, L. Boeri &amp;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Liquid anomalies and fragility of supercooled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 PNAS U.S.A. 123 (12) e2531605123, DOI: 10.1073/pnas.2531605123 (2026)</w:t>
        </w:r>
      </w:hyperlink>
    </w:p>
    <w:p>
      <w:pPr>
        <w:numPr>
          <w:ilvl w:val="0"/>
          <w:numId w:val="1009"/>
        </w:numPr>
        <w:pStyle w:val="Compact"/>
      </w:pPr>
      <w:hyperlink r:id="rId31">
        <w:r>
          <w:rPr>
            <w:rStyle w:val="Hyperlink"/>
          </w:rPr>
          <w:t xml:space="preserve">S. Ritarossi, R. Piombo, F. Giuliani, D. Dragoni, M. Bernasconi,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Phase-Change Heterostructures Based on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Phys. Status Solidi RRL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19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(7), 2500012 (2025)</w:t>
        </w:r>
      </w:hyperlink>
    </w:p>
    <w:p>
      <w:pPr>
        <w:pStyle w:val="Heading2"/>
      </w:pPr>
      <w:bookmarkStart w:id="32" w:name="teaching"/>
      <w:r>
        <w:t xml:space="preserve">Teaching</w:t>
      </w:r>
      <w:bookmarkEnd w:id="32"/>
    </w:p>
    <w:p>
      <w:pPr>
        <w:numPr>
          <w:ilvl w:val="0"/>
          <w:numId w:val="1010"/>
        </w:numPr>
        <w:pStyle w:val="Compact"/>
      </w:pPr>
      <w:r>
        <w:t xml:space="preserve">2024: Teaching Assistant 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10"/>
        </w:numPr>
        <w:pStyle w:val="Compact"/>
      </w:pPr>
      <w:r>
        <w:t xml:space="preserve">2023:</w:t>
      </w:r>
      <w:r>
        <w:t xml:space="preserve"> </w:t>
      </w:r>
      <w:hyperlink r:id="rId33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10"/>
        </w:numPr>
        <w:pStyle w:val="Compact"/>
      </w:pPr>
      <w:r>
        <w:t xml:space="preserve">2021, 2022: Student-collaboration scholarship 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4" w:name="X881112787f4e4e86c5788d123653f8f85dd0849"/>
      <w:r>
        <w:t xml:space="preserve">Certified advanced and soft-skill courses</w:t>
      </w:r>
      <w:bookmarkEnd w:id="34"/>
    </w:p>
    <w:p>
      <w:pPr>
        <w:numPr>
          <w:ilvl w:val="0"/>
          <w:numId w:val="1011"/>
        </w:numPr>
        <w:pStyle w:val="Compact"/>
      </w:pPr>
      <w:r>
        <w:t xml:space="preserve">2024: Course</w:t>
      </w:r>
      <w:r>
        <w:t xml:space="preserve"> </w:t>
      </w:r>
      <w:hyperlink r:id="rId3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1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Dr. A. Cavagna, 30/30 e lode (maximum grade with honors)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P. Barone, 30/30 con lode (maximum grade with honors)</w:t>
      </w:r>
    </w:p>
    <w:p>
      <w:pPr>
        <w:numPr>
          <w:ilvl w:val="1"/>
          <w:numId w:val="1012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2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6" w:name="grants"/>
      <w:r>
        <w:t xml:space="preserve">Grants</w:t>
      </w:r>
      <w:bookmarkEnd w:id="36"/>
    </w:p>
    <w:p>
      <w:pPr>
        <w:pStyle w:val="Heading3"/>
      </w:pPr>
      <w:bookmarkStart w:id="37" w:name="high-performance-computing-hpc-resources"/>
      <w:r>
        <w:t xml:space="preserve">High-Performance Computing (HPC) resources</w:t>
      </w:r>
      <w:bookmarkEnd w:id="37"/>
    </w:p>
    <w:p>
      <w:pPr>
        <w:numPr>
          <w:ilvl w:val="0"/>
          <w:numId w:val="1013"/>
        </w:numPr>
        <w:pStyle w:val="Compact"/>
      </w:pPr>
      <w:r>
        <w:t xml:space="preserve">2025: 20k GPUh grant as Principal Investigator (PI)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CINECA’s Leonardo supercomputer</w:t>
      </w:r>
    </w:p>
    <w:p>
      <w:pPr>
        <w:numPr>
          <w:ilvl w:val="0"/>
          <w:numId w:val="1013"/>
        </w:numPr>
        <w:pStyle w:val="Compact"/>
      </w:pPr>
      <w:r>
        <w:t xml:space="preserve">2024: 20k GPUh grant as PI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CINECA’s Leonardo supercomputer</w:t>
      </w:r>
    </w:p>
    <w:p>
      <w:pPr>
        <w:numPr>
          <w:ilvl w:val="0"/>
          <w:numId w:val="1013"/>
        </w:numPr>
        <w:pStyle w:val="Compact"/>
      </w:pPr>
      <w:r>
        <w:t xml:space="preserve">2023: 23333 CPUh grant as PI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CINECA’s G100 supercomputer</w:t>
      </w:r>
    </w:p>
    <w:p>
      <w:pPr>
        <w:pStyle w:val="Heading3"/>
      </w:pPr>
      <w:bookmarkStart w:id="39" w:name="other-grants"/>
      <w:r>
        <w:t xml:space="preserve">Other grants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2025: €11k grant for the University call for Starting Third Mission initiatives, Sapienza University of Rome</w:t>
      </w:r>
    </w:p>
    <w:p>
      <w:pPr>
        <w:numPr>
          <w:ilvl w:val="1"/>
          <w:numId w:val="1015"/>
        </w:numPr>
        <w:pStyle w:val="Compact"/>
      </w:pPr>
      <w:r>
        <w:t xml:space="preserve">Title:</w:t>
      </w:r>
      <w:r>
        <w:t xml:space="preserve"> </w:t>
      </w:r>
      <w:hyperlink r:id="rId40">
        <w:r>
          <w:rPr>
            <w:rStyle w:val="Hyperlink"/>
            <w:i/>
          </w:rPr>
          <w:t xml:space="preserve">Eutopie - Dialogues on the relationship between science and society for a research on human beings</w:t>
        </w:r>
      </w:hyperlink>
    </w:p>
    <w:p>
      <w:pPr>
        <w:numPr>
          <w:ilvl w:val="1"/>
          <w:numId w:val="1015"/>
        </w:numPr>
        <w:pStyle w:val="Compact"/>
      </w:pPr>
      <w:r>
        <w:t xml:space="preserve">Role: Proponent and Head of Organization. I oversaw the entire organization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5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Man, nature, and the climate crisis; 2) Science, women, and rights; 3) Human language and artificial intelligence; 4) Research and imagination in art and science.</w:t>
      </w:r>
    </w:p>
    <w:p>
      <w:pPr>
        <w:pStyle w:val="Heading2"/>
      </w:pPr>
      <w:bookmarkStart w:id="41" w:name="awards"/>
      <w:r>
        <w:t xml:space="preserve">Awards</w:t>
      </w:r>
      <w:bookmarkEnd w:id="41"/>
    </w:p>
    <w:p>
      <w:pPr>
        <w:numPr>
          <w:ilvl w:val="0"/>
          <w:numId w:val="1016"/>
        </w:numPr>
        <w:pStyle w:val="Compact"/>
      </w:pPr>
      <w:r>
        <w:t xml:space="preserve">2022:</w:t>
      </w:r>
      <w:r>
        <w:t xml:space="preserve"> </w:t>
      </w:r>
      <w:hyperlink r:id="rId42">
        <w:r>
          <w:rPr>
            <w:rStyle w:val="Hyperlink"/>
          </w:rPr>
          <w:t xml:space="preserve">Excellence program scholarship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15 students based on exam marks</w:t>
      </w:r>
    </w:p>
    <w:p>
      <w:pPr>
        <w:numPr>
          <w:ilvl w:val="0"/>
          <w:numId w:val="1016"/>
        </w:numPr>
        <w:pStyle w:val="Compact"/>
      </w:pPr>
      <w:r>
        <w:t xml:space="preserve">2020:</w:t>
      </w:r>
      <w:r>
        <w:t xml:space="preserve"> </w:t>
      </w:r>
      <w:hyperlink r:id="rId42">
        <w:r>
          <w:rPr>
            <w:rStyle w:val="Hyperlink"/>
          </w:rPr>
          <w:t xml:space="preserve">Excellence program scolarship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8"/>
        </w:numPr>
        <w:pStyle w:val="Compact"/>
      </w:pPr>
      <w:r>
        <w:t xml:space="preserve">Awarded to top 34 students based on exam marks</w:t>
      </w:r>
    </w:p>
    <w:p>
      <w:pPr>
        <w:pStyle w:val="Heading2"/>
      </w:pPr>
      <w:bookmarkStart w:id="43" w:name="conferences-seminars"/>
      <w:r>
        <w:t xml:space="preserve">Conferences &amp; seminars</w:t>
      </w:r>
      <w:bookmarkEnd w:id="43"/>
    </w:p>
    <w:p>
      <w:pPr>
        <w:pStyle w:val="Heading3"/>
      </w:pPr>
      <w:bookmarkStart w:id="44" w:name="contributions"/>
      <w:r>
        <w:t xml:space="preserve">Contributions</w:t>
      </w:r>
      <w:bookmarkEnd w:id="44"/>
    </w:p>
    <w:p>
      <w:pPr>
        <w:numPr>
          <w:ilvl w:val="0"/>
          <w:numId w:val="1019"/>
        </w:numPr>
        <w:pStyle w:val="Compact"/>
      </w:pPr>
      <w:r>
        <w:t xml:space="preserve">2024: Poster presentation at</w:t>
      </w:r>
      <w:r>
        <w:t xml:space="preserve"> </w:t>
      </w:r>
      <w:hyperlink r:id="rId4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0"/>
        </w:numPr>
        <w:pStyle w:val="Compact"/>
      </w:pPr>
      <w:hyperlink r:id="rId46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9"/>
        </w:numPr>
        <w:pStyle w:val="Compact"/>
      </w:pPr>
      <w:r>
        <w:t xml:space="preserve">2024: 10’ talk 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1"/>
        </w:numPr>
        <w:pStyle w:val="Compact"/>
      </w:pPr>
      <w:hyperlink r:id="rId47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9"/>
        </w:numPr>
        <w:pStyle w:val="Compact"/>
      </w:pPr>
      <w:r>
        <w:t xml:space="preserve">2023: 20’ PhD Journal club seminar of the Physics Department, Sapienza University of Rome</w:t>
      </w:r>
    </w:p>
    <w:p>
      <w:pPr>
        <w:numPr>
          <w:ilvl w:val="1"/>
          <w:numId w:val="1022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pStyle w:val="Heading3"/>
      </w:pPr>
      <w:bookmarkStart w:id="49" w:name="participant"/>
      <w:r>
        <w:t xml:space="preserve">Participant</w:t>
      </w:r>
      <w:bookmarkEnd w:id="49"/>
    </w:p>
    <w:p>
      <w:pPr>
        <w:numPr>
          <w:ilvl w:val="0"/>
          <w:numId w:val="1023"/>
        </w:numPr>
        <w:pStyle w:val="Compact"/>
      </w:pPr>
      <w:r>
        <w:t xml:space="preserve">2024: Participant at</w:t>
      </w:r>
      <w:r>
        <w:t xml:space="preserve"> </w:t>
      </w:r>
      <w:hyperlink r:id="rId50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(E\PCOS2024)</w:t>
        </w:r>
      </w:hyperlink>
      <w:r>
        <w:t xml:space="preserve">, Leibniz Institute of Surface Engineering (IOM), Leipzig, Germany</w:t>
      </w:r>
    </w:p>
    <w:p>
      <w:pPr>
        <w:numPr>
          <w:ilvl w:val="0"/>
          <w:numId w:val="1023"/>
        </w:numPr>
        <w:pStyle w:val="Compact"/>
      </w:pPr>
      <w:r>
        <w:t xml:space="preserve">2023: Participant and Technical staff at</w:t>
      </w:r>
      <w:r>
        <w:t xml:space="preserve"> </w:t>
      </w:r>
      <w:hyperlink r:id="rId51">
        <w:r>
          <w:rPr>
            <w:rStyle w:val="Hyperlink"/>
          </w:rPr>
          <w:t xml:space="preserve">E\PCOS2023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2022: Participant at</w:t>
      </w:r>
      <w:r>
        <w:t xml:space="preserve"> </w:t>
      </w:r>
      <w:hyperlink r:id="rId52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2021: Participant at</w:t>
      </w:r>
      <w:r>
        <w:t xml:space="preserve"> </w:t>
      </w:r>
      <w:hyperlink r:id="rId53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0"/>
          <w:numId w:val="1023"/>
        </w:numPr>
        <w:pStyle w:val="Compact"/>
      </w:pPr>
      <w:r>
        <w:t xml:space="preserve">2020: Participant at</w:t>
      </w:r>
      <w:r>
        <w:t xml:space="preserve"> </w:t>
      </w:r>
      <w:hyperlink r:id="rId54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pStyle w:val="Heading2"/>
      </w:pPr>
      <w:bookmarkStart w:id="55" w:name="X0f5724b02e0648b00ddc12123cdb0478c7cd7f1"/>
      <w:r>
        <w:t xml:space="preserve">Scientific communication for a broad audience</w:t>
      </w:r>
      <w:bookmarkEnd w:id="55"/>
    </w:p>
    <w:p>
      <w:pPr>
        <w:numPr>
          <w:ilvl w:val="0"/>
          <w:numId w:val="1024"/>
        </w:numPr>
        <w:pStyle w:val="Compact"/>
      </w:pPr>
      <w:r>
        <w:t xml:space="preserve">2025: Talk for the book presentation "L’atomica e le responsabilità della scienza, organized by L’Asino d’oro Edizioni at Libreria Spazio Sette, Rome</w:t>
      </w:r>
    </w:p>
    <w:p>
      <w:pPr>
        <w:pStyle w:val="Heading2"/>
      </w:pPr>
      <w:bookmarkStart w:id="56" w:name="volunteering"/>
      <w:r>
        <w:t xml:space="preserve">Volunteering</w:t>
      </w:r>
      <w:bookmarkEnd w:id="56"/>
    </w:p>
    <w:p>
      <w:pPr>
        <w:numPr>
          <w:ilvl w:val="0"/>
          <w:numId w:val="1025"/>
        </w:numPr>
      </w:pPr>
      <w:r>
        <w:t xml:space="preserve">2019: Co-founder of</w:t>
      </w:r>
      <w:r>
        <w:t xml:space="preserve"> </w:t>
      </w:r>
      <w:r>
        <w:t xml:space="preserve">“</w:t>
      </w:r>
      <w:r>
        <w:t xml:space="preserve">STudy to transfORM</w:t>
      </w:r>
      <w:r>
        <w:t xml:space="preserve">”</w:t>
      </w:r>
      <w:r>
        <w:t xml:space="preserve"> </w:t>
      </w:r>
      <w:r>
        <w:t xml:space="preserve">(ST.ORM) (</w:t>
      </w:r>
      <w:hyperlink r:id="rId57">
        <w:r>
          <w:rPr>
            <w:rStyle w:val="Hyperlink"/>
          </w:rPr>
          <w:t xml:space="preserve">website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Instagram</w:t>
        </w:r>
      </w:hyperlink>
      <w:r>
        <w:t xml:space="preserve">), a nonprofit organization whose educational projects currently span across Italy, Kenya and Tanzania</w:t>
      </w:r>
    </w:p>
    <w:p>
      <w:pPr>
        <w:numPr>
          <w:ilvl w:val="0"/>
          <w:numId w:val="1025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59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</w:t>
      </w:r>
    </w:p>
    <w:p>
      <w:pPr>
        <w:pStyle w:val="Heading2"/>
      </w:pPr>
      <w:bookmarkStart w:id="60" w:name="personal-skills"/>
      <w:r>
        <w:t xml:space="preserve">Personal skills</w:t>
      </w:r>
      <w:bookmarkEnd w:id="60"/>
    </w:p>
    <w:p>
      <w:pPr>
        <w:numPr>
          <w:ilvl w:val="0"/>
          <w:numId w:val="1026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6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://epcos2023.artov.imm.cnr.it/" TargetMode="External" /><Relationship Type="http://schemas.openxmlformats.org/officeDocument/2006/relationships/hyperlink" Id="rId48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5" Target="https://cmtconference.it/" TargetMode="External" /><Relationship Type="http://schemas.openxmlformats.org/officeDocument/2006/relationships/hyperlink" Id="rId33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7" Target="https://drive.google.com/file/d/16fJRW8zEEp8ibiJB5WSp17LHf3ivshQG/view" TargetMode="External" /><Relationship Type="http://schemas.openxmlformats.org/officeDocument/2006/relationships/hyperlink" Id="rId46" Target="https://drive.google.com/file/d/1ff_QCEYFetBHfl1RYYs1VxXGsPwpikD5/view" TargetMode="External" /><Relationship Type="http://schemas.openxmlformats.org/officeDocument/2006/relationships/hyperlink" Id="rId50" Target="https://epcos2024.iom-leipzig.de/" TargetMode="External" /><Relationship Type="http://schemas.openxmlformats.org/officeDocument/2006/relationships/hyperlink" Id="rId35" Target="https://eventi.cineca.it/en/hpc/hpc-molecular-modelling" TargetMode="External" /><Relationship Type="http://schemas.openxmlformats.org/officeDocument/2006/relationships/hyperlink" Id="rId26" Target="https://flagiu.github.io" TargetMode="External" /><Relationship Type="http://schemas.openxmlformats.org/officeDocument/2006/relationships/hyperlink" Id="rId52" Target="https://fromwatertocolloidalwater.wordpress.com/" TargetMode="External" /><Relationship Type="http://schemas.openxmlformats.org/officeDocument/2006/relationships/hyperlink" Id="rId25" Target="https://github.com/flagiu" TargetMode="External" /><Relationship Type="http://schemas.openxmlformats.org/officeDocument/2006/relationships/hyperlink" Id="rId28" Target="https://iris.uniroma1.it/handle/11573/1760273" TargetMode="External" /><Relationship Type="http://schemas.openxmlformats.org/officeDocument/2006/relationships/hyperlink" Id="rId24" Target="https://orcid.org/0009-0003-1859-3182" TargetMode="External" /><Relationship Type="http://schemas.openxmlformats.org/officeDocument/2006/relationships/hyperlink" Id="rId22" Target="https://scholar.google.com/citations?user=L2xcI_IAAAAJ" TargetMode="External" /><Relationship Type="http://schemas.openxmlformats.org/officeDocument/2006/relationships/hyperlink" Id="rId40" Target="https://sites.google.com/view/eutopie" TargetMode="External" /><Relationship Type="http://schemas.openxmlformats.org/officeDocument/2006/relationships/hyperlink" Id="rId57" Target="https://stormproject.org/" TargetMode="External" /><Relationship Type="http://schemas.openxmlformats.org/officeDocument/2006/relationships/hyperlink" Id="rId59" Target="https://www.baobabexperience.org/services/scuola-di-ali/" TargetMode="External" /><Relationship Type="http://schemas.openxmlformats.org/officeDocument/2006/relationships/hyperlink" Id="rId38" Target="https://www.hpc.cineca.it/hpc-access/access-cineca-resources/iscra-projects/" TargetMode="External" /><Relationship Type="http://schemas.openxmlformats.org/officeDocument/2006/relationships/hyperlink" Id="rId53" Target="https://www.inc.uam.es/summer-school-2021-ultrastable-glases-new-perspectives-oldproblem/" TargetMode="External" /><Relationship Type="http://schemas.openxmlformats.org/officeDocument/2006/relationships/hyperlink" Id="rId58" Target="https://www.instagram.com/stormprojectonlus" TargetMode="External" /><Relationship Type="http://schemas.openxmlformats.org/officeDocument/2006/relationships/hyperlink" Id="rId42" Target="https://www.phys.uniroma1.it/it/percorsi-di-eccellenza" TargetMode="External" /><Relationship Type="http://schemas.openxmlformats.org/officeDocument/2006/relationships/hyperlink" Id="rId23" Target="https://www.researchgate.net/profile/Flavio-Giuliani" TargetMode="External" /><Relationship Type="http://schemas.openxmlformats.org/officeDocument/2006/relationships/hyperlink" Id="rId54" Target="https://youtube.com/playlist?list=PLcnlf7iLBn4PVOSEVvMgPHWLjaWNX20a6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1" Target="http://epcos2023.artov.imm.cnr.it/" TargetMode="External" /><Relationship Type="http://schemas.openxmlformats.org/officeDocument/2006/relationships/hyperlink" Id="rId48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5" Target="https://cmtconference.it/" TargetMode="External" /><Relationship Type="http://schemas.openxmlformats.org/officeDocument/2006/relationships/hyperlink" Id="rId33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7" Target="https://drive.google.com/file/d/16fJRW8zEEp8ibiJB5WSp17LHf3ivshQG/view" TargetMode="External" /><Relationship Type="http://schemas.openxmlformats.org/officeDocument/2006/relationships/hyperlink" Id="rId46" Target="https://drive.google.com/file/d/1ff_QCEYFetBHfl1RYYs1VxXGsPwpikD5/view" TargetMode="External" /><Relationship Type="http://schemas.openxmlformats.org/officeDocument/2006/relationships/hyperlink" Id="rId50" Target="https://epcos2024.iom-leipzig.de/" TargetMode="External" /><Relationship Type="http://schemas.openxmlformats.org/officeDocument/2006/relationships/hyperlink" Id="rId35" Target="https://eventi.cineca.it/en/hpc/hpc-molecular-modelling" TargetMode="External" /><Relationship Type="http://schemas.openxmlformats.org/officeDocument/2006/relationships/hyperlink" Id="rId26" Target="https://flagiu.github.io" TargetMode="External" /><Relationship Type="http://schemas.openxmlformats.org/officeDocument/2006/relationships/hyperlink" Id="rId52" Target="https://fromwatertocolloidalwater.wordpress.com/" TargetMode="External" /><Relationship Type="http://schemas.openxmlformats.org/officeDocument/2006/relationships/hyperlink" Id="rId25" Target="https://github.com/flagiu" TargetMode="External" /><Relationship Type="http://schemas.openxmlformats.org/officeDocument/2006/relationships/hyperlink" Id="rId28" Target="https://iris.uniroma1.it/handle/11573/1760273" TargetMode="External" /><Relationship Type="http://schemas.openxmlformats.org/officeDocument/2006/relationships/hyperlink" Id="rId24" Target="https://orcid.org/0009-0003-1859-3182" TargetMode="External" /><Relationship Type="http://schemas.openxmlformats.org/officeDocument/2006/relationships/hyperlink" Id="rId22" Target="https://scholar.google.com/citations?user=L2xcI_IAAAAJ" TargetMode="External" /><Relationship Type="http://schemas.openxmlformats.org/officeDocument/2006/relationships/hyperlink" Id="rId40" Target="https://sites.google.com/view/eutopie" TargetMode="External" /><Relationship Type="http://schemas.openxmlformats.org/officeDocument/2006/relationships/hyperlink" Id="rId57" Target="https://stormproject.org/" TargetMode="External" /><Relationship Type="http://schemas.openxmlformats.org/officeDocument/2006/relationships/hyperlink" Id="rId59" Target="https://www.baobabexperience.org/services/scuola-di-ali/" TargetMode="External" /><Relationship Type="http://schemas.openxmlformats.org/officeDocument/2006/relationships/hyperlink" Id="rId38" Target="https://www.hpc.cineca.it/hpc-access/access-cineca-resources/iscra-projects/" TargetMode="External" /><Relationship Type="http://schemas.openxmlformats.org/officeDocument/2006/relationships/hyperlink" Id="rId53" Target="https://www.inc.uam.es/summer-school-2021-ultrastable-glases-new-perspectives-oldproblem/" TargetMode="External" /><Relationship Type="http://schemas.openxmlformats.org/officeDocument/2006/relationships/hyperlink" Id="rId58" Target="https://www.instagram.com/stormprojectonlus" TargetMode="External" /><Relationship Type="http://schemas.openxmlformats.org/officeDocument/2006/relationships/hyperlink" Id="rId42" Target="https://www.phys.uniroma1.it/it/percorsi-di-eccellenza" TargetMode="External" /><Relationship Type="http://schemas.openxmlformats.org/officeDocument/2006/relationships/hyperlink" Id="rId23" Target="https://www.researchgate.net/profile/Flavio-Giuliani" TargetMode="External" /><Relationship Type="http://schemas.openxmlformats.org/officeDocument/2006/relationships/hyperlink" Id="rId54" Target="https://youtube.com/playlist?list=PLcnlf7iLBn4PVOSEVvMgPHWLjaWNX20a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2026-08-29T15:50:53Z</dcterms:created>
  <dcterms:modified xsi:type="dcterms:W3CDTF">2026-08-29T15:50:53Z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