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Usando os arquivos criados nas aulas anteriores (</w:t>
      </w:r>
      <w:r w:rsidDel="00000000" w:rsidR="00000000" w:rsidRPr="00000000">
        <w:rPr>
          <w:b w:val="1"/>
          <w:rtl w:val="0"/>
        </w:rPr>
        <w:t xml:space="preserve">CV</w:t>
      </w:r>
      <w:r w:rsidDel="00000000" w:rsidR="00000000" w:rsidRPr="00000000">
        <w:rPr>
          <w:rtl w:val="0"/>
        </w:rPr>
        <w:t xml:space="preserve">):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-809624</wp:posOffset>
            </wp:positionH>
            <wp:positionV relativeFrom="paragraph">
              <wp:posOffset>7505700</wp:posOffset>
            </wp:positionV>
            <wp:extent cx="7362825" cy="1400175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32568"/>
                    <a:stretch>
                      <a:fillRect/>
                    </a:stretch>
                  </pic:blipFill>
                  <pic:spPr>
                    <a:xfrm>
                      <a:off x="0" y="0"/>
                      <a:ext cx="7362825" cy="1400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Inserir </w:t>
      </w:r>
      <w:r w:rsidDel="00000000" w:rsidR="00000000" w:rsidRPr="00000000">
        <w:rPr>
          <w:b w:val="1"/>
          <w:rtl w:val="0"/>
        </w:rPr>
        <w:t xml:space="preserve">tags semânticas</w:t>
      </w:r>
      <w:r w:rsidDel="00000000" w:rsidR="00000000" w:rsidRPr="00000000">
        <w:rPr>
          <w:rtl w:val="0"/>
        </w:rPr>
        <w:t xml:space="preserve"> que aninhem o conteúdo a cada um dos arquivos. Header, section, article e footer deverão ser implementados conforme for conveniente.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Levar em conta que </w:t>
      </w:r>
      <w:r w:rsidDel="00000000" w:rsidR="00000000" w:rsidRPr="00000000">
        <w:rPr>
          <w:b w:val="1"/>
          <w:rtl w:val="0"/>
        </w:rPr>
        <w:t xml:space="preserve">é possível atribuir classes a uma tag</w:t>
      </w:r>
      <w:r w:rsidDel="00000000" w:rsidR="00000000" w:rsidRPr="00000000">
        <w:rPr>
          <w:rtl w:val="0"/>
        </w:rPr>
        <w:t xml:space="preserve"> para que ela tenha propriedades visuais diferentes de outras tags do mesmo tipo. Ex.: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spacing w:line="276" w:lineRule="auto"/>
        <w:ind w:left="2160" w:hanging="360"/>
        <w:rPr>
          <w:rFonts w:ascii="Roboto Mono" w:cs="Roboto Mono" w:eastAsia="Roboto Mono" w:hAnsi="Roboto Mono"/>
          <w:b w:val="1"/>
          <w:i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rtl w:val="0"/>
        </w:rPr>
        <w:t xml:space="preserve">&lt;section class="dados-pessoais"&gt; ... &lt;/section&gt;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spacing w:line="276" w:lineRule="auto"/>
        <w:ind w:left="2160" w:hanging="360"/>
        <w:rPr>
          <w:rFonts w:ascii="Roboto Mono" w:cs="Roboto Mono" w:eastAsia="Roboto Mono" w:hAnsi="Roboto Mono"/>
          <w:b w:val="1"/>
          <w:i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rtl w:val="0"/>
        </w:rPr>
        <w:t xml:space="preserve">&lt;section class="formacao"&gt; ... &lt;/section&gt;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Recomendação</w:t>
      </w:r>
      <w:r w:rsidDel="00000000" w:rsidR="00000000" w:rsidRPr="00000000">
        <w:rPr>
          <w:rtl w:val="0"/>
        </w:rPr>
        <w:t xml:space="preserve">: usando CSS, aplicar um fundo de qualquer cor a cada tag inserido anteriormente. Dessa forma, é possível observar a “</w:t>
      </w:r>
      <w:r w:rsidDel="00000000" w:rsidR="00000000" w:rsidRPr="00000000">
        <w:rPr>
          <w:i w:val="1"/>
          <w:u w:val="single"/>
          <w:rtl w:val="0"/>
        </w:rPr>
        <w:t xml:space="preserve">localização</w:t>
      </w:r>
      <w:r w:rsidDel="00000000" w:rsidR="00000000" w:rsidRPr="00000000">
        <w:rPr>
          <w:rtl w:val="0"/>
        </w:rPr>
        <w:t xml:space="preserve">” desses containers.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Levando em conta os containers implementados no ponto anterior (e as respectivas classes), fazer com que todos: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Tenham largura de 960 pixels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Tenham preenchimento de 30 pixels em todos os lados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Tenham uma borda de linha pontilhada de 5 pixels de qualquer cor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Estejam centralizados na tela, com distância de 20 pixels entre si (em cima e embaixo).</w:t>
      </w:r>
    </w:p>
    <w:p w:rsidR="00000000" w:rsidDel="00000000" w:rsidP="00000000" w:rsidRDefault="00000000" w:rsidRPr="00000000" w14:paraId="0000000F">
      <w:pPr>
        <w:spacing w:line="276" w:lineRule="auto"/>
        <w:ind w:left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ind w:left="144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ind w:left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Dentro do arquivo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hobbies.html</w:t>
      </w:r>
      <w:r w:rsidDel="00000000" w:rsidR="00000000" w:rsidRPr="00000000">
        <w:rPr>
          <w:rtl w:val="0"/>
        </w:rPr>
        <w:t xml:space="preserve">, gerar a seguinte estrutura:</w:t>
      </w:r>
    </w:p>
    <w:p w:rsidR="00000000" w:rsidDel="00000000" w:rsidP="00000000" w:rsidRDefault="00000000" w:rsidRPr="00000000" w14:paraId="00000013">
      <w:pPr>
        <w:spacing w:line="276" w:lineRule="auto"/>
        <w:ind w:left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14675" cy="3810000"/>
            <wp:effectExtent b="0" l="0" r="0" t="0"/>
            <wp:docPr descr="Sin título-1.jpg" id="2" name="image1.jpg"/>
            <a:graphic>
              <a:graphicData uri="http://schemas.openxmlformats.org/drawingml/2006/picture">
                <pic:pic>
                  <pic:nvPicPr>
                    <pic:cNvPr descr="Sin título-1.jpg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left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left="1440" w:hanging="720"/>
        <w:rPr/>
      </w:pPr>
      <w:r w:rsidDel="00000000" w:rsidR="00000000" w:rsidRPr="00000000">
        <w:rPr>
          <w:rtl w:val="0"/>
        </w:rPr>
        <w:t xml:space="preserve">Levar em conta que: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O container A deve conter o título principal.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O container B deve conter os links que estiverem dentro do arquivo.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O container C deve conter imagens, vídeo e áudio.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O container D deve conter um rodapé, como: “</w:t>
      </w:r>
      <w:r w:rsidDel="00000000" w:rsidR="00000000" w:rsidRPr="00000000">
        <w:rPr>
          <w:i w:val="1"/>
          <w:rtl w:val="0"/>
        </w:rPr>
        <w:t xml:space="preserve">Todos os direitos reservados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O container C deve ter 300 pixels de largura e deve flutuar à esquerda.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O container D deve ter 630 pixels de largura e deve flutuar à direita.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Além disso, é necessário seguir os parâmetros estipulados nos pontos 2a e 2b desta folha de exercícios para todos os containers.</w:t>
      </w:r>
    </w:p>
    <w:p w:rsidR="00000000" w:rsidDel="00000000" w:rsidP="00000000" w:rsidRDefault="00000000" w:rsidRPr="00000000" w14:paraId="0000001D">
      <w:pPr>
        <w:spacing w:line="276" w:lineRule="auto"/>
        <w:ind w:left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ind w:left="144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left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Por último, gerar a seguinte regra: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i w:val="1"/>
          <w:rtl w:val="0"/>
        </w:rPr>
        <w:t xml:space="preserve">*{box-sizing: border-box;}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O que acontece com os containers? Alguma coisa mudou?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Se alguma coisa for “danificada”, devemos corrigi-lo levando em conta o modelo de caixa.</w:t>
      </w:r>
    </w:p>
    <w:sectPr>
      <w:headerReference r:id="rId8" w:type="default"/>
      <w:footerReference r:id="rId9" w:type="default"/>
      <w:pgSz w:h="16834" w:w="11909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-908215</wp:posOffset>
          </wp:positionH>
          <wp:positionV relativeFrom="paragraph">
            <wp:posOffset>123825</wp:posOffset>
          </wp:positionV>
          <wp:extent cx="7451891" cy="1195388"/>
          <wp:effectExtent b="0" l="0" r="0" t="0"/>
          <wp:wrapSquare wrapText="bothSides" distB="114300" distT="114300" distL="114300" distR="11430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451891" cy="119538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i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aleway" w:cs="Raleway" w:eastAsia="Raleway" w:hAnsi="Raleway"/>
        <w:sz w:val="24"/>
        <w:szCs w:val="24"/>
        <w:lang w:val="pt_BR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