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FlagGems QC-GEM Benchmark Summary (H20 GPU)</w:t>
      </w:r>
    </w:p>
    <w:p>
      <w:r>
        <w:t>QC-GEM vs PyTorch FP16 on H20. Shapes (M,N,K) from Qwen3.5 MoE YAML; Seq=M, Batch=1. FP8 not measured — FP8 cells show em dash.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Matrix (H×K)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Seq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Bits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FP16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FP8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Quant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Speedup vs FP16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Speedup vs FP8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Tokens/s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TFLOPS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2.6303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2.5630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1.03x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12.78M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93.84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2.6453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2.5630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1.03x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12.79M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93.84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1.4074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1.3943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11.75M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86.25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1.3967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1.3414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12.21M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89.65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0.8184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0.8118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10.09M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74.07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0.7575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0.7506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10.91M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80.11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0.5114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0.5052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8.11M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59.51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0.4491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0.4417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1.02x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9.27M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68.07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0.3568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0.3708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5.52M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40.54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0.2825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0.3380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0.84x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6.06M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44.48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0.2785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0.3625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0.77x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2.82M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20.73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0.2083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0.3252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0.64x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3.15M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23.12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0.2377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0.3184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0.75x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1.61M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11.80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0.1856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0.2885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0.64x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1.77M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13.03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0.2213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0.2878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0.77x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889.48K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6.53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0.1856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0.2810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0.66x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910.95K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6.69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5.3918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5.4988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0.98x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5.96M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87.48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5.3654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5.2889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6.20M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90.95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2.7420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2.7408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5.98M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87.76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2.6621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2.6531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6.18M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90.65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1.5429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5.32M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78.17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1.4318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1.4260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5.74M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84.33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0.9387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0.9337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4.39M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64.40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0.8156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0.8089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5.06M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74.33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0.6368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0.6314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3.24M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47.62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0.5049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0.4998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4.10M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60.16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0.1999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0.3418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0.58x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95.86M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25.13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0.1865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0.3093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0.60x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105.94M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27.77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0.2000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0.2991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0.67x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54.78M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14.36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0.1867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0.2742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0.68x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59.75M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15.66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0.1941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0.2899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0.67x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14.13M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3.70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128×1024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0.1824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0.2505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0.73x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16.35M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4.29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2.7118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2.6841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12.21M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89.61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2.7097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2.6792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12.23M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89.77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1.3957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1.3905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11.78M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86.49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1.3520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1.3464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12.17M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89.32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0.7924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0.7868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10.41M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76.42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0.7384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0.7308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11.21M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82.28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0.4903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0.4853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8.44M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61.95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0.4280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0.4218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9.71M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71.28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0.3458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0.3590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5.71M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41.88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0.2738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0.3355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0.82x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6.10M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44.80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