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作业 1</w:t>
      </w:r>
      <w:r>
        <w:rPr>
          <w:rFonts w:hint="default"/>
          <w:lang w:val="en-US" w:eastAsia="zh-CN"/>
        </w:rPr>
        <w:t>3 : 全栈优化综合</w:t>
      </w:r>
      <w:bookmarkStart w:id="0" w:name="_GoBack"/>
      <w:bookmarkEnd w:id="0"/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43-44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异构优化与端到端协同</w:t>
      </w:r>
    </w:p>
    <w:p w14:paraId="6CD4F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Q1（分析题） 针对一个 Transformer 模型的推理场景，从算法层、编译器层、算子层三个层次各举一个优化手段，并说明这三个层次的优化之间可能存在什么依赖关系或冲突。</w:t>
      </w:r>
    </w:p>
    <w:p w14:paraId="09F65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Q2（简答） 针对国产 AI 芯片（如华为昇腾），在移植 FlagGems 算子库时，你预计最大的技术挑战是什么？请从指令集差异、内存模型差异、工具链成熟度三个角度中选择一个展开讨论。</w:t>
      </w:r>
    </w:p>
    <w:p w14:paraId="270EA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Q3（思考题） FlagOS 的愿景是构建“统一的多芯片 AI 系统软件栈”。你认为实现这一目标的最大障碍是什么？从技术和生态两个维度分别给出一个挑战。</w:t>
      </w:r>
    </w:p>
    <w:p w14:paraId="1C7F2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Q4（分析题） 以 LLaMA 类模型的推理为例，一个典型的前向传播包含以下阶段：Token Embedding → N 层 Transformer Block（Attention + FFN）→ LM Head。请分析在 Prefill 阶段（长 prompt 首次编码）和 Decode 阶段（逐 token 生成）中，系统的性能瓶颈分别更可能是 compute-bound 还是 memory-bound，并说明原因。</w:t>
      </w: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课程涵盖了 FlagOS 生态的五个核心组件。请用一段话（100–200 字）总结 FlagGems、FlagTree、FlagScale、FlagCX、FlagPerf 之间的协作关系：一个大模型训练任务从启动到完成，数据和控制流如何在这些组件之间流转？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EFF2572"/>
    <w:rsid w:val="6FFF37D2"/>
    <w:rsid w:val="70DE2EF1"/>
    <w:rsid w:val="77F49CB9"/>
    <w:rsid w:val="7A5E6EA6"/>
    <w:rsid w:val="7C5F4108"/>
    <w:rsid w:val="7F79C282"/>
    <w:rsid w:val="7F7B6CAE"/>
    <w:rsid w:val="7FBF6DD0"/>
    <w:rsid w:val="7FCD17FE"/>
    <w:rsid w:val="7FD7E9A0"/>
    <w:rsid w:val="7FE9FBB2"/>
    <w:rsid w:val="8FFFA67E"/>
    <w:rsid w:val="957BA11D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