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8D47" w14:textId="77777777" w:rsidR="00DF7942" w:rsidRDefault="00DF7942" w:rsidP="00DF7942">
      <w:pPr>
        <w:pStyle w:val="Subtitle"/>
        <w:spacing w:before="2000"/>
      </w:pPr>
      <w:r>
        <w:t>Matthew Flaig</w:t>
      </w:r>
    </w:p>
    <w:sdt>
      <w:sdtPr>
        <w:id w:val="6002688"/>
        <w:placeholder>
          <w:docPart w:val="4F7EAFDA72FF4F46AF963D67E112C94E"/>
        </w:placeholder>
      </w:sdtPr>
      <w:sdtContent>
        <w:p w14:paraId="45A85DE5" w14:textId="77777777" w:rsidR="005C1F37" w:rsidRDefault="005C1F37" w:rsidP="005C1F37">
          <w:pPr>
            <w:pStyle w:val="Title"/>
          </w:pPr>
          <w:r>
            <w:t xml:space="preserve">Project Title: </w:t>
          </w:r>
          <w:sdt>
            <w:sdtPr>
              <w:id w:val="-954097202"/>
              <w:placeholder>
                <w:docPart w:val="5D4F7D0B4DDC41B892922C536EB183BF"/>
              </w:placeholder>
            </w:sdtPr>
            <w:sdtContent>
              <w:r>
                <w:t>Roll for Encounter</w:t>
              </w:r>
            </w:sdtContent>
          </w:sdt>
        </w:p>
      </w:sdtContent>
    </w:sdt>
    <w:p w14:paraId="2A633AF9" w14:textId="0AF2A677" w:rsidR="009B1F7C" w:rsidRDefault="003C1EBC">
      <w:pPr>
        <w:jc w:val="center"/>
      </w:pPr>
      <w:r>
        <w:rPr>
          <w:noProof/>
        </w:rPr>
        <w:drawing>
          <wp:anchor distT="0" distB="0" distL="114300" distR="114300" simplePos="0" relativeHeight="251683840" behindDoc="1" locked="0" layoutInCell="1" allowOverlap="1" wp14:anchorId="4E7C09C6" wp14:editId="078FDB68">
            <wp:simplePos x="0" y="0"/>
            <wp:positionH relativeFrom="page">
              <wp:posOffset>1295400</wp:posOffset>
            </wp:positionH>
            <wp:positionV relativeFrom="paragraph">
              <wp:posOffset>-635</wp:posOffset>
            </wp:positionV>
            <wp:extent cx="5248656" cy="6565392"/>
            <wp:effectExtent l="666750" t="0" r="714375" b="0"/>
            <wp:wrapNone/>
            <wp:docPr id="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ceholder"/>
                    <pic:cNvPicPr/>
                  </pic:nvPicPr>
                  <pic:blipFill>
                    <a:blip r:embed="rId8"/>
                    <a:stretch>
                      <a:fillRect/>
                    </a:stretch>
                  </pic:blipFill>
                  <pic:spPr>
                    <a:xfrm>
                      <a:off x="0" y="0"/>
                      <a:ext cx="5248656" cy="6565392"/>
                    </a:xfrm>
                    <a:prstGeom prst="rect">
                      <a:avLst/>
                    </a:prstGeom>
                    <a:solidFill>
                      <a:srgbClr val="FFFFFF">
                        <a:shade val="85000"/>
                      </a:srgbClr>
                    </a:solidFill>
                    <a:ln w="127000" cap="sq">
                      <a:solidFill>
                        <a:schemeClr val="accent1"/>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BDA2D89" w14:textId="4267046D" w:rsidR="0088665E" w:rsidRDefault="0088665E">
      <w:pPr>
        <w:jc w:val="center"/>
      </w:pPr>
    </w:p>
    <w:p w14:paraId="05219534" w14:textId="3A316656" w:rsidR="003C1EBC" w:rsidRDefault="003C1EBC">
      <w:pPr>
        <w:jc w:val="center"/>
      </w:pPr>
    </w:p>
    <w:p w14:paraId="142FD4FA" w14:textId="0A0A253C" w:rsidR="003C1EBC" w:rsidRDefault="003C1EBC">
      <w:pPr>
        <w:jc w:val="center"/>
      </w:pPr>
    </w:p>
    <w:p w14:paraId="42431AEE" w14:textId="236CF5C7" w:rsidR="003C1EBC" w:rsidRDefault="003C1EBC">
      <w:pPr>
        <w:jc w:val="center"/>
      </w:pPr>
    </w:p>
    <w:p w14:paraId="261D9A8D" w14:textId="58BEE318" w:rsidR="003C1EBC" w:rsidRDefault="003C1EBC">
      <w:pPr>
        <w:jc w:val="center"/>
      </w:pPr>
    </w:p>
    <w:p w14:paraId="2E1B01B0" w14:textId="5D1C7AFA" w:rsidR="003C1EBC" w:rsidRDefault="003C1EBC">
      <w:pPr>
        <w:jc w:val="center"/>
      </w:pPr>
    </w:p>
    <w:p w14:paraId="28A6B1F2" w14:textId="1E0564B0" w:rsidR="003C1EBC" w:rsidRDefault="003C1EBC">
      <w:pPr>
        <w:jc w:val="center"/>
      </w:pPr>
    </w:p>
    <w:p w14:paraId="4FF46A43" w14:textId="6E9D5A43" w:rsidR="003C1EBC" w:rsidRDefault="003C1EBC">
      <w:pPr>
        <w:jc w:val="center"/>
      </w:pPr>
    </w:p>
    <w:p w14:paraId="259CB8F3" w14:textId="086FF874" w:rsidR="003C1EBC" w:rsidRDefault="003C1EBC">
      <w:pPr>
        <w:jc w:val="center"/>
      </w:pPr>
    </w:p>
    <w:p w14:paraId="4A9B3A21" w14:textId="4011E279" w:rsidR="003C1EBC" w:rsidRDefault="003C1EBC">
      <w:pPr>
        <w:jc w:val="center"/>
      </w:pPr>
    </w:p>
    <w:p w14:paraId="092A17AC" w14:textId="2EDAE18D" w:rsidR="003C1EBC" w:rsidRDefault="003C1EBC">
      <w:pPr>
        <w:jc w:val="center"/>
      </w:pPr>
    </w:p>
    <w:p w14:paraId="1E0B9D51" w14:textId="3E9EDDA7" w:rsidR="003C1EBC" w:rsidRDefault="003C1EBC">
      <w:pPr>
        <w:jc w:val="center"/>
      </w:pPr>
    </w:p>
    <w:p w14:paraId="6FAA3678" w14:textId="6FF87B86" w:rsidR="003C1EBC" w:rsidRDefault="003C1EBC">
      <w:pPr>
        <w:jc w:val="center"/>
      </w:pPr>
    </w:p>
    <w:p w14:paraId="2AA7AD1B" w14:textId="7DA8AE29" w:rsidR="003C1EBC" w:rsidRDefault="003C1EBC">
      <w:pPr>
        <w:jc w:val="center"/>
      </w:pPr>
    </w:p>
    <w:p w14:paraId="4B2E546E" w14:textId="4B69CB6A" w:rsidR="003C1EBC" w:rsidRDefault="003C1EBC">
      <w:pPr>
        <w:jc w:val="center"/>
      </w:pPr>
    </w:p>
    <w:p w14:paraId="34AD77FA" w14:textId="7DE07CD2" w:rsidR="003C1EBC" w:rsidRDefault="003C1EBC">
      <w:pPr>
        <w:jc w:val="center"/>
      </w:pPr>
    </w:p>
    <w:p w14:paraId="28217DAD" w14:textId="27DF1337" w:rsidR="003C1EBC" w:rsidRDefault="003C1EBC">
      <w:pPr>
        <w:jc w:val="center"/>
      </w:pPr>
    </w:p>
    <w:p w14:paraId="33F0F5C1" w14:textId="3E10BF9C" w:rsidR="003C1EBC" w:rsidRDefault="003C1EBC">
      <w:pPr>
        <w:jc w:val="center"/>
      </w:pPr>
    </w:p>
    <w:p w14:paraId="23939CFD" w14:textId="70FA5D2A" w:rsidR="003C1EBC" w:rsidRDefault="003C1EBC">
      <w:pPr>
        <w:jc w:val="center"/>
      </w:pPr>
    </w:p>
    <w:p w14:paraId="4FD50A7E" w14:textId="3B0075E4" w:rsidR="003C1EBC" w:rsidRDefault="003C1EBC">
      <w:pPr>
        <w:jc w:val="center"/>
      </w:pPr>
    </w:p>
    <w:p w14:paraId="1BB777CF" w14:textId="687BFAB7" w:rsidR="003C1EBC" w:rsidRDefault="003C1EBC">
      <w:pPr>
        <w:jc w:val="center"/>
      </w:pPr>
    </w:p>
    <w:p w14:paraId="774E395C" w14:textId="0EFB7A6E" w:rsidR="003C1EBC" w:rsidRDefault="003C1EBC">
      <w:pPr>
        <w:jc w:val="center"/>
      </w:pPr>
    </w:p>
    <w:p w14:paraId="6094991D" w14:textId="3FC2CE7E" w:rsidR="003C1EBC" w:rsidRDefault="003C1EBC">
      <w:pPr>
        <w:jc w:val="center"/>
      </w:pPr>
    </w:p>
    <w:p w14:paraId="2F789343" w14:textId="3FB642DD" w:rsidR="003C1EBC" w:rsidRDefault="003C1EBC">
      <w:pPr>
        <w:jc w:val="center"/>
      </w:pPr>
    </w:p>
    <w:p w14:paraId="4E2FE3BD" w14:textId="1E40A021" w:rsidR="003C1EBC" w:rsidRDefault="003C1EBC">
      <w:pPr>
        <w:jc w:val="center"/>
      </w:pPr>
    </w:p>
    <w:p w14:paraId="304BDCFE" w14:textId="6D39EE0C" w:rsidR="003C1EBC" w:rsidRPr="00716449" w:rsidRDefault="00454F41" w:rsidP="00716449">
      <w:pPr>
        <w:spacing w:after="0" w:line="240" w:lineRule="auto"/>
        <w:jc w:val="right"/>
        <w:rPr>
          <w:rFonts w:ascii="Helvetica" w:eastAsia="Times New Roman" w:hAnsi="Helvetica" w:cs="Helvetica"/>
          <w:color w:val="333333"/>
          <w:sz w:val="21"/>
          <w:szCs w:val="21"/>
        </w:rPr>
      </w:pPr>
      <w:r>
        <w:tab/>
      </w:r>
      <w:r>
        <w:tab/>
      </w:r>
      <w:r>
        <w:tab/>
      </w:r>
      <w:r>
        <w:tab/>
      </w:r>
      <w:r>
        <w:tab/>
      </w:r>
      <w:r>
        <w:tab/>
      </w:r>
      <w:r>
        <w:tab/>
      </w:r>
      <w:r>
        <w:tab/>
      </w:r>
      <w:r>
        <w:tab/>
      </w:r>
      <w:r>
        <w:tab/>
      </w:r>
      <w:r>
        <w:tab/>
      </w:r>
      <w:r w:rsidR="00716449" w:rsidRPr="005205CB">
        <w:rPr>
          <w:rFonts w:ascii="Helvetica" w:eastAsia="Times New Roman" w:hAnsi="Helvetica" w:cs="Helvetica"/>
          <w:color w:val="333333"/>
          <w:sz w:val="21"/>
          <w:szCs w:val="21"/>
        </w:rPr>
        <w:t>(</w:t>
      </w:r>
      <w:proofErr w:type="spellStart"/>
      <w:r w:rsidR="00716449" w:rsidRPr="005205CB">
        <w:rPr>
          <w:rFonts w:ascii="Helvetica" w:eastAsia="Times New Roman" w:hAnsi="Helvetica" w:cs="Helvetica"/>
          <w:color w:val="333333"/>
          <w:sz w:val="21"/>
          <w:szCs w:val="21"/>
        </w:rPr>
        <w:t>Bustrillos</w:t>
      </w:r>
      <w:proofErr w:type="spellEnd"/>
      <w:r w:rsidR="00716449" w:rsidRPr="005205CB">
        <w:rPr>
          <w:rFonts w:ascii="Helvetica" w:eastAsia="Times New Roman" w:hAnsi="Helvetica" w:cs="Helvetica"/>
          <w:color w:val="333333"/>
          <w:sz w:val="21"/>
          <w:szCs w:val="21"/>
        </w:rPr>
        <w:t>, 2019)</w:t>
      </w:r>
    </w:p>
    <w:p w14:paraId="3C11BAC2" w14:textId="77777777" w:rsidR="009B1F7C" w:rsidRDefault="00D456A6">
      <w:pPr>
        <w:pStyle w:val="Heading1"/>
        <w:keepNext w:val="0"/>
        <w:keepLines w:val="0"/>
        <w:pageBreakBefore/>
      </w:pPr>
      <w:sdt>
        <w:sdtPr>
          <w:id w:val="6002713"/>
          <w:placeholder>
            <w:docPart w:val="27093B14AA2FEC43BE9D19F71B9EEAC2"/>
          </w:placeholder>
        </w:sdtPr>
        <w:sdtEndPr/>
        <w:sdtContent>
          <w:r w:rsidR="0088665E">
            <w:t>Executive Summary</w:t>
          </w:r>
        </w:sdtContent>
      </w:sdt>
    </w:p>
    <w:sdt>
      <w:sdtPr>
        <w:id w:val="6002714"/>
        <w:placeholder>
          <w:docPart w:val="9B9C4E5AD7944A0C8EB5FB07A4ED3840"/>
        </w:placeholder>
      </w:sdtPr>
      <w:sdtContent>
        <w:p w14:paraId="3D4CFD31" w14:textId="77777777" w:rsidR="00454F41" w:rsidRDefault="00454F41" w:rsidP="00454F41">
          <w:r>
            <w:t xml:space="preserve">Dungeons &amp; Dragons has been one of the best known and best-selling fantasy </w:t>
          </w:r>
          <w:proofErr w:type="gramStart"/>
          <w:r>
            <w:t>tabletop</w:t>
          </w:r>
          <w:proofErr w:type="gramEnd"/>
          <w:r>
            <w:t xml:space="preserve"> role-playing games since the late 1970’s </w:t>
          </w:r>
          <w:r w:rsidRPr="009B30FF">
            <w:t>(Hite, 2006)</w:t>
          </w:r>
          <w:r>
            <w:t>. Its fame and market reach continue to stretch as it has grown into over a billion-dollar industry (Waters, 2004). As Dungeons &amp; Dragons is traditionally played in person, the quarantine caused by COVID-19 would have predictably slowed interest in the product. The opposite however happened, and revenue was up 35 % in 2020, closing out their seventh consecutive year of growth (</w:t>
          </w:r>
          <w:proofErr w:type="spellStart"/>
          <w:r>
            <w:t>Pravini</w:t>
          </w:r>
          <w:proofErr w:type="spellEnd"/>
          <w:r>
            <w:t xml:space="preserve">, 2021). </w:t>
          </w:r>
        </w:p>
        <w:p w14:paraId="4D9A11DF" w14:textId="77777777" w:rsidR="00454F41" w:rsidRDefault="00454F41" w:rsidP="00454F41">
          <w:pPr>
            <w:pStyle w:val="BodyText"/>
            <w:spacing w:after="120"/>
          </w:pPr>
          <w:r>
            <w:t xml:space="preserve">The expansion seen during the COVID-19 quarantine is contributed to virtual play. Numerous websites and applications hit the market to fill this need. These sources attempt to replace the aspects tied to the vital elements associated with the in person play style. </w:t>
          </w:r>
        </w:p>
        <w:p w14:paraId="2AAC8662" w14:textId="77777777" w:rsidR="00454F41" w:rsidRDefault="00454F41" w:rsidP="00454F41">
          <w:pPr>
            <w:pStyle w:val="BodyText"/>
            <w:spacing w:after="120"/>
          </w:pPr>
          <w:r>
            <w:t xml:space="preserve">Dungeons &amp; Dragons now being played virtually is no longer tied to the hardcover printed rulebooks it has used for decades. Now available in digital form, players can access all materials and play without leaving their computer desk. </w:t>
          </w:r>
        </w:p>
        <w:p w14:paraId="37AC266F" w14:textId="77777777" w:rsidR="00454F41" w:rsidRDefault="00454F41" w:rsidP="00454F41">
          <w:pPr>
            <w:pStyle w:val="BodyText"/>
            <w:spacing w:after="120"/>
          </w:pPr>
          <w:r>
            <w:t>This is where Roll for Encounter enters the scene. Within the Dungeons &amp; Dragons rulebooks exists numerous spreadsheets for creating random encounters. These encounters are based on probabilities, length of travel time, location environment, and player character levels. Determining and building the encounters are extensive and time consuming as they entail consulting several rulebooks, rolling numerous dice, and defining the monsters’ statistics blocks. Roll for Encounter can complete these calculations instantly.</w:t>
          </w:r>
        </w:p>
        <w:p w14:paraId="624B3914" w14:textId="77777777" w:rsidR="00454F41" w:rsidRDefault="00454F41" w:rsidP="00454F41">
          <w:pPr>
            <w:pStyle w:val="BodyText"/>
            <w:spacing w:after="120"/>
          </w:pPr>
          <w:r>
            <w:t>Roll for Encounter is an application that works within the constructs the Dungeons &amp; Dragons rulebooks outline. The application will allow the user to input or select a few data elements to establish what type of encounter needs to be generated and then the application with randomly select the appropriate encounter. The user will then be returned the data regarding the encounter and the monsters involved.</w:t>
          </w:r>
        </w:p>
        <w:p w14:paraId="7AD99C6A" w14:textId="77777777" w:rsidR="00454F41" w:rsidRDefault="00454F41" w:rsidP="00454F41">
          <w:pPr>
            <w:pStyle w:val="BodyText"/>
            <w:spacing w:after="120"/>
          </w:pPr>
          <w:r>
            <w:t>Roll for Encounter is designed to be used for both virtual play and tabletop play. The goal is to allow Dungeon Masters, the game organizer, the ability to seamlessly generate random encounters without the need for breaking gameplay to manually calculate the specifications. The application is expected to save Dungeon Masters an average of five to ten minutes per encounter creation.</w:t>
          </w:r>
        </w:p>
      </w:sdtContent>
    </w:sdt>
    <w:sdt>
      <w:sdtPr>
        <w:id w:val="6002722"/>
        <w:placeholder>
          <w:docPart w:val="BEC68017CB7036498C1920D5CE3644A1"/>
        </w:placeholder>
      </w:sdtPr>
      <w:sdtEndPr>
        <w:rPr>
          <w:rFonts w:asciiTheme="minorHAnsi" w:eastAsiaTheme="minorEastAsia" w:hAnsiTheme="minorHAnsi" w:cstheme="minorBidi"/>
          <w:color w:val="auto"/>
          <w:sz w:val="20"/>
          <w:szCs w:val="20"/>
        </w:rPr>
      </w:sdtEndPr>
      <w:sdtContent>
        <w:sdt>
          <w:sdtPr>
            <w:id w:val="1488206238"/>
            <w:placeholder>
              <w:docPart w:val="FBD936B0D847504A96396BE4D5ABCE10"/>
            </w:placeholder>
          </w:sdtPr>
          <w:sdtEndPr/>
          <w:sdtContent>
            <w:p w14:paraId="478D3A5F" w14:textId="6663091D" w:rsidR="001E3FD3" w:rsidRDefault="001E3FD3" w:rsidP="00681955">
              <w:pPr>
                <w:pStyle w:val="Heading1"/>
              </w:pPr>
              <w:r>
                <w:br w:type="page"/>
              </w:r>
            </w:p>
            <w:p w14:paraId="39761124" w14:textId="7AA063F6" w:rsidR="0088665E" w:rsidRDefault="001E3FD3" w:rsidP="0088665E">
              <w:pPr>
                <w:pStyle w:val="Heading1"/>
              </w:pPr>
              <w:r>
                <w:lastRenderedPageBreak/>
                <w:t xml:space="preserve">Scenario | </w:t>
              </w:r>
              <w:r w:rsidR="00D44A33">
                <w:t>Generate Random Encounter</w:t>
              </w:r>
            </w:p>
          </w:sdtContent>
        </w:sdt>
        <w:sdt>
          <w:sdtPr>
            <w:id w:val="-1578282647"/>
            <w:placeholder>
              <w:docPart w:val="388F2EE61172E942A30005CEE378CBF1"/>
            </w:placeholder>
          </w:sdtPr>
          <w:sdtEndPr/>
          <w:sdtContent>
            <w:p w14:paraId="56025FAD" w14:textId="0AF6A12A" w:rsidR="00681955" w:rsidRDefault="00F425A0" w:rsidP="00C3411C">
              <w:pPr>
                <w:pStyle w:val="BodyText"/>
              </w:pPr>
              <w:r>
                <w:t>While playing the tabletop role</w:t>
              </w:r>
              <w:r w:rsidR="00C3411C">
                <w:t>-</w:t>
              </w:r>
              <w:r>
                <w:t xml:space="preserve">playing game Dungeons &amp; Dragons, characters often </w:t>
              </w:r>
              <w:r w:rsidR="008D14B4">
                <w:t>need</w:t>
              </w:r>
              <w:r>
                <w:t xml:space="preserve"> to travel long distances </w:t>
              </w:r>
              <w:r w:rsidR="00690F4A">
                <w:t>over extended time frames.</w:t>
              </w:r>
              <w:r w:rsidR="00884746">
                <w:t xml:space="preserve"> During these travels </w:t>
              </w:r>
              <w:r w:rsidR="000C70FB">
                <w:t xml:space="preserve">there is a chance that a random encounter can ensue. </w:t>
              </w:r>
              <w:r w:rsidR="00451F5C">
                <w:t>By entering the length of travel time, the terrain the characters are traveling through, and their average level range</w:t>
              </w:r>
              <w:r w:rsidR="00024C21">
                <w:t xml:space="preserve">, a Dungeon Master can instantaneously determine if </w:t>
              </w:r>
              <w:r w:rsidR="00997063">
                <w:t xml:space="preserve">a random encounter happens and if </w:t>
              </w:r>
              <w:r w:rsidR="00681955">
                <w:t>so,</w:t>
              </w:r>
              <w:r w:rsidR="00997063">
                <w:t xml:space="preserve"> what </w:t>
              </w:r>
              <w:r w:rsidR="00F6333E">
                <w:t>that encounter involves.</w:t>
              </w:r>
            </w:p>
            <w:p w14:paraId="58A14CA9" w14:textId="341D61E4" w:rsidR="00BE0F2C" w:rsidRDefault="00681955" w:rsidP="00C3411C">
              <w:pPr>
                <w:pStyle w:val="BodyText"/>
              </w:pPr>
              <w:r>
                <w:rPr>
                  <w:noProof/>
                </w:rPr>
                <w:drawing>
                  <wp:inline distT="0" distB="0" distL="0" distR="0" wp14:anchorId="66412CD6" wp14:editId="33704632">
                    <wp:extent cx="6400800" cy="323024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230245"/>
                            </a:xfrm>
                            <a:prstGeom prst="rect">
                              <a:avLst/>
                            </a:prstGeom>
                          </pic:spPr>
                        </pic:pic>
                      </a:graphicData>
                    </a:graphic>
                  </wp:inline>
                </w:drawing>
              </w:r>
            </w:p>
          </w:sdtContent>
        </w:sdt>
      </w:sdtContent>
    </w:sdt>
    <w:sdt>
      <w:sdtPr>
        <w:id w:val="413904269"/>
        <w:placeholder>
          <w:docPart w:val="85745832713D8243921B8F4708385D33"/>
        </w:placeholder>
      </w:sdtPr>
      <w:sdtEndPr/>
      <w:sdtContent>
        <w:p w14:paraId="3ED315D9" w14:textId="7A45B0EE" w:rsidR="0088665E" w:rsidRDefault="003666F6" w:rsidP="003666F6">
          <w:pPr>
            <w:pStyle w:val="Heading1"/>
          </w:pPr>
          <w:r>
            <w:t>Sys</w:t>
          </w:r>
          <w:r w:rsidR="00BE0F2C">
            <w:t>tem Architecture</w:t>
          </w:r>
        </w:p>
      </w:sdtContent>
    </w:sdt>
    <w:p w14:paraId="0C266FAE" w14:textId="5AA0D2AF" w:rsidR="0098078C" w:rsidRDefault="001741ED" w:rsidP="0088665E">
      <w:pPr>
        <w:spacing w:line="240" w:lineRule="auto"/>
        <w:rPr>
          <w:rFonts w:ascii="Times" w:eastAsia="Times New Roman" w:hAnsi="Times" w:cs="Times New Roman"/>
        </w:rPr>
      </w:pPr>
      <w:r>
        <w:rPr>
          <w:noProof/>
        </w:rPr>
        <w:drawing>
          <wp:inline distT="0" distB="0" distL="0" distR="0" wp14:anchorId="66BF5A1D" wp14:editId="08EA40CE">
            <wp:extent cx="6400800" cy="466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4669790"/>
                    </a:xfrm>
                    <a:prstGeom prst="rect">
                      <a:avLst/>
                    </a:prstGeom>
                  </pic:spPr>
                </pic:pic>
              </a:graphicData>
            </a:graphic>
          </wp:inline>
        </w:drawing>
      </w:r>
    </w:p>
    <w:p w14:paraId="5AB8ED38" w14:textId="77777777" w:rsidR="00BE0F2C" w:rsidRDefault="00BE0F2C" w:rsidP="007E5B31">
      <w:pPr>
        <w:pStyle w:val="Heading2"/>
      </w:pPr>
      <w:bookmarkStart w:id="0" w:name="_Toc375906738"/>
      <w:r>
        <w:t>Source Code Structure</w:t>
      </w:r>
      <w:bookmarkEnd w:id="0"/>
      <w:r>
        <w:fldChar w:fldCharType="begin"/>
      </w:r>
      <w:r>
        <w:instrText xml:space="preserve"> XE "</w:instrText>
      </w:r>
      <w:r w:rsidRPr="00330E16">
        <w:instrText>Source Code Structure</w:instrText>
      </w:r>
      <w:r>
        <w:instrText xml:space="preserve">" </w:instrText>
      </w:r>
      <w:r>
        <w:fldChar w:fldCharType="end"/>
      </w:r>
    </w:p>
    <w:p w14:paraId="03716E6A" w14:textId="32245CFC" w:rsidR="00BE0F2C" w:rsidRDefault="00BE0F2C" w:rsidP="00BE0F2C">
      <w:pPr>
        <w:rPr>
          <w:rFonts w:eastAsia="Times New Roman"/>
        </w:rPr>
      </w:pPr>
      <w:r>
        <w:rPr>
          <w:rFonts w:eastAsia="Times New Roman"/>
        </w:rPr>
        <w:t>Source code structure introduction. The following is a summary of the source code directories and their contents:</w:t>
      </w:r>
    </w:p>
    <w:tbl>
      <w:tblPr>
        <w:tblStyle w:val="TableGrid"/>
        <w:tblW w:w="0" w:type="auto"/>
        <w:tblInd w:w="558" w:type="dxa"/>
        <w:tblLook w:val="04A0" w:firstRow="1" w:lastRow="0" w:firstColumn="1" w:lastColumn="0" w:noHBand="0" w:noVBand="1"/>
      </w:tblPr>
      <w:tblGrid>
        <w:gridCol w:w="2610"/>
        <w:gridCol w:w="6480"/>
      </w:tblGrid>
      <w:tr w:rsidR="00BE0F2C" w:rsidRPr="00EB4881" w14:paraId="3784EDE2" w14:textId="77777777" w:rsidTr="00767B54">
        <w:tc>
          <w:tcPr>
            <w:tcW w:w="9090" w:type="dxa"/>
            <w:gridSpan w:val="2"/>
            <w:shd w:val="clear" w:color="auto" w:fill="000000" w:themeFill="text1"/>
          </w:tcPr>
          <w:p w14:paraId="31A58FA8" w14:textId="38100352" w:rsidR="00BE0F2C" w:rsidRPr="00EB4881" w:rsidRDefault="00BE0F2C" w:rsidP="00767B54">
            <w:pPr>
              <w:spacing w:after="0" w:line="240" w:lineRule="auto"/>
              <w:jc w:val="center"/>
              <w:rPr>
                <w:rFonts w:eastAsia="Times New Roman"/>
                <w:b/>
              </w:rPr>
            </w:pPr>
            <w:bookmarkStart w:id="1" w:name="Code_Directory"/>
            <w:r>
              <w:rPr>
                <w:rFonts w:eastAsia="Times New Roman"/>
                <w:b/>
              </w:rPr>
              <w:t>Code Directory</w:t>
            </w:r>
            <w:bookmarkEnd w:id="1"/>
            <w:r>
              <w:rPr>
                <w:rFonts w:eastAsia="Times New Roman"/>
                <w:b/>
              </w:rPr>
              <w:fldChar w:fldCharType="begin"/>
            </w:r>
            <w:r>
              <w:instrText xml:space="preserve"> XE "</w:instrText>
            </w:r>
            <w:r w:rsidRPr="00767E77">
              <w:rPr>
                <w:rFonts w:eastAsia="Times New Roman"/>
                <w:b/>
              </w:rPr>
              <w:instrText>Angel4 Code Directory</w:instrText>
            </w:r>
            <w:r>
              <w:instrText xml:space="preserve">" </w:instrText>
            </w:r>
            <w:r>
              <w:rPr>
                <w:rFonts w:eastAsia="Times New Roman"/>
                <w:b/>
              </w:rPr>
              <w:fldChar w:fldCharType="end"/>
            </w:r>
          </w:p>
        </w:tc>
      </w:tr>
      <w:tr w:rsidR="00BE0F2C" w:rsidRPr="00EB4881" w14:paraId="26173484" w14:textId="77777777" w:rsidTr="00767B54">
        <w:tc>
          <w:tcPr>
            <w:tcW w:w="2610" w:type="dxa"/>
            <w:tcBorders>
              <w:bottom w:val="single" w:sz="4" w:space="0" w:color="auto"/>
            </w:tcBorders>
            <w:shd w:val="clear" w:color="auto" w:fill="D9D9D9" w:themeFill="background1" w:themeFillShade="D9"/>
          </w:tcPr>
          <w:p w14:paraId="01A6C661" w14:textId="77777777" w:rsidR="00BE0F2C" w:rsidRPr="00EB4881" w:rsidRDefault="00BE0F2C" w:rsidP="00767B54">
            <w:pPr>
              <w:spacing w:after="0" w:line="240" w:lineRule="auto"/>
              <w:jc w:val="center"/>
              <w:rPr>
                <w:rFonts w:eastAsia="Times New Roman"/>
                <w:b/>
              </w:rPr>
            </w:pPr>
            <w:r>
              <w:rPr>
                <w:rFonts w:eastAsia="Times New Roman"/>
                <w:b/>
              </w:rPr>
              <w:t>Directory</w:t>
            </w:r>
          </w:p>
        </w:tc>
        <w:tc>
          <w:tcPr>
            <w:tcW w:w="6480" w:type="dxa"/>
            <w:tcBorders>
              <w:bottom w:val="single" w:sz="4" w:space="0" w:color="auto"/>
            </w:tcBorders>
            <w:shd w:val="clear" w:color="auto" w:fill="D9D9D9" w:themeFill="background1" w:themeFillShade="D9"/>
          </w:tcPr>
          <w:p w14:paraId="76153174" w14:textId="77777777" w:rsidR="00BE0F2C" w:rsidRPr="00EB4881" w:rsidRDefault="00BE0F2C" w:rsidP="00767B54">
            <w:pPr>
              <w:spacing w:after="0" w:line="240" w:lineRule="auto"/>
              <w:jc w:val="center"/>
              <w:rPr>
                <w:rFonts w:eastAsia="Times New Roman"/>
                <w:b/>
              </w:rPr>
            </w:pPr>
            <w:r w:rsidRPr="00EB4881">
              <w:rPr>
                <w:rFonts w:eastAsia="Times New Roman"/>
                <w:b/>
              </w:rPr>
              <w:t>Usage</w:t>
            </w:r>
          </w:p>
        </w:tc>
      </w:tr>
      <w:tr w:rsidR="00BE0F2C" w14:paraId="00750C51" w14:textId="77777777" w:rsidTr="00767B54">
        <w:tc>
          <w:tcPr>
            <w:tcW w:w="2610" w:type="dxa"/>
            <w:tcBorders>
              <w:bottom w:val="single" w:sz="4" w:space="0" w:color="auto"/>
            </w:tcBorders>
            <w:shd w:val="clear" w:color="auto" w:fill="E2D6DE" w:themeFill="accent6" w:themeFillTint="33"/>
          </w:tcPr>
          <w:p w14:paraId="63467741" w14:textId="4147B07E" w:rsidR="00BE0F2C" w:rsidRDefault="005F0AE1" w:rsidP="00767B54">
            <w:pPr>
              <w:spacing w:after="0" w:line="240" w:lineRule="auto"/>
              <w:rPr>
                <w:rFonts w:eastAsia="Times New Roman"/>
              </w:rPr>
            </w:pPr>
            <w:r>
              <w:rPr>
                <w:rFonts w:eastAsia="Times New Roman"/>
              </w:rPr>
              <w:t>/</w:t>
            </w:r>
            <w:r w:rsidR="00C1144A">
              <w:rPr>
                <w:rFonts w:eastAsia="Times New Roman"/>
              </w:rPr>
              <w:t>c</w:t>
            </w:r>
            <w:r w:rsidR="005B40CC">
              <w:rPr>
                <w:rFonts w:eastAsia="Times New Roman"/>
              </w:rPr>
              <w:t>lient</w:t>
            </w:r>
          </w:p>
          <w:p w14:paraId="2159E782" w14:textId="77777777" w:rsidR="00BE0F2C" w:rsidRDefault="00BE0F2C" w:rsidP="00767B54">
            <w:pPr>
              <w:spacing w:after="0" w:line="240" w:lineRule="auto"/>
              <w:rPr>
                <w:rFonts w:eastAsia="Times New Roman"/>
              </w:rPr>
            </w:pPr>
          </w:p>
        </w:tc>
        <w:tc>
          <w:tcPr>
            <w:tcW w:w="6480" w:type="dxa"/>
            <w:tcBorders>
              <w:bottom w:val="single" w:sz="4" w:space="0" w:color="auto"/>
            </w:tcBorders>
            <w:shd w:val="clear" w:color="auto" w:fill="E2D6DE" w:themeFill="accent6" w:themeFillTint="33"/>
          </w:tcPr>
          <w:p w14:paraId="2B286B1B" w14:textId="2C19F652" w:rsidR="00BE0F2C" w:rsidRDefault="00562B3C" w:rsidP="00767B54">
            <w:pPr>
              <w:spacing w:after="0" w:line="240" w:lineRule="auto"/>
              <w:rPr>
                <w:rFonts w:eastAsia="Times New Roman"/>
              </w:rPr>
            </w:pPr>
            <w:r>
              <w:rPr>
                <w:rFonts w:eastAsia="Times New Roman"/>
              </w:rPr>
              <w:t>Frontend of application</w:t>
            </w:r>
          </w:p>
          <w:p w14:paraId="48A1C0FA" w14:textId="77777777" w:rsidR="00BE0F2C" w:rsidRDefault="00BE0F2C" w:rsidP="00767B54">
            <w:pPr>
              <w:spacing w:after="0" w:line="240" w:lineRule="auto"/>
              <w:rPr>
                <w:rFonts w:eastAsia="Times New Roman"/>
              </w:rPr>
            </w:pPr>
          </w:p>
        </w:tc>
      </w:tr>
      <w:tr w:rsidR="00BE0F2C" w14:paraId="5C835861" w14:textId="77777777" w:rsidTr="001C64CF">
        <w:tc>
          <w:tcPr>
            <w:tcW w:w="2610" w:type="dxa"/>
            <w:shd w:val="clear" w:color="auto" w:fill="FFFFFF" w:themeFill="background1"/>
          </w:tcPr>
          <w:p w14:paraId="3917713C" w14:textId="7BB6EA5A" w:rsidR="003666F6" w:rsidRPr="001C64CF" w:rsidRDefault="005F0AE1" w:rsidP="003666F6">
            <w:pPr>
              <w:spacing w:after="0" w:line="240" w:lineRule="auto"/>
              <w:rPr>
                <w:rFonts w:eastAsia="Times New Roman"/>
              </w:rPr>
            </w:pPr>
            <w:r w:rsidRPr="001C64CF">
              <w:rPr>
                <w:rFonts w:eastAsia="Times New Roman"/>
              </w:rPr>
              <w:t>/</w:t>
            </w:r>
            <w:r w:rsidR="00C1144A" w:rsidRPr="001C64CF">
              <w:rPr>
                <w:rFonts w:eastAsia="Times New Roman"/>
              </w:rPr>
              <w:t>client</w:t>
            </w:r>
            <w:r w:rsidRPr="001C64CF">
              <w:rPr>
                <w:rFonts w:eastAsia="Times New Roman"/>
              </w:rPr>
              <w:t>/</w:t>
            </w:r>
            <w:proofErr w:type="spellStart"/>
            <w:r w:rsidR="001C64CF" w:rsidRPr="001C64CF">
              <w:rPr>
                <w:rFonts w:eastAsia="Times New Roman"/>
              </w:rPr>
              <w:t>node_modules</w:t>
            </w:r>
            <w:proofErr w:type="spellEnd"/>
          </w:p>
          <w:p w14:paraId="25663C92" w14:textId="4E95EA16" w:rsidR="00BE0F2C" w:rsidRPr="001C64CF" w:rsidRDefault="00BE0F2C" w:rsidP="00767B54">
            <w:pPr>
              <w:spacing w:after="0" w:line="240" w:lineRule="auto"/>
              <w:rPr>
                <w:rFonts w:eastAsia="Times New Roman"/>
              </w:rPr>
            </w:pPr>
            <w:r w:rsidRPr="001C64CF">
              <w:rPr>
                <w:rFonts w:eastAsia="Times New Roman"/>
              </w:rPr>
              <w:fldChar w:fldCharType="begin"/>
            </w:r>
            <w:r w:rsidRPr="001C64CF">
              <w:instrText xml:space="preserve"> XE "</w:instrText>
            </w:r>
            <w:r w:rsidRPr="001C64CF">
              <w:rPr>
                <w:rFonts w:eastAsia="Times New Roman"/>
              </w:rPr>
              <w:instrText>class modules</w:instrText>
            </w:r>
            <w:r w:rsidRPr="001C64CF">
              <w:instrText xml:space="preserve">" </w:instrText>
            </w:r>
            <w:r w:rsidRPr="001C64CF">
              <w:rPr>
                <w:rFonts w:eastAsia="Times New Roman"/>
              </w:rPr>
              <w:fldChar w:fldCharType="end"/>
            </w:r>
          </w:p>
        </w:tc>
        <w:tc>
          <w:tcPr>
            <w:tcW w:w="6480" w:type="dxa"/>
            <w:shd w:val="clear" w:color="auto" w:fill="FFFFFF" w:themeFill="background1"/>
          </w:tcPr>
          <w:p w14:paraId="27E97BBC" w14:textId="2C6EA657" w:rsidR="00E41F35" w:rsidRPr="001C64CF" w:rsidRDefault="00CE1F65" w:rsidP="00E41F35">
            <w:pPr>
              <w:spacing w:after="0" w:line="240" w:lineRule="auto"/>
              <w:rPr>
                <w:rFonts w:eastAsia="Times New Roman"/>
              </w:rPr>
            </w:pPr>
            <w:r>
              <w:rPr>
                <w:rFonts w:eastAsia="Times New Roman"/>
              </w:rPr>
              <w:t>Dependencies</w:t>
            </w:r>
          </w:p>
          <w:p w14:paraId="357B76A5" w14:textId="77777777" w:rsidR="00BE0F2C" w:rsidRPr="001C64CF" w:rsidRDefault="00BE0F2C" w:rsidP="00767B54">
            <w:pPr>
              <w:spacing w:after="0" w:line="240" w:lineRule="auto"/>
              <w:rPr>
                <w:rFonts w:eastAsia="Times New Roman"/>
              </w:rPr>
            </w:pPr>
          </w:p>
        </w:tc>
      </w:tr>
      <w:tr w:rsidR="00200837" w14:paraId="1C0542EF" w14:textId="77777777" w:rsidTr="002C5201">
        <w:tc>
          <w:tcPr>
            <w:tcW w:w="2610" w:type="dxa"/>
            <w:tcBorders>
              <w:bottom w:val="single" w:sz="4" w:space="0" w:color="auto"/>
            </w:tcBorders>
            <w:shd w:val="clear" w:color="auto" w:fill="E2D6DE" w:themeFill="accent6" w:themeFillTint="33"/>
          </w:tcPr>
          <w:p w14:paraId="0EA79BFF" w14:textId="79E1B9D0" w:rsidR="00200837" w:rsidRDefault="00200837" w:rsidP="00200837">
            <w:pPr>
              <w:spacing w:after="0" w:line="240" w:lineRule="auto"/>
              <w:rPr>
                <w:rFonts w:eastAsia="Times New Roman"/>
              </w:rPr>
            </w:pPr>
            <w:r>
              <w:rPr>
                <w:rFonts w:eastAsia="Times New Roman"/>
              </w:rPr>
              <w:t>/client/</w:t>
            </w:r>
            <w:r w:rsidR="001C64CF">
              <w:rPr>
                <w:rFonts w:eastAsia="Times New Roman"/>
              </w:rPr>
              <w:t>public</w:t>
            </w:r>
          </w:p>
          <w:p w14:paraId="65F0249F" w14:textId="4F182FBF" w:rsidR="00200837" w:rsidRDefault="00200837" w:rsidP="00200837">
            <w:pPr>
              <w:spacing w:after="0" w:line="240" w:lineRule="auto"/>
              <w:rPr>
                <w:rFonts w:eastAsia="Times New Roman"/>
              </w:rPr>
            </w:pPr>
            <w:r>
              <w:rPr>
                <w:rFonts w:eastAsia="Times New Roman"/>
              </w:rPr>
              <w:fldChar w:fldCharType="begin"/>
            </w:r>
            <w:r>
              <w:instrText xml:space="preserve"> XE "</w:instrText>
            </w:r>
            <w:r w:rsidRPr="008152E3">
              <w:rPr>
                <w:rFonts w:eastAsia="Times New Roman"/>
              </w:rPr>
              <w:instrText>class modules</w:instrText>
            </w:r>
            <w:r>
              <w:instrText xml:space="preserve">" </w:instrText>
            </w:r>
            <w:r>
              <w:rPr>
                <w:rFonts w:eastAsia="Times New Roman"/>
              </w:rPr>
              <w:fldChar w:fldCharType="end"/>
            </w:r>
          </w:p>
        </w:tc>
        <w:tc>
          <w:tcPr>
            <w:tcW w:w="6480" w:type="dxa"/>
            <w:tcBorders>
              <w:bottom w:val="single" w:sz="4" w:space="0" w:color="auto"/>
            </w:tcBorders>
            <w:shd w:val="clear" w:color="auto" w:fill="E2D6DE" w:themeFill="accent6" w:themeFillTint="33"/>
          </w:tcPr>
          <w:p w14:paraId="6DEC8F5F" w14:textId="00594B25" w:rsidR="00200837" w:rsidRDefault="009146F8" w:rsidP="00200837">
            <w:pPr>
              <w:spacing w:after="0" w:line="240" w:lineRule="auto"/>
              <w:rPr>
                <w:rFonts w:eastAsia="Times New Roman"/>
              </w:rPr>
            </w:pPr>
            <w:r>
              <w:rPr>
                <w:rFonts w:eastAsia="Times New Roman"/>
              </w:rPr>
              <w:t>Public facing</w:t>
            </w:r>
            <w:r w:rsidR="00E5562C">
              <w:rPr>
                <w:rFonts w:eastAsia="Times New Roman"/>
              </w:rPr>
              <w:t xml:space="preserve"> HTML</w:t>
            </w:r>
            <w:r w:rsidR="000C2D03">
              <w:rPr>
                <w:rFonts w:eastAsia="Times New Roman"/>
              </w:rPr>
              <w:t xml:space="preserve"> and </w:t>
            </w:r>
            <w:proofErr w:type="gramStart"/>
            <w:r w:rsidR="000C2D03">
              <w:rPr>
                <w:rFonts w:eastAsia="Times New Roman"/>
              </w:rPr>
              <w:t>images</w:t>
            </w:r>
            <w:proofErr w:type="gramEnd"/>
          </w:p>
          <w:p w14:paraId="48B9D3F5" w14:textId="77777777" w:rsidR="00200837" w:rsidRDefault="00200837" w:rsidP="00200837">
            <w:pPr>
              <w:spacing w:after="0" w:line="240" w:lineRule="auto"/>
              <w:rPr>
                <w:rFonts w:eastAsia="Times New Roman"/>
              </w:rPr>
            </w:pPr>
          </w:p>
        </w:tc>
      </w:tr>
      <w:tr w:rsidR="00200837" w14:paraId="35BAE49B" w14:textId="77777777" w:rsidTr="002C5201">
        <w:tc>
          <w:tcPr>
            <w:tcW w:w="2610" w:type="dxa"/>
            <w:tcBorders>
              <w:bottom w:val="single" w:sz="4" w:space="0" w:color="auto"/>
            </w:tcBorders>
            <w:shd w:val="clear" w:color="auto" w:fill="E2D6DE" w:themeFill="accent6" w:themeFillTint="33"/>
          </w:tcPr>
          <w:p w14:paraId="712AC290" w14:textId="77777777" w:rsidR="00200837" w:rsidRDefault="00200837" w:rsidP="00200837">
            <w:pPr>
              <w:spacing w:after="0" w:line="240" w:lineRule="auto"/>
              <w:rPr>
                <w:rFonts w:eastAsia="Times New Roman"/>
              </w:rPr>
            </w:pPr>
            <w:r>
              <w:rPr>
                <w:rFonts w:eastAsia="Times New Roman"/>
              </w:rPr>
              <w:t>/client/</w:t>
            </w:r>
            <w:proofErr w:type="spellStart"/>
            <w:r>
              <w:rPr>
                <w:rFonts w:eastAsia="Times New Roman"/>
              </w:rPr>
              <w:t>src</w:t>
            </w:r>
            <w:proofErr w:type="spellEnd"/>
          </w:p>
          <w:p w14:paraId="55F61C39" w14:textId="1077138A" w:rsidR="00200837" w:rsidRDefault="00200837" w:rsidP="00200837">
            <w:pPr>
              <w:spacing w:after="0" w:line="240" w:lineRule="auto"/>
              <w:rPr>
                <w:rFonts w:eastAsia="Times New Roman"/>
              </w:rPr>
            </w:pPr>
            <w:r>
              <w:rPr>
                <w:rFonts w:eastAsia="Times New Roman"/>
              </w:rPr>
              <w:fldChar w:fldCharType="begin"/>
            </w:r>
            <w:r>
              <w:instrText xml:space="preserve"> XE "</w:instrText>
            </w:r>
            <w:r w:rsidRPr="008152E3">
              <w:rPr>
                <w:rFonts w:eastAsia="Times New Roman"/>
              </w:rPr>
              <w:instrText>class modules</w:instrText>
            </w:r>
            <w:r>
              <w:instrText xml:space="preserve">" </w:instrText>
            </w:r>
            <w:r>
              <w:rPr>
                <w:rFonts w:eastAsia="Times New Roman"/>
              </w:rPr>
              <w:fldChar w:fldCharType="end"/>
            </w:r>
          </w:p>
        </w:tc>
        <w:tc>
          <w:tcPr>
            <w:tcW w:w="6480" w:type="dxa"/>
            <w:tcBorders>
              <w:bottom w:val="single" w:sz="4" w:space="0" w:color="auto"/>
            </w:tcBorders>
            <w:shd w:val="clear" w:color="auto" w:fill="E2D6DE" w:themeFill="accent6" w:themeFillTint="33"/>
          </w:tcPr>
          <w:p w14:paraId="4335471C" w14:textId="2A6B22D8" w:rsidR="00200837" w:rsidRDefault="00E520A1" w:rsidP="00200837">
            <w:pPr>
              <w:spacing w:after="0" w:line="240" w:lineRule="auto"/>
              <w:rPr>
                <w:rFonts w:eastAsia="Times New Roman"/>
              </w:rPr>
            </w:pPr>
            <w:r>
              <w:rPr>
                <w:rFonts w:eastAsia="Times New Roman"/>
              </w:rPr>
              <w:t xml:space="preserve">JavaScript components of </w:t>
            </w:r>
            <w:r w:rsidR="00CB71F7">
              <w:rPr>
                <w:rFonts w:eastAsia="Times New Roman"/>
              </w:rPr>
              <w:t>user interface</w:t>
            </w:r>
            <w:r w:rsidR="008E128E">
              <w:rPr>
                <w:rFonts w:eastAsia="Times New Roman"/>
              </w:rPr>
              <w:t xml:space="preserve"> and CSS</w:t>
            </w:r>
          </w:p>
          <w:p w14:paraId="5DA59E68" w14:textId="77777777" w:rsidR="00200837" w:rsidRDefault="00200837" w:rsidP="00200837">
            <w:pPr>
              <w:spacing w:after="0" w:line="240" w:lineRule="auto"/>
              <w:rPr>
                <w:rFonts w:eastAsia="Times New Roman"/>
              </w:rPr>
            </w:pPr>
          </w:p>
        </w:tc>
      </w:tr>
      <w:tr w:rsidR="00200837" w14:paraId="206E78E4" w14:textId="77777777" w:rsidTr="009E32D6">
        <w:tc>
          <w:tcPr>
            <w:tcW w:w="2610" w:type="dxa"/>
            <w:tcBorders>
              <w:bottom w:val="single" w:sz="4" w:space="0" w:color="auto"/>
            </w:tcBorders>
            <w:shd w:val="clear" w:color="auto" w:fill="E2D6DE" w:themeFill="accent6" w:themeFillTint="33"/>
          </w:tcPr>
          <w:p w14:paraId="35E2632C" w14:textId="77A64695" w:rsidR="00200837" w:rsidRDefault="00200837" w:rsidP="00200837">
            <w:pPr>
              <w:spacing w:after="0" w:line="240" w:lineRule="auto"/>
              <w:rPr>
                <w:rFonts w:eastAsia="Times New Roman"/>
              </w:rPr>
            </w:pPr>
            <w:r>
              <w:rPr>
                <w:rFonts w:eastAsia="Times New Roman"/>
              </w:rPr>
              <w:t>/client/</w:t>
            </w:r>
            <w:proofErr w:type="spellStart"/>
            <w:r>
              <w:rPr>
                <w:rFonts w:eastAsia="Times New Roman"/>
              </w:rPr>
              <w:t>src</w:t>
            </w:r>
            <w:proofErr w:type="spellEnd"/>
            <w:r>
              <w:rPr>
                <w:rFonts w:eastAsia="Times New Roman"/>
              </w:rPr>
              <w:t>/</w:t>
            </w:r>
            <w:proofErr w:type="spellStart"/>
            <w:r>
              <w:rPr>
                <w:rFonts w:eastAsia="Times New Roman"/>
              </w:rPr>
              <w:t>graphql</w:t>
            </w:r>
            <w:proofErr w:type="spellEnd"/>
            <w:r>
              <w:rPr>
                <w:rFonts w:eastAsia="Times New Roman"/>
              </w:rPr>
              <w:t xml:space="preserve"> </w:t>
            </w:r>
            <w:r>
              <w:rPr>
                <w:rFonts w:eastAsia="Times New Roman"/>
              </w:rPr>
              <w:fldChar w:fldCharType="begin"/>
            </w:r>
            <w:r>
              <w:instrText xml:space="preserve"> XE "</w:instrText>
            </w:r>
            <w:r w:rsidRPr="00CD152F">
              <w:rPr>
                <w:rFonts w:eastAsia="Times New Roman"/>
              </w:rPr>
              <w:instrText>clip art</w:instrText>
            </w:r>
            <w:r>
              <w:instrText xml:space="preserve">" </w:instrText>
            </w:r>
            <w:r>
              <w:rPr>
                <w:rFonts w:eastAsia="Times New Roman"/>
              </w:rPr>
              <w:fldChar w:fldCharType="end"/>
            </w:r>
          </w:p>
        </w:tc>
        <w:tc>
          <w:tcPr>
            <w:tcW w:w="6480" w:type="dxa"/>
            <w:tcBorders>
              <w:bottom w:val="single" w:sz="4" w:space="0" w:color="auto"/>
            </w:tcBorders>
            <w:shd w:val="clear" w:color="auto" w:fill="E2D6DE" w:themeFill="accent6" w:themeFillTint="33"/>
          </w:tcPr>
          <w:p w14:paraId="433C9D62" w14:textId="595EC753" w:rsidR="00200837" w:rsidRDefault="00B445A9" w:rsidP="00200837">
            <w:pPr>
              <w:spacing w:after="0" w:line="240" w:lineRule="auto"/>
              <w:rPr>
                <w:rFonts w:eastAsia="Times New Roman"/>
              </w:rPr>
            </w:pPr>
            <w:proofErr w:type="spellStart"/>
            <w:r>
              <w:rPr>
                <w:rFonts w:eastAsia="Times New Roman"/>
              </w:rPr>
              <w:t>GraphQL</w:t>
            </w:r>
            <w:proofErr w:type="spellEnd"/>
            <w:r>
              <w:rPr>
                <w:rFonts w:eastAsia="Times New Roman"/>
              </w:rPr>
              <w:t xml:space="preserve"> query to backend</w:t>
            </w:r>
          </w:p>
          <w:p w14:paraId="1F6C7FC5" w14:textId="77777777" w:rsidR="00200837" w:rsidRDefault="00200837" w:rsidP="00200837">
            <w:pPr>
              <w:spacing w:after="0" w:line="240" w:lineRule="auto"/>
              <w:rPr>
                <w:rFonts w:eastAsia="Times New Roman"/>
              </w:rPr>
            </w:pPr>
          </w:p>
        </w:tc>
      </w:tr>
      <w:tr w:rsidR="00200837" w14:paraId="0839C5BF" w14:textId="77777777" w:rsidTr="00767B54">
        <w:tc>
          <w:tcPr>
            <w:tcW w:w="2610" w:type="dxa"/>
            <w:shd w:val="clear" w:color="auto" w:fill="E2D6DE" w:themeFill="accent6" w:themeFillTint="33"/>
          </w:tcPr>
          <w:p w14:paraId="00404C2E" w14:textId="206A56B9" w:rsidR="00200837" w:rsidRDefault="00200837" w:rsidP="00200837">
            <w:pPr>
              <w:spacing w:after="0" w:line="240" w:lineRule="auto"/>
              <w:rPr>
                <w:rFonts w:eastAsia="Times New Roman"/>
              </w:rPr>
            </w:pPr>
            <w:r>
              <w:rPr>
                <w:rFonts w:eastAsia="Times New Roman"/>
              </w:rPr>
              <w:t>/server</w:t>
            </w:r>
          </w:p>
          <w:p w14:paraId="492091E1" w14:textId="2FB1E46D" w:rsidR="00200837" w:rsidRDefault="00200837" w:rsidP="00200837">
            <w:pPr>
              <w:spacing w:after="0" w:line="240" w:lineRule="auto"/>
              <w:rPr>
                <w:rFonts w:eastAsia="Times New Roman"/>
              </w:rPr>
            </w:pPr>
            <w:r>
              <w:rPr>
                <w:rFonts w:eastAsia="Times New Roman"/>
              </w:rPr>
              <w:fldChar w:fldCharType="begin"/>
            </w:r>
            <w:r>
              <w:instrText xml:space="preserve"> XE "</w:instrText>
            </w:r>
            <w:r w:rsidRPr="00FF3EC7">
              <w:rPr>
                <w:rFonts w:eastAsia="Times New Roman"/>
              </w:rPr>
              <w:instrText>configuration</w:instrText>
            </w:r>
            <w:r>
              <w:instrText xml:space="preserve">" </w:instrText>
            </w:r>
            <w:r>
              <w:rPr>
                <w:rFonts w:eastAsia="Times New Roman"/>
              </w:rPr>
              <w:fldChar w:fldCharType="end"/>
            </w:r>
          </w:p>
        </w:tc>
        <w:tc>
          <w:tcPr>
            <w:tcW w:w="6480" w:type="dxa"/>
            <w:shd w:val="clear" w:color="auto" w:fill="E2D6DE" w:themeFill="accent6" w:themeFillTint="33"/>
          </w:tcPr>
          <w:p w14:paraId="076E9A63" w14:textId="5056EB77" w:rsidR="00200837" w:rsidRDefault="00562B3C" w:rsidP="00200837">
            <w:pPr>
              <w:spacing w:after="0" w:line="240" w:lineRule="auto"/>
              <w:rPr>
                <w:rFonts w:eastAsia="Times New Roman"/>
              </w:rPr>
            </w:pPr>
            <w:r>
              <w:rPr>
                <w:rFonts w:eastAsia="Times New Roman"/>
              </w:rPr>
              <w:t>Backend of application</w:t>
            </w:r>
          </w:p>
          <w:p w14:paraId="07133DE2" w14:textId="77777777" w:rsidR="00200837" w:rsidRDefault="00200837" w:rsidP="00200837">
            <w:pPr>
              <w:spacing w:after="0" w:line="240" w:lineRule="auto"/>
              <w:rPr>
                <w:rFonts w:eastAsia="Times New Roman"/>
              </w:rPr>
            </w:pPr>
          </w:p>
        </w:tc>
      </w:tr>
      <w:tr w:rsidR="008917EC" w14:paraId="16131C8C" w14:textId="77777777" w:rsidTr="008917EC">
        <w:tc>
          <w:tcPr>
            <w:tcW w:w="2610" w:type="dxa"/>
            <w:shd w:val="clear" w:color="auto" w:fill="FFFFFF" w:themeFill="background1"/>
          </w:tcPr>
          <w:p w14:paraId="4CD34BE9" w14:textId="535E6420" w:rsidR="008917EC" w:rsidRDefault="008917EC" w:rsidP="008917EC">
            <w:pPr>
              <w:spacing w:after="0" w:line="240" w:lineRule="auto"/>
              <w:rPr>
                <w:rFonts w:eastAsia="Times New Roman"/>
              </w:rPr>
            </w:pPr>
            <w:r>
              <w:rPr>
                <w:rFonts w:eastAsia="Times New Roman"/>
              </w:rPr>
              <w:t>/server/</w:t>
            </w:r>
            <w:proofErr w:type="spellStart"/>
            <w:r>
              <w:rPr>
                <w:rFonts w:eastAsia="Times New Roman"/>
              </w:rPr>
              <w:t>node_modules</w:t>
            </w:r>
            <w:proofErr w:type="spellEnd"/>
          </w:p>
          <w:p w14:paraId="52286250" w14:textId="6113F5D8" w:rsidR="008917EC" w:rsidRDefault="008917EC" w:rsidP="008917EC">
            <w:pPr>
              <w:spacing w:after="0" w:line="240" w:lineRule="auto"/>
              <w:rPr>
                <w:rFonts w:eastAsia="Times New Roman"/>
              </w:rPr>
            </w:pPr>
            <w:r>
              <w:rPr>
                <w:rFonts w:eastAsia="Times New Roman"/>
              </w:rPr>
              <w:fldChar w:fldCharType="begin"/>
            </w:r>
            <w:r>
              <w:instrText xml:space="preserve"> XE "</w:instrText>
            </w:r>
            <w:r w:rsidRPr="009B3D70">
              <w:rPr>
                <w:rFonts w:eastAsia="Times New Roman"/>
              </w:rPr>
              <w:instrText>customdevtools</w:instrText>
            </w:r>
            <w:r>
              <w:instrText xml:space="preserve">" </w:instrText>
            </w:r>
            <w:r>
              <w:rPr>
                <w:rFonts w:eastAsia="Times New Roman"/>
              </w:rPr>
              <w:fldChar w:fldCharType="end"/>
            </w:r>
          </w:p>
        </w:tc>
        <w:tc>
          <w:tcPr>
            <w:tcW w:w="6480" w:type="dxa"/>
            <w:shd w:val="clear" w:color="auto" w:fill="FFFFFF" w:themeFill="background1"/>
          </w:tcPr>
          <w:p w14:paraId="6DDF2C0A" w14:textId="77777777" w:rsidR="00CE1F65" w:rsidRPr="001C64CF" w:rsidRDefault="00CE1F65" w:rsidP="00CE1F65">
            <w:pPr>
              <w:spacing w:after="0" w:line="240" w:lineRule="auto"/>
              <w:rPr>
                <w:rFonts w:eastAsia="Times New Roman"/>
              </w:rPr>
            </w:pPr>
            <w:r>
              <w:rPr>
                <w:rFonts w:eastAsia="Times New Roman"/>
              </w:rPr>
              <w:t>Dependencies</w:t>
            </w:r>
          </w:p>
          <w:p w14:paraId="72508534" w14:textId="77777777" w:rsidR="008917EC" w:rsidRDefault="008917EC" w:rsidP="008917EC">
            <w:pPr>
              <w:spacing w:after="0" w:line="240" w:lineRule="auto"/>
              <w:rPr>
                <w:rFonts w:eastAsia="Times New Roman"/>
              </w:rPr>
            </w:pPr>
          </w:p>
        </w:tc>
      </w:tr>
      <w:tr w:rsidR="008917EC" w14:paraId="478BC2F9" w14:textId="77777777" w:rsidTr="00B8214F">
        <w:tc>
          <w:tcPr>
            <w:tcW w:w="2610" w:type="dxa"/>
            <w:shd w:val="clear" w:color="auto" w:fill="E2D6DE" w:themeFill="accent6" w:themeFillTint="33"/>
          </w:tcPr>
          <w:p w14:paraId="62F2A940" w14:textId="281A56D2" w:rsidR="008917EC" w:rsidRDefault="008917EC" w:rsidP="008917EC">
            <w:pPr>
              <w:spacing w:after="0" w:line="240" w:lineRule="auto"/>
              <w:rPr>
                <w:rFonts w:eastAsia="Times New Roman"/>
              </w:rPr>
            </w:pPr>
            <w:r>
              <w:rPr>
                <w:rFonts w:eastAsia="Times New Roman"/>
              </w:rPr>
              <w:t>/server/</w:t>
            </w:r>
            <w:proofErr w:type="spellStart"/>
            <w:r>
              <w:rPr>
                <w:rFonts w:eastAsia="Times New Roman"/>
              </w:rPr>
              <w:t>src</w:t>
            </w:r>
            <w:proofErr w:type="spellEnd"/>
          </w:p>
          <w:p w14:paraId="2B63E9AC" w14:textId="3B59111F" w:rsidR="008917EC" w:rsidRDefault="008917EC" w:rsidP="008917EC">
            <w:pPr>
              <w:spacing w:after="0" w:line="240" w:lineRule="auto"/>
              <w:rPr>
                <w:rFonts w:eastAsia="Times New Roman"/>
              </w:rPr>
            </w:pPr>
            <w:r>
              <w:rPr>
                <w:rFonts w:eastAsia="Times New Roman"/>
              </w:rPr>
              <w:fldChar w:fldCharType="begin"/>
            </w:r>
            <w:r>
              <w:instrText xml:space="preserve"> XE "</w:instrText>
            </w:r>
            <w:r w:rsidRPr="009B3D70">
              <w:rPr>
                <w:rFonts w:eastAsia="Times New Roman"/>
              </w:rPr>
              <w:instrText>customdevtools</w:instrText>
            </w:r>
            <w:r>
              <w:instrText xml:space="preserve">" </w:instrText>
            </w:r>
            <w:r>
              <w:rPr>
                <w:rFonts w:eastAsia="Times New Roman"/>
              </w:rPr>
              <w:fldChar w:fldCharType="end"/>
            </w:r>
          </w:p>
        </w:tc>
        <w:tc>
          <w:tcPr>
            <w:tcW w:w="6480" w:type="dxa"/>
            <w:shd w:val="clear" w:color="auto" w:fill="E2D6DE" w:themeFill="accent6" w:themeFillTint="33"/>
          </w:tcPr>
          <w:p w14:paraId="39257D04" w14:textId="2F28DAFF" w:rsidR="008917EC" w:rsidRDefault="00260B71" w:rsidP="008917EC">
            <w:pPr>
              <w:spacing w:after="0" w:line="240" w:lineRule="auto"/>
              <w:rPr>
                <w:rFonts w:eastAsia="Times New Roman"/>
              </w:rPr>
            </w:pPr>
            <w:proofErr w:type="spellStart"/>
            <w:r>
              <w:rPr>
                <w:rFonts w:eastAsia="Times New Roman"/>
              </w:rPr>
              <w:t>GraphQL</w:t>
            </w:r>
            <w:proofErr w:type="spellEnd"/>
            <w:r>
              <w:rPr>
                <w:rFonts w:eastAsia="Times New Roman"/>
              </w:rPr>
              <w:t xml:space="preserve"> </w:t>
            </w:r>
            <w:r w:rsidR="007C4BDC">
              <w:rPr>
                <w:rFonts w:eastAsia="Times New Roman"/>
              </w:rPr>
              <w:t xml:space="preserve">components </w:t>
            </w:r>
            <w:r w:rsidR="00772C03">
              <w:rPr>
                <w:rFonts w:eastAsia="Times New Roman"/>
              </w:rPr>
              <w:t>of data store</w:t>
            </w:r>
          </w:p>
          <w:p w14:paraId="1B2DCFDB" w14:textId="77777777" w:rsidR="008917EC" w:rsidRDefault="008917EC" w:rsidP="008917EC">
            <w:pPr>
              <w:spacing w:after="0" w:line="240" w:lineRule="auto"/>
              <w:rPr>
                <w:rFonts w:eastAsia="Times New Roman"/>
              </w:rPr>
            </w:pPr>
          </w:p>
        </w:tc>
      </w:tr>
      <w:tr w:rsidR="008917EC" w14:paraId="609F9961" w14:textId="77777777" w:rsidTr="00B8214F">
        <w:tc>
          <w:tcPr>
            <w:tcW w:w="2610" w:type="dxa"/>
            <w:shd w:val="clear" w:color="auto" w:fill="E2D6DE" w:themeFill="accent6" w:themeFillTint="33"/>
          </w:tcPr>
          <w:p w14:paraId="6393E22F" w14:textId="613C19B7" w:rsidR="008917EC" w:rsidRDefault="008917EC" w:rsidP="008917EC">
            <w:pPr>
              <w:spacing w:after="0" w:line="240" w:lineRule="auto"/>
              <w:rPr>
                <w:rFonts w:eastAsia="Times New Roman"/>
              </w:rPr>
            </w:pPr>
            <w:r>
              <w:rPr>
                <w:rFonts w:eastAsia="Times New Roman"/>
              </w:rPr>
              <w:lastRenderedPageBreak/>
              <w:t>/server/</w:t>
            </w:r>
            <w:proofErr w:type="spellStart"/>
            <w:r>
              <w:rPr>
                <w:rFonts w:eastAsia="Times New Roman"/>
              </w:rPr>
              <w:t>src</w:t>
            </w:r>
            <w:proofErr w:type="spellEnd"/>
            <w:r>
              <w:rPr>
                <w:rFonts w:eastAsia="Times New Roman"/>
              </w:rPr>
              <w:t>/</w:t>
            </w:r>
            <w:proofErr w:type="spellStart"/>
            <w:r>
              <w:rPr>
                <w:rFonts w:eastAsia="Times New Roman"/>
              </w:rPr>
              <w:t>datasources</w:t>
            </w:r>
            <w:proofErr w:type="spellEnd"/>
          </w:p>
          <w:p w14:paraId="57C3B00F" w14:textId="32723CD1" w:rsidR="008917EC" w:rsidRDefault="008917EC" w:rsidP="008917EC">
            <w:pPr>
              <w:spacing w:after="0" w:line="240" w:lineRule="auto"/>
              <w:rPr>
                <w:rFonts w:eastAsia="Times New Roman"/>
              </w:rPr>
            </w:pPr>
            <w:r>
              <w:rPr>
                <w:rFonts w:eastAsia="Times New Roman"/>
              </w:rPr>
              <w:fldChar w:fldCharType="begin"/>
            </w:r>
            <w:r>
              <w:instrText xml:space="preserve"> XE "</w:instrText>
            </w:r>
            <w:r w:rsidRPr="00E66083">
              <w:rPr>
                <w:rFonts w:eastAsia="Times New Roman"/>
              </w:rPr>
              <w:instrText>dlls</w:instrText>
            </w:r>
            <w:r>
              <w:instrText xml:space="preserve">" </w:instrText>
            </w:r>
            <w:r>
              <w:rPr>
                <w:rFonts w:eastAsia="Times New Roman"/>
              </w:rPr>
              <w:fldChar w:fldCharType="end"/>
            </w:r>
          </w:p>
        </w:tc>
        <w:tc>
          <w:tcPr>
            <w:tcW w:w="6480" w:type="dxa"/>
            <w:shd w:val="clear" w:color="auto" w:fill="E2D6DE" w:themeFill="accent6" w:themeFillTint="33"/>
          </w:tcPr>
          <w:p w14:paraId="22260ACD" w14:textId="04153441" w:rsidR="008917EC" w:rsidRDefault="002E6686" w:rsidP="008917EC">
            <w:pPr>
              <w:spacing w:after="0" w:line="240" w:lineRule="auto"/>
              <w:rPr>
                <w:rFonts w:eastAsia="Times New Roman"/>
              </w:rPr>
            </w:pPr>
            <w:r>
              <w:rPr>
                <w:rFonts w:eastAsia="Times New Roman"/>
              </w:rPr>
              <w:t>Data</w:t>
            </w:r>
            <w:r w:rsidR="00F63466">
              <w:rPr>
                <w:rFonts w:eastAsia="Times New Roman"/>
              </w:rPr>
              <w:t xml:space="preserve"> Store</w:t>
            </w:r>
          </w:p>
          <w:p w14:paraId="094614FB" w14:textId="01C949EF" w:rsidR="008917EC" w:rsidRDefault="008917EC" w:rsidP="008917EC">
            <w:pPr>
              <w:spacing w:after="0" w:line="240" w:lineRule="auto"/>
              <w:rPr>
                <w:rFonts w:eastAsia="Times New Roman"/>
              </w:rPr>
            </w:pPr>
          </w:p>
        </w:tc>
      </w:tr>
      <w:tr w:rsidR="008917EC" w14:paraId="55E2250E" w14:textId="77777777" w:rsidTr="00767B54">
        <w:tc>
          <w:tcPr>
            <w:tcW w:w="9090" w:type="dxa"/>
            <w:gridSpan w:val="2"/>
            <w:tcBorders>
              <w:top w:val="single" w:sz="4" w:space="0" w:color="auto"/>
              <w:left w:val="nil"/>
              <w:bottom w:val="nil"/>
              <w:right w:val="nil"/>
            </w:tcBorders>
          </w:tcPr>
          <w:p w14:paraId="42830DE9" w14:textId="77777777" w:rsidR="008917EC" w:rsidRDefault="008917EC" w:rsidP="008917EC">
            <w:pPr>
              <w:spacing w:after="0" w:line="240" w:lineRule="auto"/>
              <w:rPr>
                <w:rFonts w:eastAsia="Times New Roman"/>
                <w:i/>
              </w:rPr>
            </w:pPr>
            <w:r w:rsidRPr="00660DEA">
              <w:rPr>
                <w:rFonts w:eastAsia="Times New Roman"/>
                <w:i/>
              </w:rPr>
              <w:t xml:space="preserve">Highlighted rows indicate directories </w:t>
            </w:r>
            <w:r>
              <w:rPr>
                <w:rFonts w:eastAsia="Times New Roman"/>
                <w:i/>
              </w:rPr>
              <w:t xml:space="preserve">containing </w:t>
            </w:r>
            <w:r w:rsidRPr="00660DEA">
              <w:rPr>
                <w:rFonts w:eastAsia="Times New Roman"/>
                <w:i/>
              </w:rPr>
              <w:t>source code</w:t>
            </w:r>
            <w:r>
              <w:rPr>
                <w:rFonts w:eastAsia="Times New Roman"/>
                <w:i/>
              </w:rPr>
              <w:fldChar w:fldCharType="begin"/>
            </w:r>
            <w:r>
              <w:instrText xml:space="preserve"> XE "</w:instrText>
            </w:r>
            <w:r w:rsidRPr="00A24F7F">
              <w:rPr>
                <w:rFonts w:eastAsia="Times New Roman"/>
                <w:i/>
              </w:rPr>
              <w:instrText>source code</w:instrText>
            </w:r>
            <w:r>
              <w:instrText xml:space="preserve">" </w:instrText>
            </w:r>
            <w:r>
              <w:rPr>
                <w:rFonts w:eastAsia="Times New Roman"/>
                <w:i/>
              </w:rPr>
              <w:fldChar w:fldCharType="end"/>
            </w:r>
            <w:r w:rsidRPr="00660DEA">
              <w:rPr>
                <w:rFonts w:eastAsia="Times New Roman"/>
                <w:i/>
              </w:rPr>
              <w:t>.</w:t>
            </w:r>
          </w:p>
          <w:p w14:paraId="0D3C1AF0" w14:textId="77777777" w:rsidR="008917EC" w:rsidRPr="00660DEA" w:rsidRDefault="008917EC" w:rsidP="008917EC">
            <w:pPr>
              <w:spacing w:after="0" w:line="240" w:lineRule="auto"/>
              <w:rPr>
                <w:rFonts w:eastAsia="Times New Roman"/>
                <w:i/>
              </w:rPr>
            </w:pPr>
          </w:p>
        </w:tc>
      </w:tr>
    </w:tbl>
    <w:sdt>
      <w:sdtPr>
        <w:id w:val="-1342693093"/>
        <w:placeholder>
          <w:docPart w:val="7DA566738221B349B5BEC9ECDA95855F"/>
        </w:placeholder>
      </w:sdtPr>
      <w:sdtEndPr/>
      <w:sdtContent>
        <w:p w14:paraId="04CFD047" w14:textId="3BC40E05" w:rsidR="0088665E" w:rsidRDefault="003923E6" w:rsidP="0088665E">
          <w:pPr>
            <w:pStyle w:val="Heading1"/>
          </w:pPr>
          <w:r>
            <w:t>Code Architecture</w:t>
          </w:r>
        </w:p>
      </w:sdtContent>
    </w:sdt>
    <w:p w14:paraId="7B5DECBF" w14:textId="25D0C1A9" w:rsidR="002A0126" w:rsidRDefault="00605C1A" w:rsidP="0088665E">
      <w:pPr>
        <w:pStyle w:val="BodyText"/>
      </w:pPr>
      <w:r>
        <w:t>The application works by allowing the user to select three variables. These variables</w:t>
      </w:r>
      <w:r w:rsidR="00E219D9">
        <w:t xml:space="preserve"> are then sent to the server where it </w:t>
      </w:r>
      <w:r w:rsidR="00DD50B7">
        <w:t>queries the data st</w:t>
      </w:r>
      <w:r w:rsidR="00E52E16">
        <w:t xml:space="preserve">ore for </w:t>
      </w:r>
      <w:r w:rsidR="00446A07">
        <w:t xml:space="preserve">entries that match its criteria. The server then calculates the percent likely hood of success and if successful </w:t>
      </w:r>
      <w:r w:rsidR="00F65BC2">
        <w:t>selects a random entry of the previously selected data</w:t>
      </w:r>
      <w:r w:rsidR="00140B4E">
        <w:t>. This data is then returned to the user</w:t>
      </w:r>
      <w:r w:rsidR="00BB596F">
        <w:t>.</w:t>
      </w:r>
    </w:p>
    <w:p w14:paraId="75E45747" w14:textId="138BF2D4" w:rsidR="003923E6" w:rsidRPr="00A925A2" w:rsidRDefault="003923E6" w:rsidP="003923E6">
      <w:pPr>
        <w:pStyle w:val="Heading2"/>
      </w:pPr>
      <w:bookmarkStart w:id="2" w:name="_Toc324174786"/>
      <w:bookmarkStart w:id="3" w:name="_Toc324175225"/>
      <w:bookmarkStart w:id="4" w:name="_Toc375906740"/>
      <w:bookmarkStart w:id="5" w:name="_Toc375907177"/>
      <w:r>
        <w:t>Database</w:t>
      </w:r>
      <w:bookmarkEnd w:id="2"/>
      <w:bookmarkEnd w:id="3"/>
      <w:bookmarkEnd w:id="4"/>
      <w:bookmarkEnd w:id="5"/>
      <w:r>
        <w:t xml:space="preserve"> or Data Store</w:t>
      </w:r>
      <w:r>
        <w:fldChar w:fldCharType="begin"/>
      </w:r>
      <w:r>
        <w:instrText xml:space="preserve"> XE "</w:instrText>
      </w:r>
      <w:r w:rsidRPr="00C71DE2">
        <w:instrText>Angel4 Database</w:instrText>
      </w:r>
      <w:r>
        <w:instrText xml:space="preserve">" </w:instrText>
      </w:r>
      <w:r>
        <w:fldChar w:fldCharType="end"/>
      </w:r>
    </w:p>
    <w:p w14:paraId="6D47C884" w14:textId="4CB94C69" w:rsidR="003923E6" w:rsidRDefault="003923E6" w:rsidP="003923E6">
      <w:pPr>
        <w:pStyle w:val="BodyText"/>
        <w:rPr>
          <w:szCs w:val="23"/>
        </w:rPr>
      </w:pPr>
      <w:r>
        <w:rPr>
          <w:szCs w:val="23"/>
        </w:rPr>
        <w:t>Introduction to the database or data store.</w:t>
      </w:r>
    </w:p>
    <w:p w14:paraId="177E037C" w14:textId="6137A1B7" w:rsidR="00271A20" w:rsidRDefault="00A45EA9" w:rsidP="003923E6">
      <w:pPr>
        <w:pStyle w:val="BodyText"/>
        <w:rPr>
          <w:rFonts w:ascii="Times" w:eastAsia="Times New Roman" w:hAnsi="Times" w:cs="Times New Roman"/>
        </w:rPr>
      </w:pPr>
      <w:r>
        <w:rPr>
          <w:noProof/>
        </w:rPr>
        <w:drawing>
          <wp:inline distT="0" distB="0" distL="0" distR="0" wp14:anchorId="30FF4531" wp14:editId="4C0E35C0">
            <wp:extent cx="5428571" cy="3390476"/>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8571" cy="3390476"/>
                    </a:xfrm>
                    <a:prstGeom prst="rect">
                      <a:avLst/>
                    </a:prstGeom>
                  </pic:spPr>
                </pic:pic>
              </a:graphicData>
            </a:graphic>
          </wp:inline>
        </w:drawing>
      </w:r>
    </w:p>
    <w:p w14:paraId="4B701866" w14:textId="77777777" w:rsidR="0094613A" w:rsidRDefault="0094613A" w:rsidP="003923E6">
      <w:pPr>
        <w:pStyle w:val="BodyText"/>
        <w:rPr>
          <w:rFonts w:ascii="Times" w:eastAsia="Times New Roman" w:hAnsi="Times" w:cs="Times New Roman"/>
        </w:rPr>
      </w:pPr>
    </w:p>
    <w:p w14:paraId="2664D9D9" w14:textId="5EEAD7F5" w:rsidR="0094613A" w:rsidRDefault="00844CB3" w:rsidP="003923E6">
      <w:pPr>
        <w:pStyle w:val="BodyText"/>
        <w:rPr>
          <w:rFonts w:ascii="Times" w:eastAsia="Times New Roman" w:hAnsi="Times" w:cs="Times New Roman"/>
        </w:rPr>
      </w:pPr>
      <w:r>
        <w:rPr>
          <w:rFonts w:ascii="Times" w:eastAsia="Times New Roman" w:hAnsi="Times" w:cs="Times New Roman"/>
        </w:rPr>
        <w:t>The data</w:t>
      </w:r>
      <w:r w:rsidR="00C609ED">
        <w:rPr>
          <w:rFonts w:ascii="Times" w:eastAsia="Times New Roman" w:hAnsi="Times" w:cs="Times New Roman"/>
        </w:rPr>
        <w:t xml:space="preserve"> store</w:t>
      </w:r>
      <w:r>
        <w:rPr>
          <w:rFonts w:ascii="Times" w:eastAsia="Times New Roman" w:hAnsi="Times" w:cs="Times New Roman"/>
        </w:rPr>
        <w:t xml:space="preserve"> is stored in a flat file database format of JSON. Th</w:t>
      </w:r>
      <w:r w:rsidR="00D421B7">
        <w:rPr>
          <w:rFonts w:ascii="Times" w:eastAsia="Times New Roman" w:hAnsi="Times" w:cs="Times New Roman"/>
        </w:rPr>
        <w:t xml:space="preserve">e </w:t>
      </w:r>
      <w:r w:rsidR="0047701E">
        <w:rPr>
          <w:rFonts w:ascii="Times" w:eastAsia="Times New Roman" w:hAnsi="Times" w:cs="Times New Roman"/>
        </w:rPr>
        <w:t xml:space="preserve">frontend </w:t>
      </w:r>
      <w:r w:rsidR="00D13666">
        <w:rPr>
          <w:rFonts w:ascii="Times" w:eastAsia="Times New Roman" w:hAnsi="Times" w:cs="Times New Roman"/>
        </w:rPr>
        <w:t>queries this REST</w:t>
      </w:r>
      <w:r w:rsidR="0047701E">
        <w:rPr>
          <w:rFonts w:ascii="Times" w:eastAsia="Times New Roman" w:hAnsi="Times" w:cs="Times New Roman"/>
        </w:rPr>
        <w:t>ful API backend</w:t>
      </w:r>
      <w:r w:rsidR="0027554E">
        <w:rPr>
          <w:rFonts w:ascii="Times" w:eastAsia="Times New Roman" w:hAnsi="Times" w:cs="Times New Roman"/>
        </w:rPr>
        <w:t xml:space="preserve"> to</w:t>
      </w:r>
      <w:r w:rsidR="00C609ED">
        <w:rPr>
          <w:rFonts w:ascii="Times" w:eastAsia="Times New Roman" w:hAnsi="Times" w:cs="Times New Roman"/>
        </w:rPr>
        <w:t xml:space="preserve"> then deliver the </w:t>
      </w:r>
      <w:r w:rsidR="00210D46">
        <w:rPr>
          <w:rFonts w:ascii="Times" w:eastAsia="Times New Roman" w:hAnsi="Times" w:cs="Times New Roman"/>
        </w:rPr>
        <w:t>returned data.</w:t>
      </w:r>
    </w:p>
    <w:p w14:paraId="2BB4F525" w14:textId="53E5944B" w:rsidR="0094613A" w:rsidRDefault="0094613A" w:rsidP="0094613A">
      <w:pPr>
        <w:pStyle w:val="Heading2"/>
      </w:pPr>
      <w:r>
        <w:rPr>
          <w:rFonts w:ascii="Times" w:eastAsia="Times New Roman" w:hAnsi="Times" w:cs="Times New Roman"/>
        </w:rPr>
        <w:t>Views</w:t>
      </w:r>
      <w:r w:rsidR="007E5B31">
        <w:t xml:space="preserve">, </w:t>
      </w:r>
      <w:r>
        <w:t>Stored Procedures</w:t>
      </w:r>
      <w:r w:rsidR="007E5B31">
        <w:t xml:space="preserve"> and User Defined Functions</w:t>
      </w:r>
    </w:p>
    <w:p w14:paraId="25D08B5C" w14:textId="4FF48FC4" w:rsidR="0094613A" w:rsidRDefault="00425E59" w:rsidP="0094613A">
      <w:r>
        <w:t xml:space="preserve">After </w:t>
      </w:r>
      <w:r w:rsidR="000079D0">
        <w:t xml:space="preserve">starting the </w:t>
      </w:r>
      <w:r w:rsidR="004851AB">
        <w:t>server,</w:t>
      </w:r>
      <w:r w:rsidR="000079D0">
        <w:t xml:space="preserve"> you can interact with the data store on localhost:4000</w:t>
      </w:r>
      <w:r w:rsidR="0047762F">
        <w:t>. The primary query for Roll for Encounter</w:t>
      </w:r>
      <w:r w:rsidR="007E5B31">
        <w:t xml:space="preserve"> </w:t>
      </w:r>
      <w:r w:rsidR="0047762F">
        <w:t>is encounter. It takes three arguments</w:t>
      </w:r>
      <w:r w:rsidR="00E61399">
        <w:t>: time (Int), terrain (String), and level (Int).</w:t>
      </w:r>
    </w:p>
    <w:p w14:paraId="6B4B04BA" w14:textId="332C499F" w:rsidR="004851AB" w:rsidRPr="0094613A" w:rsidRDefault="004851AB" w:rsidP="0094613A">
      <w:r>
        <w:rPr>
          <w:noProof/>
        </w:rPr>
        <w:lastRenderedPageBreak/>
        <w:drawing>
          <wp:inline distT="0" distB="0" distL="0" distR="0" wp14:anchorId="451127F6" wp14:editId="201D835B">
            <wp:extent cx="6400800" cy="3230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230245"/>
                    </a:xfrm>
                    <a:prstGeom prst="rect">
                      <a:avLst/>
                    </a:prstGeom>
                  </pic:spPr>
                </pic:pic>
              </a:graphicData>
            </a:graphic>
          </wp:inline>
        </w:drawing>
      </w:r>
    </w:p>
    <w:p w14:paraId="6A136D9A" w14:textId="736CDB9C" w:rsidR="00887581" w:rsidRPr="00887581" w:rsidRDefault="00D456A6" w:rsidP="00824370">
      <w:pPr>
        <w:rPr>
          <w:rFonts w:asciiTheme="majorHAnsi" w:eastAsiaTheme="majorEastAsia" w:hAnsiTheme="majorHAnsi" w:cstheme="majorBidi"/>
          <w:color w:val="568B97" w:themeColor="accent1" w:themeShade="BF"/>
          <w:sz w:val="32"/>
          <w:szCs w:val="32"/>
        </w:rPr>
      </w:pPr>
      <w:sdt>
        <w:sdtPr>
          <w:rPr>
            <w:rFonts w:asciiTheme="majorHAnsi" w:eastAsiaTheme="majorEastAsia" w:hAnsiTheme="majorHAnsi" w:cstheme="majorBidi"/>
            <w:color w:val="568B97" w:themeColor="accent1" w:themeShade="BF"/>
            <w:sz w:val="32"/>
            <w:szCs w:val="32"/>
          </w:rPr>
          <w:id w:val="-376700604"/>
          <w:placeholder>
            <w:docPart w:val="52BDFC2582C740199CAACCA426220FAF"/>
          </w:placeholder>
        </w:sdtPr>
        <w:sdtEndPr/>
        <w:sdtContent>
          <w:r w:rsidR="00887581">
            <w:rPr>
              <w:rFonts w:asciiTheme="majorHAnsi" w:eastAsiaTheme="majorEastAsia" w:hAnsiTheme="majorHAnsi" w:cstheme="majorBidi"/>
              <w:color w:val="568B97" w:themeColor="accent1" w:themeShade="BF"/>
              <w:sz w:val="32"/>
              <w:szCs w:val="32"/>
            </w:rPr>
            <w:t xml:space="preserve">Programming Language | </w:t>
          </w:r>
          <w:r w:rsidR="00E47241">
            <w:rPr>
              <w:rFonts w:asciiTheme="majorHAnsi" w:eastAsiaTheme="majorEastAsia" w:hAnsiTheme="majorHAnsi" w:cstheme="majorBidi"/>
              <w:color w:val="568B97" w:themeColor="accent1" w:themeShade="BF"/>
              <w:sz w:val="32"/>
              <w:szCs w:val="32"/>
            </w:rPr>
            <w:t xml:space="preserve">JavaScript &amp; </w:t>
          </w:r>
          <w:proofErr w:type="spellStart"/>
          <w:r w:rsidR="00E47241">
            <w:rPr>
              <w:rFonts w:asciiTheme="majorHAnsi" w:eastAsiaTheme="majorEastAsia" w:hAnsiTheme="majorHAnsi" w:cstheme="majorBidi"/>
              <w:color w:val="568B97" w:themeColor="accent1" w:themeShade="BF"/>
              <w:sz w:val="32"/>
              <w:szCs w:val="32"/>
            </w:rPr>
            <w:t>GraphQL</w:t>
          </w:r>
          <w:proofErr w:type="spellEnd"/>
        </w:sdtContent>
      </w:sdt>
    </w:p>
    <w:p w14:paraId="06609780" w14:textId="39D4ED47" w:rsidR="00887581" w:rsidRDefault="006B6B87" w:rsidP="00887581">
      <w:pPr>
        <w:spacing w:line="240" w:lineRule="auto"/>
        <w:rPr>
          <w:rFonts w:ascii="Times" w:eastAsia="Times New Roman" w:hAnsi="Times" w:cs="Times New Roman"/>
        </w:rPr>
      </w:pPr>
      <w:r>
        <w:rPr>
          <w:rFonts w:ascii="Times" w:eastAsia="Times New Roman" w:hAnsi="Times" w:cs="Times New Roman"/>
        </w:rPr>
        <w:t xml:space="preserve">The application is written </w:t>
      </w:r>
      <w:r w:rsidR="004F2FA5">
        <w:rPr>
          <w:rFonts w:ascii="Times" w:eastAsia="Times New Roman" w:hAnsi="Times" w:cs="Times New Roman"/>
        </w:rPr>
        <w:t>prominently</w:t>
      </w:r>
      <w:r>
        <w:rPr>
          <w:rFonts w:ascii="Times" w:eastAsia="Times New Roman" w:hAnsi="Times" w:cs="Times New Roman"/>
        </w:rPr>
        <w:t xml:space="preserve"> in JavaScript</w:t>
      </w:r>
      <w:r w:rsidR="004F2FA5">
        <w:rPr>
          <w:rFonts w:ascii="Times" w:eastAsia="Times New Roman" w:hAnsi="Times" w:cs="Times New Roman"/>
        </w:rPr>
        <w:t xml:space="preserve">. On the client side there are </w:t>
      </w:r>
      <w:r w:rsidR="00915A21">
        <w:rPr>
          <w:rFonts w:ascii="Times" w:eastAsia="Times New Roman" w:hAnsi="Times" w:cs="Times New Roman"/>
        </w:rPr>
        <w:t xml:space="preserve">additionally </w:t>
      </w:r>
      <w:r w:rsidR="004F2FA5">
        <w:rPr>
          <w:rFonts w:ascii="Times" w:eastAsia="Times New Roman" w:hAnsi="Times" w:cs="Times New Roman"/>
        </w:rPr>
        <w:t>small portions of HTML and CSS</w:t>
      </w:r>
      <w:r w:rsidR="00915A21">
        <w:rPr>
          <w:rFonts w:ascii="Times" w:eastAsia="Times New Roman" w:hAnsi="Times" w:cs="Times New Roman"/>
        </w:rPr>
        <w:t>. The</w:t>
      </w:r>
      <w:r w:rsidR="0089115D">
        <w:rPr>
          <w:rFonts w:ascii="Times" w:eastAsia="Times New Roman" w:hAnsi="Times" w:cs="Times New Roman"/>
        </w:rPr>
        <w:t xml:space="preserve"> server side</w:t>
      </w:r>
      <w:r w:rsidR="004F2FA5">
        <w:rPr>
          <w:rFonts w:ascii="Times" w:eastAsia="Times New Roman" w:hAnsi="Times" w:cs="Times New Roman"/>
        </w:rPr>
        <w:t xml:space="preserve"> </w:t>
      </w:r>
      <w:r w:rsidR="0050675C">
        <w:rPr>
          <w:rFonts w:ascii="Times" w:eastAsia="Times New Roman" w:hAnsi="Times" w:cs="Times New Roman"/>
        </w:rPr>
        <w:t xml:space="preserve">is additionally JavaScript with </w:t>
      </w:r>
      <w:proofErr w:type="spellStart"/>
      <w:r w:rsidR="0050675C">
        <w:rPr>
          <w:rFonts w:ascii="Times" w:eastAsia="Times New Roman" w:hAnsi="Times" w:cs="Times New Roman"/>
        </w:rPr>
        <w:t>GraphQL</w:t>
      </w:r>
      <w:proofErr w:type="spellEnd"/>
      <w:r w:rsidR="0050675C">
        <w:rPr>
          <w:rFonts w:ascii="Times" w:eastAsia="Times New Roman" w:hAnsi="Times" w:cs="Times New Roman"/>
        </w:rPr>
        <w:t xml:space="preserve"> mixed in.</w:t>
      </w:r>
    </w:p>
    <w:p w14:paraId="3B25168C" w14:textId="77777777" w:rsidR="00887581" w:rsidRPr="00887581" w:rsidRDefault="00887581" w:rsidP="00887581">
      <w:pPr>
        <w:spacing w:line="240" w:lineRule="auto"/>
        <w:rPr>
          <w:rFonts w:ascii="Times" w:eastAsia="Times New Roman" w:hAnsi="Times" w:cs="Times New Roman"/>
        </w:rPr>
      </w:pPr>
    </w:p>
    <w:p w14:paraId="1266C029" w14:textId="032FD454" w:rsidR="00A23C0B" w:rsidRPr="00557D7A" w:rsidRDefault="00D456A6" w:rsidP="00557D7A">
      <w:pPr>
        <w:rPr>
          <w:rFonts w:ascii="Times" w:eastAsia="Times New Roman" w:hAnsi="Times" w:cs="Times New Roman"/>
        </w:rPr>
      </w:pPr>
      <w:sdt>
        <w:sdtPr>
          <w:rPr>
            <w:rFonts w:asciiTheme="majorHAnsi" w:eastAsiaTheme="majorEastAsia" w:hAnsiTheme="majorHAnsi" w:cstheme="majorBidi"/>
            <w:color w:val="568B97" w:themeColor="accent1" w:themeShade="BF"/>
            <w:sz w:val="32"/>
            <w:szCs w:val="32"/>
          </w:rPr>
          <w:id w:val="1296486912"/>
          <w:placeholder>
            <w:docPart w:val="C7308E1778244D3A975B2C68F23AC6C2"/>
          </w:placeholder>
        </w:sdtPr>
        <w:sdtEndPr/>
        <w:sdtContent>
          <w:r w:rsidR="00A23C0B">
            <w:rPr>
              <w:rFonts w:asciiTheme="majorHAnsi" w:eastAsiaTheme="majorEastAsia" w:hAnsiTheme="majorHAnsi" w:cstheme="majorBidi"/>
              <w:color w:val="568B97" w:themeColor="accent1" w:themeShade="BF"/>
              <w:sz w:val="32"/>
              <w:szCs w:val="32"/>
            </w:rPr>
            <w:t>Project Classes</w:t>
          </w:r>
        </w:sdtContent>
      </w:sdt>
    </w:p>
    <w:sdt>
      <w:sdtPr>
        <w:id w:val="-987863166"/>
        <w:placeholder>
          <w:docPart w:val="4AC1C8E8C08C446E9736248BBF093AE0"/>
        </w:placeholder>
      </w:sdtPr>
      <w:sdtEndPr/>
      <w:sdtContent>
        <w:p w14:paraId="0AE6AC9B" w14:textId="5427CEC4" w:rsidR="00A23C0B" w:rsidRPr="00A23C0B" w:rsidRDefault="00A23C0B" w:rsidP="00A23C0B">
          <w:pPr>
            <w:spacing w:after="200"/>
          </w:pPr>
          <w:r>
            <w:t>The project utilizes these classes:</w:t>
          </w:r>
        </w:p>
      </w:sdtContent>
    </w:sdt>
    <w:p w14:paraId="4E786344" w14:textId="18BF0394" w:rsidR="00A23C0B" w:rsidRPr="00A23C0B" w:rsidRDefault="00112D94" w:rsidP="00A23C0B">
      <w:pPr>
        <w:pStyle w:val="Heading3"/>
      </w:pPr>
      <w:r>
        <w:t>Primary Class</w:t>
      </w:r>
      <w:r w:rsidR="00A23C0B" w:rsidRPr="00A23C0B">
        <w:t xml:space="preserve"> | </w:t>
      </w:r>
      <w:r w:rsidR="00CE02BE">
        <w:t>App</w:t>
      </w:r>
      <w:r w:rsidR="00BE1E05">
        <w:t>.js</w:t>
      </w:r>
    </w:p>
    <w:sdt>
      <w:sdtPr>
        <w:id w:val="850450502"/>
      </w:sdtPr>
      <w:sdtEndPr/>
      <w:sdtContent>
        <w:p w14:paraId="7B8500F0" w14:textId="1ECB6AE4" w:rsidR="00A23C0B" w:rsidRPr="00A23C0B" w:rsidRDefault="00CD1B95" w:rsidP="00A23C0B">
          <w:pPr>
            <w:spacing w:after="200"/>
          </w:pPr>
          <w:r>
            <w:t xml:space="preserve">App.js is the formatting of the Roll for Encounter site. As </w:t>
          </w:r>
          <w:r w:rsidR="00344C1D">
            <w:t xml:space="preserve">the application expands with </w:t>
          </w:r>
          <w:r>
            <w:t xml:space="preserve">new </w:t>
          </w:r>
          <w:r w:rsidR="00344C1D">
            <w:t>features</w:t>
          </w:r>
          <w:r>
            <w:t xml:space="preserve"> </w:t>
          </w:r>
          <w:r w:rsidR="001F492E">
            <w:t>App.js is used to house them and maintain</w:t>
          </w:r>
          <w:r w:rsidR="00344C1D">
            <w:t xml:space="preserve"> the branding image</w:t>
          </w:r>
          <w:r w:rsidR="00462D37">
            <w:t xml:space="preserve"> as it currently does with EncounterGenerator.js</w:t>
          </w:r>
          <w:r w:rsidR="005B0D74">
            <w:t>.</w:t>
          </w:r>
        </w:p>
      </w:sdtContent>
    </w:sdt>
    <w:p w14:paraId="705DD540" w14:textId="1278620A" w:rsidR="004F0631" w:rsidRPr="00A23C0B" w:rsidRDefault="00112D94" w:rsidP="004F0631">
      <w:pPr>
        <w:pStyle w:val="Heading3"/>
      </w:pPr>
      <w:r>
        <w:t>Interactive Class</w:t>
      </w:r>
      <w:r w:rsidR="004F0631" w:rsidRPr="00A23C0B">
        <w:t xml:space="preserve"> | </w:t>
      </w:r>
      <w:r w:rsidR="00375102">
        <w:t>Encounter</w:t>
      </w:r>
      <w:r w:rsidR="00462D37">
        <w:t>Generator</w:t>
      </w:r>
      <w:r w:rsidR="00375102">
        <w:t>.js</w:t>
      </w:r>
    </w:p>
    <w:p w14:paraId="48C13104" w14:textId="77777777" w:rsidR="00557D7A" w:rsidRDefault="00D456A6" w:rsidP="00557D7A">
      <w:pPr>
        <w:spacing w:after="200"/>
        <w:rPr>
          <w:rFonts w:asciiTheme="majorHAnsi" w:eastAsiaTheme="majorEastAsia" w:hAnsiTheme="majorHAnsi" w:cstheme="majorBidi"/>
          <w:color w:val="568B97" w:themeColor="accent1" w:themeShade="BF"/>
          <w:sz w:val="32"/>
          <w:szCs w:val="32"/>
        </w:rPr>
      </w:pPr>
      <w:sdt>
        <w:sdtPr>
          <w:id w:val="-649827987"/>
        </w:sdtPr>
        <w:sdtEndPr/>
        <w:sdtContent>
          <w:r w:rsidR="00375102">
            <w:t>Encounter</w:t>
          </w:r>
          <w:r w:rsidR="00462D37">
            <w:t>Generator</w:t>
          </w:r>
          <w:r w:rsidR="00375102">
            <w:t xml:space="preserve">.js is the </w:t>
          </w:r>
          <w:r w:rsidR="00CA0F9A">
            <w:t>interactive layer of the application</w:t>
          </w:r>
          <w:r w:rsidR="00C554B6">
            <w:t xml:space="preserve">. When version </w:t>
          </w:r>
          <w:r w:rsidR="00B71819">
            <w:t xml:space="preserve">2.0 is </w:t>
          </w:r>
          <w:r w:rsidR="00774655">
            <w:t>released,</w:t>
          </w:r>
          <w:r w:rsidR="00B71819">
            <w:t xml:space="preserve"> it will be used as the housing for the Monster statistics block.</w:t>
          </w:r>
        </w:sdtContent>
      </w:sdt>
    </w:p>
    <w:p w14:paraId="53960DE4" w14:textId="4DF846CE" w:rsidR="004639C5" w:rsidRPr="00557D7A" w:rsidRDefault="00D456A6" w:rsidP="00557D7A">
      <w:pPr>
        <w:spacing w:after="200"/>
      </w:pPr>
      <w:sdt>
        <w:sdtPr>
          <w:rPr>
            <w:rFonts w:asciiTheme="majorHAnsi" w:eastAsiaTheme="majorEastAsia" w:hAnsiTheme="majorHAnsi" w:cstheme="majorBidi"/>
            <w:color w:val="568B97" w:themeColor="accent1" w:themeShade="BF"/>
            <w:sz w:val="32"/>
            <w:szCs w:val="32"/>
          </w:rPr>
          <w:id w:val="-77601608"/>
          <w:placeholder>
            <w:docPart w:val="0FF4F573FE6045A69ED9550EDF077B19"/>
          </w:placeholder>
        </w:sdtPr>
        <w:sdtEndPr/>
        <w:sdtContent>
          <w:r w:rsidR="004639C5">
            <w:rPr>
              <w:rFonts w:asciiTheme="majorHAnsi" w:eastAsiaTheme="majorEastAsia" w:hAnsiTheme="majorHAnsi" w:cstheme="majorBidi"/>
              <w:color w:val="568B97" w:themeColor="accent1" w:themeShade="BF"/>
              <w:sz w:val="32"/>
              <w:szCs w:val="32"/>
            </w:rPr>
            <w:t>Project Modules</w:t>
          </w:r>
        </w:sdtContent>
      </w:sdt>
    </w:p>
    <w:sdt>
      <w:sdtPr>
        <w:id w:val="-495809811"/>
        <w:placeholder>
          <w:docPart w:val="8A9E9E1D10474573860B3C276EE3F66D"/>
        </w:placeholder>
      </w:sdtPr>
      <w:sdtEndPr/>
      <w:sdtContent>
        <w:p w14:paraId="3E9FCB61" w14:textId="46D6A9A0" w:rsidR="004639C5" w:rsidRPr="00A23C0B" w:rsidRDefault="001B0ADA" w:rsidP="004639C5">
          <w:pPr>
            <w:spacing w:after="200"/>
          </w:pPr>
          <w:r>
            <w:t>The project utilizes these modules:</w:t>
          </w:r>
        </w:p>
      </w:sdtContent>
    </w:sdt>
    <w:p w14:paraId="134A2321" w14:textId="73FEDA05" w:rsidR="004639C5" w:rsidRPr="00A23C0B" w:rsidRDefault="00693A96" w:rsidP="004639C5">
      <w:pPr>
        <w:pStyle w:val="Heading3"/>
      </w:pPr>
      <w:r>
        <w:t>Component</w:t>
      </w:r>
      <w:r w:rsidR="004639C5" w:rsidRPr="00A23C0B">
        <w:t xml:space="preserve"> | </w:t>
      </w:r>
      <w:proofErr w:type="gramStart"/>
      <w:r w:rsidR="001B0ADA">
        <w:t>Select</w:t>
      </w:r>
      <w:proofErr w:type="gramEnd"/>
    </w:p>
    <w:sdt>
      <w:sdtPr>
        <w:id w:val="-192310593"/>
      </w:sdtPr>
      <w:sdtEndPr/>
      <w:sdtContent>
        <w:p w14:paraId="1E326921" w14:textId="5D4763CE" w:rsidR="004639C5" w:rsidRPr="00A23C0B" w:rsidRDefault="007E1106" w:rsidP="004639C5">
          <w:pPr>
            <w:spacing w:after="200"/>
          </w:pPr>
          <w:r>
            <w:t>Select allows for the reusability of input validation from the user</w:t>
          </w:r>
        </w:p>
      </w:sdtContent>
    </w:sdt>
    <w:p w14:paraId="0EF7DD0D" w14:textId="11BE7017" w:rsidR="004639C5" w:rsidRPr="00A23C0B" w:rsidRDefault="00693A96" w:rsidP="004639C5">
      <w:pPr>
        <w:pStyle w:val="Heading3"/>
      </w:pPr>
      <w:r>
        <w:t>Component</w:t>
      </w:r>
      <w:r w:rsidR="004639C5" w:rsidRPr="00A23C0B">
        <w:t xml:space="preserve"> | </w:t>
      </w:r>
      <w:r>
        <w:t>Button</w:t>
      </w:r>
    </w:p>
    <w:sdt>
      <w:sdtPr>
        <w:id w:val="146953641"/>
      </w:sdtPr>
      <w:sdtEndPr/>
      <w:sdtContent>
        <w:p w14:paraId="29471E5D" w14:textId="40D02BE6" w:rsidR="004639C5" w:rsidRPr="00094258" w:rsidRDefault="008511CB" w:rsidP="00094258">
          <w:pPr>
            <w:spacing w:after="200"/>
          </w:pPr>
          <w:r>
            <w:t xml:space="preserve">Not actually used as a button as the </w:t>
          </w:r>
          <w:r w:rsidR="00094258">
            <w:t>application performs live queries this is used as a design element</w:t>
          </w:r>
        </w:p>
      </w:sdtContent>
    </w:sdt>
    <w:p w14:paraId="7F86BF94" w14:textId="33052142" w:rsidR="004639C5" w:rsidRDefault="004639C5">
      <w:pPr>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br w:type="page"/>
      </w:r>
    </w:p>
    <w:p w14:paraId="30730620" w14:textId="77777777" w:rsidR="004639C5" w:rsidRDefault="004639C5" w:rsidP="004639C5">
      <w:pPr>
        <w:rPr>
          <w:rStyle w:val="Heading1Char"/>
        </w:rPr>
      </w:pPr>
      <w:bookmarkStart w:id="6" w:name="_Toc375906835"/>
      <w:bookmarkStart w:id="7" w:name="_Toc375907182"/>
      <w:bookmarkStart w:id="8" w:name="_Toc385510577"/>
      <w:r>
        <w:rPr>
          <w:rStyle w:val="Heading1Char"/>
        </w:rPr>
        <w:lastRenderedPageBreak/>
        <w:t>Program Start and End Flow</w:t>
      </w:r>
      <w:bookmarkEnd w:id="6"/>
      <w:bookmarkEnd w:id="7"/>
      <w:bookmarkEnd w:id="8"/>
      <w:r>
        <w:rPr>
          <w:rStyle w:val="Heading1Char"/>
        </w:rPr>
        <w:fldChar w:fldCharType="begin"/>
      </w:r>
      <w:r>
        <w:instrText xml:space="preserve"> XE "</w:instrText>
      </w:r>
      <w:r w:rsidRPr="00900357">
        <w:rPr>
          <w:rStyle w:val="Heading1Char"/>
        </w:rPr>
        <w:instrText>Program Start and End Flow</w:instrText>
      </w:r>
      <w:r>
        <w:instrText xml:space="preserve">" </w:instrText>
      </w:r>
      <w:r>
        <w:rPr>
          <w:rStyle w:val="Heading1Char"/>
        </w:rPr>
        <w:fldChar w:fldCharType="end"/>
      </w:r>
    </w:p>
    <w:p w14:paraId="47BEBBC9" w14:textId="4BAC080A" w:rsidR="004639C5" w:rsidRDefault="004D7A87" w:rsidP="004639C5">
      <w:pPr>
        <w:rPr>
          <w:rStyle w:val="Heading1Char"/>
        </w:rPr>
      </w:pPr>
      <w:r>
        <w:t>P</w:t>
      </w:r>
      <w:r w:rsidR="00016D86">
        <w:t>rogram</w:t>
      </w:r>
      <w:r w:rsidR="004639C5">
        <w:t xml:space="preserve"> flow </w:t>
      </w:r>
      <w:r>
        <w:t>of</w:t>
      </w:r>
      <w:r w:rsidR="004639C5">
        <w:t xml:space="preserve"> </w:t>
      </w:r>
      <w:r>
        <w:t>the</w:t>
      </w:r>
      <w:r w:rsidR="004639C5">
        <w:t xml:space="preserve"> </w:t>
      </w:r>
      <w:proofErr w:type="gramStart"/>
      <w:r w:rsidR="00016D86">
        <w:t>web</w:t>
      </w:r>
      <w:r w:rsidR="004639C5">
        <w:t xml:space="preserve"> based</w:t>
      </w:r>
      <w:proofErr w:type="gramEnd"/>
      <w:r w:rsidR="004639C5">
        <w:t xml:space="preserve"> application.</w:t>
      </w:r>
    </w:p>
    <w:p w14:paraId="1EFE54ED" w14:textId="6A49E82C" w:rsidR="004639C5" w:rsidRDefault="008F0283" w:rsidP="008F0283">
      <w:pPr>
        <w:rPr>
          <w:rStyle w:val="Heading1Char"/>
        </w:rPr>
      </w:pPr>
      <w:r>
        <w:rPr>
          <w:noProof/>
        </w:rPr>
        <w:drawing>
          <wp:inline distT="0" distB="0" distL="0" distR="0" wp14:anchorId="58782161" wp14:editId="6FE40C89">
            <wp:extent cx="3906200" cy="6599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7044" cy="6617902"/>
                    </a:xfrm>
                    <a:prstGeom prst="rect">
                      <a:avLst/>
                    </a:prstGeom>
                    <a:noFill/>
                    <a:ln>
                      <a:noFill/>
                    </a:ln>
                  </pic:spPr>
                </pic:pic>
              </a:graphicData>
            </a:graphic>
          </wp:inline>
        </w:drawing>
      </w:r>
    </w:p>
    <w:p w14:paraId="51FF787A" w14:textId="77777777" w:rsidR="008A3108" w:rsidRDefault="008A3108" w:rsidP="004639C5">
      <w:pPr>
        <w:rPr>
          <w:rStyle w:val="Heading1Char"/>
        </w:rPr>
      </w:pPr>
    </w:p>
    <w:p w14:paraId="1CD1A395" w14:textId="77777777" w:rsidR="008A3108" w:rsidRDefault="008A3108" w:rsidP="004639C5">
      <w:pPr>
        <w:rPr>
          <w:rStyle w:val="Heading1Char"/>
        </w:rPr>
      </w:pPr>
    </w:p>
    <w:p w14:paraId="2E5E8065" w14:textId="77777777" w:rsidR="008A3108" w:rsidRDefault="008A3108" w:rsidP="004639C5">
      <w:pPr>
        <w:rPr>
          <w:rStyle w:val="Heading1Char"/>
        </w:rPr>
      </w:pPr>
    </w:p>
    <w:p w14:paraId="0B09DD3F" w14:textId="317D48CC" w:rsidR="004639C5" w:rsidRDefault="004639C5" w:rsidP="004639C5">
      <w:pPr>
        <w:rPr>
          <w:rStyle w:val="Heading1Char"/>
        </w:rPr>
      </w:pPr>
      <w:r>
        <w:rPr>
          <w:rStyle w:val="Heading1Char"/>
        </w:rPr>
        <w:lastRenderedPageBreak/>
        <w:t>Summary</w:t>
      </w:r>
    </w:p>
    <w:p w14:paraId="12765DF6" w14:textId="5E836EA2" w:rsidR="00414536" w:rsidRPr="00606BC1" w:rsidRDefault="00414536" w:rsidP="00414536">
      <w:pPr>
        <w:pStyle w:val="BodyText"/>
      </w:pPr>
      <w:r w:rsidRPr="00606BC1">
        <w:t xml:space="preserve">The web application Roll for Encounter is a tool for Dungeon Masters to create random encounters that logically apply to their game’s needs. Breaking the encounters down by location terrain and level requirements allow for specific elements to be established before the randomness of the encounter details to be programmatically produced. </w:t>
      </w:r>
    </w:p>
    <w:p w14:paraId="61FF58A4" w14:textId="77777777" w:rsidR="00414536" w:rsidRDefault="00414536" w:rsidP="00414536">
      <w:pPr>
        <w:pStyle w:val="BodyText"/>
        <w:rPr>
          <w:rFonts w:eastAsia="Times New Roman" w:cs="Times New Roman"/>
        </w:rPr>
      </w:pPr>
      <w:r w:rsidRPr="00606BC1">
        <w:rPr>
          <w:rFonts w:eastAsia="Times New Roman" w:cs="Times New Roman"/>
        </w:rPr>
        <w:t>Imagine a fantasy scenario where a group of adventures are climbing an ice-covered mountain</w:t>
      </w:r>
      <w:r>
        <w:rPr>
          <w:rFonts w:eastAsia="Times New Roman" w:cs="Times New Roman"/>
        </w:rPr>
        <w:t xml:space="preserve"> only to be attacked by giant frogs. Does this make sense? Why would amphibians exist in such cold high-altitude location? The correct answer is that they would not.</w:t>
      </w:r>
    </w:p>
    <w:p w14:paraId="1BF88736" w14:textId="77777777" w:rsidR="00414536" w:rsidRDefault="00414536" w:rsidP="00414536">
      <w:pPr>
        <w:pStyle w:val="BodyText"/>
        <w:rPr>
          <w:rFonts w:eastAsia="Times New Roman" w:cs="Times New Roman"/>
        </w:rPr>
      </w:pPr>
      <w:r>
        <w:rPr>
          <w:rFonts w:eastAsia="Times New Roman" w:cs="Times New Roman"/>
        </w:rPr>
        <w:t>Roll for Encounter eliminates the result of completely bizarre and random encounters and instead focuses the randomness into location funnels. The application takes this a step further and refines by level requirement.</w:t>
      </w:r>
    </w:p>
    <w:p w14:paraId="2867F138" w14:textId="35166ED6" w:rsidR="00414536" w:rsidRDefault="00414536" w:rsidP="00414536">
      <w:pPr>
        <w:pStyle w:val="BodyText"/>
        <w:rPr>
          <w:rFonts w:eastAsia="Times New Roman" w:cs="Times New Roman"/>
        </w:rPr>
      </w:pPr>
      <w:r>
        <w:rPr>
          <w:rFonts w:eastAsia="Times New Roman" w:cs="Times New Roman"/>
        </w:rPr>
        <w:t xml:space="preserve">Imagine the same fantasy scenario on the mountain, but now you are attacked by a literal god of the mountain. This would be a difficult encounter for even the most hardened of adventures but imagine if you were still at a low or </w:t>
      </w:r>
      <w:r w:rsidR="00D456A6">
        <w:rPr>
          <w:rFonts w:eastAsia="Times New Roman" w:cs="Times New Roman"/>
        </w:rPr>
        <w:t>mid-level</w:t>
      </w:r>
      <w:r>
        <w:rPr>
          <w:rFonts w:eastAsia="Times New Roman" w:cs="Times New Roman"/>
        </w:rPr>
        <w:t>. Your characters would not stand even the slightest of chances of winning or for that matter running away.</w:t>
      </w:r>
    </w:p>
    <w:p w14:paraId="26AE23A9" w14:textId="689E0477" w:rsidR="006E7854" w:rsidRPr="008A3108" w:rsidRDefault="00414536" w:rsidP="008A3108">
      <w:pPr>
        <w:pStyle w:val="BodyText"/>
      </w:pPr>
      <w:r>
        <w:rPr>
          <w:rFonts w:eastAsia="Times New Roman" w:cs="Times New Roman"/>
        </w:rPr>
        <w:t xml:space="preserve">Correctly using leveled monsters and accurate locations, Roll for Encounter can save a Dungeon Master from a headache and five to ten minutes per encounter creation. The application functions by using JavaScript and </w:t>
      </w:r>
      <w:proofErr w:type="spellStart"/>
      <w:r>
        <w:rPr>
          <w:rFonts w:eastAsia="Times New Roman" w:cs="Times New Roman"/>
        </w:rPr>
        <w:t>GraphQL</w:t>
      </w:r>
      <w:proofErr w:type="spellEnd"/>
      <w:r>
        <w:rPr>
          <w:rFonts w:eastAsia="Times New Roman" w:cs="Times New Roman"/>
        </w:rPr>
        <w:t xml:space="preserve"> to query data based on the appropriate information the user enters. It then produces a random number to allow for the randomization of the encounter details. This specific yet still random encounter is then returned to the user’s GUI for the Dungeon Master to execute in game.</w:t>
      </w:r>
      <w:r w:rsidR="007117F8">
        <w:t xml:space="preserve"> </w:t>
      </w:r>
      <w:r w:rsidR="006E7854">
        <w:rPr>
          <w:rFonts w:ascii="Times" w:eastAsia="Times New Roman" w:hAnsi="Times" w:cs="Times New Roman"/>
        </w:rPr>
        <w:br w:type="page"/>
      </w:r>
    </w:p>
    <w:p w14:paraId="4E9F1FD5" w14:textId="573D4B56" w:rsidR="006E7854" w:rsidRDefault="006E7854" w:rsidP="006E7854">
      <w:pPr>
        <w:pStyle w:val="Heading1"/>
        <w:rPr>
          <w:rStyle w:val="Heading1Char"/>
        </w:rPr>
      </w:pPr>
      <w:bookmarkStart w:id="9" w:name="_Toc324174854"/>
      <w:bookmarkStart w:id="10" w:name="_Toc324175301"/>
      <w:bookmarkStart w:id="11" w:name="_Toc375906846"/>
      <w:bookmarkStart w:id="12" w:name="_Toc375907193"/>
      <w:bookmarkStart w:id="13" w:name="Build_And_Release_Process"/>
      <w:bookmarkStart w:id="14" w:name="_Toc385510581"/>
      <w:r w:rsidRPr="004F7C6A">
        <w:lastRenderedPageBreak/>
        <w:t>APPENDIX B (BUILD AND RELEASE PROCESS</w:t>
      </w:r>
      <w:bookmarkEnd w:id="9"/>
      <w:bookmarkEnd w:id="10"/>
      <w:r>
        <w:rPr>
          <w:caps/>
        </w:rPr>
        <w:fldChar w:fldCharType="begin"/>
      </w:r>
      <w:r>
        <w:instrText xml:space="preserve"> XE "</w:instrText>
      </w:r>
      <w:r w:rsidRPr="001F1048">
        <w:rPr>
          <w:rStyle w:val="Heading1Char"/>
        </w:rPr>
        <w:instrText>BUILD AND RELEASE PROCESS</w:instrText>
      </w:r>
      <w:r>
        <w:instrText xml:space="preserve">" </w:instrText>
      </w:r>
      <w:r>
        <w:rPr>
          <w:rStyle w:val="Heading1Char"/>
        </w:rPr>
        <w:fldChar w:fldCharType="end"/>
      </w:r>
      <w:r w:rsidRPr="004F7C6A">
        <w:t>)</w:t>
      </w:r>
      <w:bookmarkEnd w:id="11"/>
      <w:bookmarkEnd w:id="12"/>
      <w:bookmarkEnd w:id="13"/>
      <w:bookmarkEnd w:id="14"/>
    </w:p>
    <w:p w14:paraId="7CE3018C" w14:textId="77777777" w:rsidR="006E7854" w:rsidRDefault="006E7854" w:rsidP="006E7854">
      <w:pPr>
        <w:spacing w:after="0" w:line="240" w:lineRule="auto"/>
        <w:rPr>
          <w:rFonts w:ascii="Arial" w:hAnsi="Arial" w:cs="Arial"/>
        </w:rPr>
      </w:pPr>
    </w:p>
    <w:p w14:paraId="2BBF57EA" w14:textId="3E6398C3" w:rsidR="006E7854" w:rsidRDefault="00F77E32" w:rsidP="006E7854">
      <w:pPr>
        <w:spacing w:after="0" w:line="240" w:lineRule="auto"/>
        <w:rPr>
          <w:rFonts w:ascii="Arial" w:hAnsi="Arial" w:cs="Arial"/>
        </w:rPr>
      </w:pPr>
      <w:r>
        <w:rPr>
          <w:rFonts w:ascii="Arial" w:hAnsi="Arial" w:cs="Arial"/>
        </w:rPr>
        <w:t xml:space="preserve">Implementing updates to this application is an easy process. The </w:t>
      </w:r>
      <w:r w:rsidR="00311EDF">
        <w:rPr>
          <w:rFonts w:ascii="Arial" w:hAnsi="Arial" w:cs="Arial"/>
        </w:rPr>
        <w:t xml:space="preserve">repository is hosted in GitHub and available for anyone to fork and contribute. The best method to update this application is to clone the repository and checkout the development branch. Here you can make the necessary changes and test before committing the work. Once you are confident the update is bug free, submit a merge request to have the development branch merged into the </w:t>
      </w:r>
      <w:r w:rsidR="008A3108">
        <w:rPr>
          <w:rFonts w:ascii="Arial" w:hAnsi="Arial" w:cs="Arial"/>
        </w:rPr>
        <w:t>master production branch.</w:t>
      </w:r>
    </w:p>
    <w:p w14:paraId="54044539" w14:textId="77777777" w:rsidR="006E7854" w:rsidRDefault="006E7854" w:rsidP="006E7854">
      <w:pPr>
        <w:spacing w:after="0" w:line="240" w:lineRule="auto"/>
        <w:rPr>
          <w:rFonts w:ascii="Arial" w:hAnsi="Arial" w:cs="Arial"/>
        </w:rPr>
      </w:pPr>
    </w:p>
    <w:p w14:paraId="3B9C6468" w14:textId="77777777" w:rsidR="006E7854" w:rsidRPr="00AB4656" w:rsidRDefault="006E7854" w:rsidP="006E7854">
      <w:pPr>
        <w:spacing w:after="0" w:line="240" w:lineRule="auto"/>
        <w:rPr>
          <w:rFonts w:ascii="Arial" w:hAnsi="Arial" w:cs="Arial"/>
        </w:rPr>
      </w:pPr>
    </w:p>
    <w:p w14:paraId="2B21E6C7" w14:textId="79C4BD06" w:rsidR="006E7854" w:rsidRDefault="006E7854">
      <w:pPr>
        <w:rPr>
          <w:rFonts w:ascii="Times" w:eastAsia="Times New Roman" w:hAnsi="Times" w:cs="Times New Roman"/>
        </w:rPr>
      </w:pPr>
      <w:r>
        <w:rPr>
          <w:rFonts w:ascii="Times" w:eastAsia="Times New Roman" w:hAnsi="Times" w:cs="Times New Roman"/>
        </w:rPr>
        <w:br w:type="page"/>
      </w:r>
    </w:p>
    <w:p w14:paraId="754FC7D0" w14:textId="77777777" w:rsidR="006E7854" w:rsidRDefault="006E7854" w:rsidP="006E7854">
      <w:pPr>
        <w:pStyle w:val="Heading1"/>
      </w:pPr>
      <w:bookmarkStart w:id="15" w:name="_Toc324174886"/>
      <w:bookmarkStart w:id="16" w:name="_Toc324175339"/>
      <w:bookmarkStart w:id="17" w:name="_Toc375906847"/>
      <w:bookmarkStart w:id="18" w:name="_Toc375907194"/>
      <w:bookmarkStart w:id="19" w:name="_Toc385510582"/>
      <w:bookmarkStart w:id="20" w:name="Client_Installation_Instructions"/>
      <w:r w:rsidRPr="004F7C6A">
        <w:lastRenderedPageBreak/>
        <w:t>APPENDIX C (CLIENT INSTALLATION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bookmarkEnd w:id="15"/>
      <w:bookmarkEnd w:id="16"/>
      <w:bookmarkEnd w:id="17"/>
      <w:bookmarkEnd w:id="18"/>
      <w:bookmarkEnd w:id="19"/>
    </w:p>
    <w:p w14:paraId="3CF68BEA" w14:textId="77777777" w:rsidR="006E7854" w:rsidRPr="006E7854" w:rsidRDefault="006E7854" w:rsidP="006E7854"/>
    <w:bookmarkEnd w:id="20"/>
    <w:p w14:paraId="7E19D372" w14:textId="2DD199DF" w:rsidR="006E7854" w:rsidRDefault="008A3108" w:rsidP="006E7854">
      <w:pPr>
        <w:spacing w:after="0" w:line="240" w:lineRule="auto"/>
        <w:rPr>
          <w:rFonts w:ascii="Arial" w:hAnsi="Arial" w:cs="Arial"/>
        </w:rPr>
      </w:pPr>
      <w:r>
        <w:rPr>
          <w:rFonts w:ascii="Arial" w:hAnsi="Arial" w:cs="Arial"/>
        </w:rPr>
        <w:t xml:space="preserve">This application is not installed on any client. It is a </w:t>
      </w:r>
      <w:r w:rsidR="00D456A6">
        <w:rPr>
          <w:rFonts w:ascii="Arial" w:hAnsi="Arial" w:cs="Arial"/>
        </w:rPr>
        <w:t>web-based</w:t>
      </w:r>
      <w:r>
        <w:rPr>
          <w:rFonts w:ascii="Arial" w:hAnsi="Arial" w:cs="Arial"/>
        </w:rPr>
        <w:t xml:space="preserve"> application and therefore only exists </w:t>
      </w:r>
      <w:r w:rsidR="0045725E">
        <w:rPr>
          <w:rFonts w:ascii="Arial" w:hAnsi="Arial" w:cs="Arial"/>
        </w:rPr>
        <w:t>on the provider’s servers.</w:t>
      </w:r>
    </w:p>
    <w:p w14:paraId="2E8F267F" w14:textId="77777777" w:rsidR="006E7854" w:rsidRDefault="006E7854" w:rsidP="006E7854">
      <w:pPr>
        <w:spacing w:after="0" w:line="240" w:lineRule="auto"/>
        <w:rPr>
          <w:rFonts w:ascii="Arial" w:hAnsi="Arial" w:cs="Arial"/>
        </w:rPr>
      </w:pPr>
    </w:p>
    <w:p w14:paraId="494F339A" w14:textId="7E7B857D" w:rsidR="006E7854" w:rsidRDefault="006E7854">
      <w:pPr>
        <w:rPr>
          <w:rFonts w:ascii="Arial" w:hAnsi="Arial" w:cs="Arial"/>
        </w:rPr>
      </w:pPr>
      <w:r>
        <w:rPr>
          <w:rFonts w:ascii="Arial" w:hAnsi="Arial" w:cs="Arial"/>
        </w:rPr>
        <w:br w:type="page"/>
      </w:r>
    </w:p>
    <w:p w14:paraId="13A8ADA8" w14:textId="0D56209D" w:rsidR="006E7854" w:rsidRDefault="006E7854" w:rsidP="006E7854">
      <w:pPr>
        <w:pStyle w:val="Heading1"/>
      </w:pPr>
      <w:r w:rsidRPr="004F7C6A">
        <w:lastRenderedPageBreak/>
        <w:t xml:space="preserve">APPENDIX </w:t>
      </w:r>
      <w:r>
        <w:t>D</w:t>
      </w:r>
      <w:r w:rsidRPr="004F7C6A">
        <w:t xml:space="preserve"> (</w:t>
      </w:r>
      <w:r>
        <w:t>DEVELOPER SETUP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p>
    <w:p w14:paraId="491ABBE8" w14:textId="77777777" w:rsidR="006E7854" w:rsidRPr="006E7854" w:rsidRDefault="006E7854" w:rsidP="006E7854"/>
    <w:p w14:paraId="0B9487D1" w14:textId="1A8905D7" w:rsidR="006E7854" w:rsidRPr="006E7854" w:rsidRDefault="0045725E" w:rsidP="006E7854">
      <w:pPr>
        <w:rPr>
          <w:rFonts w:ascii="Arial" w:hAnsi="Arial" w:cs="Arial"/>
        </w:rPr>
      </w:pPr>
      <w:r>
        <w:rPr>
          <w:rFonts w:ascii="Arial" w:hAnsi="Arial" w:cs="Arial"/>
        </w:rPr>
        <w:t xml:space="preserve">To </w:t>
      </w:r>
      <w:r w:rsidR="00144030">
        <w:rPr>
          <w:rFonts w:ascii="Arial" w:hAnsi="Arial" w:cs="Arial"/>
        </w:rPr>
        <w:t xml:space="preserve">work on Roll for Encounter, follow the instructions in the README.md file located in the repository. </w:t>
      </w:r>
      <w:r w:rsidR="009E7FE0">
        <w:rPr>
          <w:rFonts w:ascii="Arial" w:hAnsi="Arial" w:cs="Arial"/>
        </w:rPr>
        <w:t>To begin</w:t>
      </w:r>
      <w:r w:rsidR="00B91C8F">
        <w:rPr>
          <w:rFonts w:ascii="Arial" w:hAnsi="Arial" w:cs="Arial"/>
        </w:rPr>
        <w:t xml:space="preserve">, first </w:t>
      </w:r>
      <w:proofErr w:type="spellStart"/>
      <w:r w:rsidR="00B91C8F">
        <w:rPr>
          <w:rFonts w:ascii="Arial" w:hAnsi="Arial" w:cs="Arial"/>
        </w:rPr>
        <w:t>intall</w:t>
      </w:r>
      <w:proofErr w:type="spellEnd"/>
      <w:r w:rsidR="00B91C8F">
        <w:rPr>
          <w:rFonts w:ascii="Arial" w:hAnsi="Arial" w:cs="Arial"/>
        </w:rPr>
        <w:t xml:space="preserve"> Git, </w:t>
      </w:r>
      <w:proofErr w:type="spellStart"/>
      <w:r w:rsidR="00B91C8F">
        <w:rPr>
          <w:rFonts w:ascii="Arial" w:hAnsi="Arial" w:cs="Arial"/>
        </w:rPr>
        <w:t>npm</w:t>
      </w:r>
      <w:proofErr w:type="spellEnd"/>
      <w:r w:rsidR="00B91C8F">
        <w:rPr>
          <w:rFonts w:ascii="Arial" w:hAnsi="Arial" w:cs="Arial"/>
        </w:rPr>
        <w:t xml:space="preserve">, and Node.js. </w:t>
      </w:r>
      <w:r w:rsidR="00144030">
        <w:rPr>
          <w:rFonts w:ascii="Arial" w:hAnsi="Arial" w:cs="Arial"/>
        </w:rPr>
        <w:t>A</w:t>
      </w:r>
      <w:r w:rsidR="00B91C8F">
        <w:rPr>
          <w:rFonts w:ascii="Arial" w:hAnsi="Arial" w:cs="Arial"/>
        </w:rPr>
        <w:t xml:space="preserve">t this point you are ready to </w:t>
      </w:r>
      <w:r w:rsidR="00144030">
        <w:rPr>
          <w:rFonts w:ascii="Arial" w:hAnsi="Arial" w:cs="Arial"/>
        </w:rPr>
        <w:t>clon</w:t>
      </w:r>
      <w:r w:rsidR="00B91C8F">
        <w:rPr>
          <w:rFonts w:ascii="Arial" w:hAnsi="Arial" w:cs="Arial"/>
        </w:rPr>
        <w:t>e</w:t>
      </w:r>
      <w:r w:rsidR="00144030">
        <w:rPr>
          <w:rFonts w:ascii="Arial" w:hAnsi="Arial" w:cs="Arial"/>
        </w:rPr>
        <w:t xml:space="preserve"> the</w:t>
      </w:r>
      <w:r w:rsidR="009E7FE0">
        <w:rPr>
          <w:rFonts w:ascii="Arial" w:hAnsi="Arial" w:cs="Arial"/>
        </w:rPr>
        <w:t xml:space="preserve"> repository</w:t>
      </w:r>
      <w:r w:rsidR="00F6588A">
        <w:rPr>
          <w:rFonts w:ascii="Arial" w:hAnsi="Arial" w:cs="Arial"/>
        </w:rPr>
        <w:t xml:space="preserve">. Once all files have been downloaded locally to your device, navigate to the client and server </w:t>
      </w:r>
      <w:r w:rsidR="00805FE1">
        <w:rPr>
          <w:rFonts w:ascii="Arial" w:hAnsi="Arial" w:cs="Arial"/>
        </w:rPr>
        <w:t>directories,</w:t>
      </w:r>
      <w:r w:rsidR="00F6588A">
        <w:rPr>
          <w:rFonts w:ascii="Arial" w:hAnsi="Arial" w:cs="Arial"/>
        </w:rPr>
        <w:t xml:space="preserve"> and run the command </w:t>
      </w:r>
      <w:proofErr w:type="spellStart"/>
      <w:r w:rsidR="00F6588A">
        <w:rPr>
          <w:rFonts w:ascii="Arial" w:hAnsi="Arial" w:cs="Arial"/>
        </w:rPr>
        <w:t>npm</w:t>
      </w:r>
      <w:proofErr w:type="spellEnd"/>
      <w:r w:rsidR="00F6588A">
        <w:rPr>
          <w:rFonts w:ascii="Arial" w:hAnsi="Arial" w:cs="Arial"/>
        </w:rPr>
        <w:t xml:space="preserve"> start</w:t>
      </w:r>
      <w:r w:rsidR="00805FE1">
        <w:rPr>
          <w:rFonts w:ascii="Arial" w:hAnsi="Arial" w:cs="Arial"/>
        </w:rPr>
        <w:t xml:space="preserve"> from the terminal on each</w:t>
      </w:r>
      <w:r w:rsidR="00F6588A">
        <w:rPr>
          <w:rFonts w:ascii="Arial" w:hAnsi="Arial" w:cs="Arial"/>
        </w:rPr>
        <w:t xml:space="preserve">. This will launch both the </w:t>
      </w:r>
      <w:r w:rsidR="00ED23C0">
        <w:rPr>
          <w:rFonts w:ascii="Arial" w:hAnsi="Arial" w:cs="Arial"/>
        </w:rPr>
        <w:t xml:space="preserve">frontend and backend servers on </w:t>
      </w:r>
      <w:hyperlink r:id="rId14" w:history="1">
        <w:r w:rsidR="00ED23C0" w:rsidRPr="00460F23">
          <w:rPr>
            <w:rStyle w:val="Hyperlink"/>
            <w:rFonts w:ascii="Arial" w:hAnsi="Arial" w:cs="Arial"/>
          </w:rPr>
          <w:t>http://localhost:3000/</w:t>
        </w:r>
      </w:hyperlink>
      <w:r w:rsidR="00ED23C0">
        <w:rPr>
          <w:rFonts w:ascii="Arial" w:hAnsi="Arial" w:cs="Arial"/>
        </w:rPr>
        <w:t xml:space="preserve"> and </w:t>
      </w:r>
      <w:hyperlink r:id="rId15" w:history="1">
        <w:r w:rsidR="00ED23C0" w:rsidRPr="00460F23">
          <w:rPr>
            <w:rStyle w:val="Hyperlink"/>
            <w:rFonts w:ascii="Arial" w:hAnsi="Arial" w:cs="Arial"/>
          </w:rPr>
          <w:t>http://localhost:4000/</w:t>
        </w:r>
      </w:hyperlink>
      <w:r w:rsidR="00ED23C0">
        <w:rPr>
          <w:rFonts w:ascii="Arial" w:hAnsi="Arial" w:cs="Arial"/>
        </w:rPr>
        <w:t xml:space="preserve"> respectively. </w:t>
      </w:r>
    </w:p>
    <w:sectPr w:rsidR="006E7854" w:rsidRPr="006E7854" w:rsidSect="009B1F7C">
      <w:headerReference w:type="even" r:id="rId16"/>
      <w:headerReference w:type="default" r:id="rId17"/>
      <w:footerReference w:type="even" r:id="rId18"/>
      <w:footerReference w:type="default" r:id="rId19"/>
      <w:headerReference w:type="first" r:id="rId20"/>
      <w:footerReference w:type="first" r:id="rId2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613C" w14:textId="77777777" w:rsidR="000006E5" w:rsidRDefault="000006E5">
      <w:pPr>
        <w:spacing w:line="240" w:lineRule="auto"/>
      </w:pPr>
      <w:r>
        <w:separator/>
      </w:r>
    </w:p>
  </w:endnote>
  <w:endnote w:type="continuationSeparator" w:id="0">
    <w:p w14:paraId="3541FE1E" w14:textId="77777777" w:rsidR="000006E5" w:rsidRDefault="00000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2636" w14:textId="77777777" w:rsidR="006C78C0" w:rsidRDefault="006C7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B0B4" w14:textId="77777777" w:rsidR="006C78C0" w:rsidRDefault="006C7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7D3A" w14:textId="77777777" w:rsidR="006C78C0" w:rsidRDefault="006C7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2208" w14:textId="77777777" w:rsidR="000006E5" w:rsidRDefault="000006E5">
      <w:pPr>
        <w:spacing w:line="240" w:lineRule="auto"/>
      </w:pPr>
      <w:r>
        <w:separator/>
      </w:r>
    </w:p>
  </w:footnote>
  <w:footnote w:type="continuationSeparator" w:id="0">
    <w:p w14:paraId="484EC08A" w14:textId="77777777" w:rsidR="000006E5" w:rsidRDefault="000006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F77F" w14:textId="77777777" w:rsidR="006C78C0" w:rsidRDefault="006C7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0" w:type="dxa"/>
      <w:tblLook w:val="04A0" w:firstRow="1" w:lastRow="0" w:firstColumn="1" w:lastColumn="0" w:noHBand="0" w:noVBand="1"/>
    </w:tblPr>
    <w:tblGrid>
      <w:gridCol w:w="9090"/>
      <w:gridCol w:w="990"/>
    </w:tblGrid>
    <w:tr w:rsidR="000006E5" w14:paraId="6F4F10C1" w14:textId="77777777" w:rsidTr="009C7293">
      <w:sdt>
        <w:sdtPr>
          <w:id w:val="6002733"/>
          <w:placeholder>
            <w:docPart w:val="999855AA1E5DAA43BF9BA664F4FA8481"/>
          </w:placeholder>
        </w:sdtPr>
        <w:sdtEndPr/>
        <w:sdtContent>
          <w:tc>
            <w:tcPr>
              <w:tcW w:w="9090" w:type="dxa"/>
            </w:tcPr>
            <w:p w14:paraId="0FF07DEC" w14:textId="08A512D1" w:rsidR="000006E5" w:rsidRDefault="00D27BD7" w:rsidP="006C78C0">
              <w:pPr>
                <w:pStyle w:val="Header"/>
                <w:spacing w:after="0" w:line="240" w:lineRule="auto"/>
                <w:jc w:val="left"/>
              </w:pPr>
              <w:r>
                <w:t xml:space="preserve">Project </w:t>
              </w:r>
              <w:r w:rsidR="001E3FD3">
                <w:t>Documentation</w:t>
              </w:r>
              <w:r>
                <w:t xml:space="preserve"> - SDEV-435 Applied Software </w:t>
              </w:r>
              <w:r w:rsidR="006C78C0">
                <w:t>Practice</w:t>
              </w:r>
              <w:r>
                <w:t xml:space="preserve"> I</w:t>
              </w:r>
            </w:p>
          </w:tc>
        </w:sdtContent>
      </w:sdt>
      <w:tc>
        <w:tcPr>
          <w:tcW w:w="990" w:type="dxa"/>
        </w:tcPr>
        <w:p w14:paraId="181B6DC6" w14:textId="77777777" w:rsidR="000006E5" w:rsidRDefault="000006E5" w:rsidP="00D27BD7">
          <w:pPr>
            <w:pStyle w:val="Header"/>
            <w:spacing w:after="0" w:line="240" w:lineRule="auto"/>
          </w:pPr>
          <w:r>
            <w:fldChar w:fldCharType="begin"/>
          </w:r>
          <w:r>
            <w:instrText xml:space="preserve"> page </w:instrText>
          </w:r>
          <w:r>
            <w:fldChar w:fldCharType="separate"/>
          </w:r>
          <w:r w:rsidR="006C78C0">
            <w:rPr>
              <w:noProof/>
            </w:rPr>
            <w:t>2</w:t>
          </w:r>
          <w:r>
            <w:rPr>
              <w:noProof/>
            </w:rPr>
            <w:fldChar w:fldCharType="end"/>
          </w:r>
        </w:p>
      </w:tc>
    </w:tr>
  </w:tbl>
  <w:p w14:paraId="4742B56C" w14:textId="77777777" w:rsidR="000006E5" w:rsidRDefault="000006E5" w:rsidP="00D27BD7">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126A" w14:textId="77777777" w:rsidR="006C78C0" w:rsidRDefault="006C7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94627D6"/>
    <w:multiLevelType w:val="hybridMultilevel"/>
    <w:tmpl w:val="DB5E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21186"/>
    <w:multiLevelType w:val="hybridMultilevel"/>
    <w:tmpl w:val="DA12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88665E"/>
    <w:rsid w:val="000006E5"/>
    <w:rsid w:val="000079D0"/>
    <w:rsid w:val="00016D86"/>
    <w:rsid w:val="00024C21"/>
    <w:rsid w:val="00046015"/>
    <w:rsid w:val="00094258"/>
    <w:rsid w:val="00096969"/>
    <w:rsid w:val="000C2D03"/>
    <w:rsid w:val="000C70FB"/>
    <w:rsid w:val="00112D94"/>
    <w:rsid w:val="00140B4E"/>
    <w:rsid w:val="00144030"/>
    <w:rsid w:val="001741ED"/>
    <w:rsid w:val="001813F1"/>
    <w:rsid w:val="00181DD1"/>
    <w:rsid w:val="00186356"/>
    <w:rsid w:val="001A3327"/>
    <w:rsid w:val="001B0ADA"/>
    <w:rsid w:val="001B189B"/>
    <w:rsid w:val="001C64CF"/>
    <w:rsid w:val="001E3FD3"/>
    <w:rsid w:val="001F492E"/>
    <w:rsid w:val="00200837"/>
    <w:rsid w:val="00210D46"/>
    <w:rsid w:val="00244DE9"/>
    <w:rsid w:val="00260B71"/>
    <w:rsid w:val="00263FB4"/>
    <w:rsid w:val="00271A20"/>
    <w:rsid w:val="0027554E"/>
    <w:rsid w:val="002908E6"/>
    <w:rsid w:val="002A0126"/>
    <w:rsid w:val="002C5201"/>
    <w:rsid w:val="002D0189"/>
    <w:rsid w:val="002D3F5E"/>
    <w:rsid w:val="002E6686"/>
    <w:rsid w:val="003010B0"/>
    <w:rsid w:val="00311EDF"/>
    <w:rsid w:val="00344C1D"/>
    <w:rsid w:val="003666F6"/>
    <w:rsid w:val="00375102"/>
    <w:rsid w:val="003923E6"/>
    <w:rsid w:val="003C1EBC"/>
    <w:rsid w:val="003E396C"/>
    <w:rsid w:val="00414536"/>
    <w:rsid w:val="00425E59"/>
    <w:rsid w:val="00437BE3"/>
    <w:rsid w:val="00446A07"/>
    <w:rsid w:val="00451F5C"/>
    <w:rsid w:val="00454F41"/>
    <w:rsid w:val="0045725E"/>
    <w:rsid w:val="00462D37"/>
    <w:rsid w:val="004639C5"/>
    <w:rsid w:val="0047701E"/>
    <w:rsid w:val="0047762F"/>
    <w:rsid w:val="004851AB"/>
    <w:rsid w:val="00493390"/>
    <w:rsid w:val="004D7A87"/>
    <w:rsid w:val="004E762D"/>
    <w:rsid w:val="004F0631"/>
    <w:rsid w:val="004F2FA5"/>
    <w:rsid w:val="0050092D"/>
    <w:rsid w:val="0050453A"/>
    <w:rsid w:val="00506410"/>
    <w:rsid w:val="0050675C"/>
    <w:rsid w:val="00553D66"/>
    <w:rsid w:val="00557D7A"/>
    <w:rsid w:val="00562B3C"/>
    <w:rsid w:val="005B0D74"/>
    <w:rsid w:val="005B40CC"/>
    <w:rsid w:val="005C1F37"/>
    <w:rsid w:val="005F0AE1"/>
    <w:rsid w:val="00605C1A"/>
    <w:rsid w:val="00630885"/>
    <w:rsid w:val="00634D83"/>
    <w:rsid w:val="006478CD"/>
    <w:rsid w:val="00681955"/>
    <w:rsid w:val="00690F4A"/>
    <w:rsid w:val="00693A96"/>
    <w:rsid w:val="006B6B87"/>
    <w:rsid w:val="006C7108"/>
    <w:rsid w:val="006C78C0"/>
    <w:rsid w:val="006E4AAC"/>
    <w:rsid w:val="006E7854"/>
    <w:rsid w:val="007117F8"/>
    <w:rsid w:val="00716449"/>
    <w:rsid w:val="0075095C"/>
    <w:rsid w:val="007607BA"/>
    <w:rsid w:val="00772C03"/>
    <w:rsid w:val="00774655"/>
    <w:rsid w:val="007A3C1E"/>
    <w:rsid w:val="007C4BDC"/>
    <w:rsid w:val="007E1106"/>
    <w:rsid w:val="007E5A41"/>
    <w:rsid w:val="007E5B31"/>
    <w:rsid w:val="00805FE1"/>
    <w:rsid w:val="00813204"/>
    <w:rsid w:val="00824370"/>
    <w:rsid w:val="00826C0F"/>
    <w:rsid w:val="00844CB3"/>
    <w:rsid w:val="008511CB"/>
    <w:rsid w:val="00884746"/>
    <w:rsid w:val="0088665E"/>
    <w:rsid w:val="00887581"/>
    <w:rsid w:val="00890776"/>
    <w:rsid w:val="0089115D"/>
    <w:rsid w:val="008917EC"/>
    <w:rsid w:val="008A3108"/>
    <w:rsid w:val="008C3BAF"/>
    <w:rsid w:val="008D14B4"/>
    <w:rsid w:val="008E128E"/>
    <w:rsid w:val="008F0283"/>
    <w:rsid w:val="009146F8"/>
    <w:rsid w:val="00915A21"/>
    <w:rsid w:val="0094071D"/>
    <w:rsid w:val="0094613A"/>
    <w:rsid w:val="0098078C"/>
    <w:rsid w:val="00997063"/>
    <w:rsid w:val="009B1F7C"/>
    <w:rsid w:val="009C7293"/>
    <w:rsid w:val="009E32D6"/>
    <w:rsid w:val="009E7FE0"/>
    <w:rsid w:val="00A23C0B"/>
    <w:rsid w:val="00A419CC"/>
    <w:rsid w:val="00A45EA9"/>
    <w:rsid w:val="00B013AC"/>
    <w:rsid w:val="00B0706E"/>
    <w:rsid w:val="00B1502B"/>
    <w:rsid w:val="00B445A9"/>
    <w:rsid w:val="00B71819"/>
    <w:rsid w:val="00B8214F"/>
    <w:rsid w:val="00B91C8F"/>
    <w:rsid w:val="00BB596F"/>
    <w:rsid w:val="00BC4A2D"/>
    <w:rsid w:val="00BE07EA"/>
    <w:rsid w:val="00BE0F2C"/>
    <w:rsid w:val="00BE1E05"/>
    <w:rsid w:val="00C1144A"/>
    <w:rsid w:val="00C3411C"/>
    <w:rsid w:val="00C554B6"/>
    <w:rsid w:val="00C609ED"/>
    <w:rsid w:val="00C66F80"/>
    <w:rsid w:val="00CA0F9A"/>
    <w:rsid w:val="00CB71F7"/>
    <w:rsid w:val="00CD1B95"/>
    <w:rsid w:val="00CE02BE"/>
    <w:rsid w:val="00CE1F65"/>
    <w:rsid w:val="00D110D1"/>
    <w:rsid w:val="00D13666"/>
    <w:rsid w:val="00D20341"/>
    <w:rsid w:val="00D27BD7"/>
    <w:rsid w:val="00D34D5C"/>
    <w:rsid w:val="00D409B5"/>
    <w:rsid w:val="00D413DC"/>
    <w:rsid w:val="00D421B7"/>
    <w:rsid w:val="00D44A33"/>
    <w:rsid w:val="00D456A6"/>
    <w:rsid w:val="00D514A1"/>
    <w:rsid w:val="00DA25E2"/>
    <w:rsid w:val="00DD50B7"/>
    <w:rsid w:val="00DF7942"/>
    <w:rsid w:val="00E219D9"/>
    <w:rsid w:val="00E41F35"/>
    <w:rsid w:val="00E47241"/>
    <w:rsid w:val="00E520A1"/>
    <w:rsid w:val="00E52E16"/>
    <w:rsid w:val="00E5562C"/>
    <w:rsid w:val="00E61399"/>
    <w:rsid w:val="00E66065"/>
    <w:rsid w:val="00EB2252"/>
    <w:rsid w:val="00EC5E94"/>
    <w:rsid w:val="00ED23C0"/>
    <w:rsid w:val="00F15519"/>
    <w:rsid w:val="00F425A0"/>
    <w:rsid w:val="00F6333E"/>
    <w:rsid w:val="00F63466"/>
    <w:rsid w:val="00F6588A"/>
    <w:rsid w:val="00F65BC2"/>
    <w:rsid w:val="00F72E7B"/>
    <w:rsid w:val="00F77E32"/>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0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1"/>
    <w:rsid w:val="0088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 w:type="paragraph" w:customStyle="1" w:styleId="MediumGrid3-Accent21">
    <w:name w:val="Medium Grid 3 - Accent 21"/>
    <w:basedOn w:val="Normal"/>
    <w:link w:val="MediumGrid3-Accent2Char"/>
    <w:uiPriority w:val="30"/>
    <w:qFormat/>
    <w:rsid w:val="003923E6"/>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rFonts w:ascii="Tw Cen MT" w:eastAsia="Tw Cen MT" w:hAnsi="Tw Cen MT" w:cs="Times New Roman"/>
      <w:b/>
      <w:color w:val="DD8047"/>
      <w:sz w:val="23"/>
      <w:lang w:eastAsia="ja-JP"/>
    </w:rPr>
  </w:style>
  <w:style w:type="character" w:customStyle="1" w:styleId="MediumGrid3-Accent2Char">
    <w:name w:val="Medium Grid 3 - Accent 2 Char"/>
    <w:link w:val="MediumGrid3-Accent21"/>
    <w:uiPriority w:val="30"/>
    <w:rsid w:val="003923E6"/>
    <w:rPr>
      <w:rFonts w:ascii="Tw Cen MT" w:eastAsia="Tw Cen MT" w:hAnsi="Tw Cen MT" w:cs="Times New Roman"/>
      <w:b/>
      <w:color w:val="DD8047"/>
      <w:sz w:val="23"/>
      <w:shd w:val="clear" w:color="auto" w:fill="FFFFFF"/>
      <w:lang w:eastAsia="ja-JP"/>
    </w:rPr>
  </w:style>
  <w:style w:type="paragraph" w:customStyle="1" w:styleId="NoSpacing1">
    <w:name w:val="No Spacing1"/>
    <w:basedOn w:val="Normal"/>
    <w:link w:val="NoSpacingChar"/>
    <w:uiPriority w:val="1"/>
    <w:qFormat/>
    <w:rsid w:val="006E7854"/>
    <w:pPr>
      <w:spacing w:after="0" w:line="240" w:lineRule="auto"/>
    </w:pPr>
    <w:rPr>
      <w:rFonts w:ascii="Tw Cen MT" w:eastAsia="Tw Cen MT" w:hAnsi="Tw Cen MT" w:cs="Times New Roman"/>
      <w:sz w:val="23"/>
      <w:lang w:eastAsia="ja-JP"/>
    </w:rPr>
  </w:style>
  <w:style w:type="character" w:customStyle="1" w:styleId="NoSpacingChar">
    <w:name w:val="No Spacing Char"/>
    <w:link w:val="NoSpacing1"/>
    <w:uiPriority w:val="1"/>
    <w:rsid w:val="006E7854"/>
    <w:rPr>
      <w:rFonts w:ascii="Tw Cen MT" w:eastAsia="Tw Cen MT" w:hAnsi="Tw Cen MT" w:cs="Times New Roman"/>
      <w:sz w:val="23"/>
      <w:lang w:eastAsia="ja-JP"/>
    </w:rPr>
  </w:style>
  <w:style w:type="character" w:styleId="Hyperlink">
    <w:name w:val="Hyperlink"/>
    <w:basedOn w:val="DefaultParagraphFont"/>
    <w:uiPriority w:val="99"/>
    <w:unhideWhenUsed/>
    <w:rsid w:val="00ED23C0"/>
    <w:rPr>
      <w:color w:val="50666E" w:themeColor="hyperlink"/>
      <w:u w:val="single"/>
    </w:rPr>
  </w:style>
  <w:style w:type="character" w:styleId="UnresolvedMention">
    <w:name w:val="Unresolved Mention"/>
    <w:basedOn w:val="DefaultParagraphFont"/>
    <w:uiPriority w:val="99"/>
    <w:semiHidden/>
    <w:unhideWhenUsed/>
    <w:rsid w:val="00ED2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2975">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56455854">
      <w:bodyDiv w:val="1"/>
      <w:marLeft w:val="0"/>
      <w:marRight w:val="0"/>
      <w:marTop w:val="0"/>
      <w:marBottom w:val="0"/>
      <w:divBdr>
        <w:top w:val="none" w:sz="0" w:space="0" w:color="auto"/>
        <w:left w:val="none" w:sz="0" w:space="0" w:color="auto"/>
        <w:bottom w:val="none" w:sz="0" w:space="0" w:color="auto"/>
        <w:right w:val="none" w:sz="0" w:space="0" w:color="auto"/>
      </w:divBdr>
    </w:div>
    <w:div w:id="175534946">
      <w:bodyDiv w:val="1"/>
      <w:marLeft w:val="0"/>
      <w:marRight w:val="0"/>
      <w:marTop w:val="0"/>
      <w:marBottom w:val="0"/>
      <w:divBdr>
        <w:top w:val="none" w:sz="0" w:space="0" w:color="auto"/>
        <w:left w:val="none" w:sz="0" w:space="0" w:color="auto"/>
        <w:bottom w:val="none" w:sz="0" w:space="0" w:color="auto"/>
        <w:right w:val="none" w:sz="0" w:space="0" w:color="auto"/>
      </w:divBdr>
    </w:div>
    <w:div w:id="316156336">
      <w:bodyDiv w:val="1"/>
      <w:marLeft w:val="0"/>
      <w:marRight w:val="0"/>
      <w:marTop w:val="0"/>
      <w:marBottom w:val="0"/>
      <w:divBdr>
        <w:top w:val="none" w:sz="0" w:space="0" w:color="auto"/>
        <w:left w:val="none" w:sz="0" w:space="0" w:color="auto"/>
        <w:bottom w:val="none" w:sz="0" w:space="0" w:color="auto"/>
        <w:right w:val="none" w:sz="0" w:space="0" w:color="auto"/>
      </w:divBdr>
    </w:div>
    <w:div w:id="318505209">
      <w:bodyDiv w:val="1"/>
      <w:marLeft w:val="0"/>
      <w:marRight w:val="0"/>
      <w:marTop w:val="0"/>
      <w:marBottom w:val="0"/>
      <w:divBdr>
        <w:top w:val="none" w:sz="0" w:space="0" w:color="auto"/>
        <w:left w:val="none" w:sz="0" w:space="0" w:color="auto"/>
        <w:bottom w:val="none" w:sz="0" w:space="0" w:color="auto"/>
        <w:right w:val="none" w:sz="0" w:space="0" w:color="auto"/>
      </w:divBdr>
    </w:div>
    <w:div w:id="566763750">
      <w:bodyDiv w:val="1"/>
      <w:marLeft w:val="0"/>
      <w:marRight w:val="0"/>
      <w:marTop w:val="0"/>
      <w:marBottom w:val="0"/>
      <w:divBdr>
        <w:top w:val="none" w:sz="0" w:space="0" w:color="auto"/>
        <w:left w:val="none" w:sz="0" w:space="0" w:color="auto"/>
        <w:bottom w:val="none" w:sz="0" w:space="0" w:color="auto"/>
        <w:right w:val="none" w:sz="0" w:space="0" w:color="auto"/>
      </w:divBdr>
    </w:div>
    <w:div w:id="571812827">
      <w:bodyDiv w:val="1"/>
      <w:marLeft w:val="0"/>
      <w:marRight w:val="0"/>
      <w:marTop w:val="0"/>
      <w:marBottom w:val="0"/>
      <w:divBdr>
        <w:top w:val="none" w:sz="0" w:space="0" w:color="auto"/>
        <w:left w:val="none" w:sz="0" w:space="0" w:color="auto"/>
        <w:bottom w:val="none" w:sz="0" w:space="0" w:color="auto"/>
        <w:right w:val="none" w:sz="0" w:space="0" w:color="auto"/>
      </w:divBdr>
    </w:div>
    <w:div w:id="633219213">
      <w:bodyDiv w:val="1"/>
      <w:marLeft w:val="0"/>
      <w:marRight w:val="0"/>
      <w:marTop w:val="0"/>
      <w:marBottom w:val="0"/>
      <w:divBdr>
        <w:top w:val="none" w:sz="0" w:space="0" w:color="auto"/>
        <w:left w:val="none" w:sz="0" w:space="0" w:color="auto"/>
        <w:bottom w:val="none" w:sz="0" w:space="0" w:color="auto"/>
        <w:right w:val="none" w:sz="0" w:space="0" w:color="auto"/>
      </w:divBdr>
    </w:div>
    <w:div w:id="856889107">
      <w:bodyDiv w:val="1"/>
      <w:marLeft w:val="0"/>
      <w:marRight w:val="0"/>
      <w:marTop w:val="0"/>
      <w:marBottom w:val="0"/>
      <w:divBdr>
        <w:top w:val="none" w:sz="0" w:space="0" w:color="auto"/>
        <w:left w:val="none" w:sz="0" w:space="0" w:color="auto"/>
        <w:bottom w:val="none" w:sz="0" w:space="0" w:color="auto"/>
        <w:right w:val="none" w:sz="0" w:space="0" w:color="auto"/>
      </w:divBdr>
    </w:div>
    <w:div w:id="1177571675">
      <w:bodyDiv w:val="1"/>
      <w:marLeft w:val="0"/>
      <w:marRight w:val="0"/>
      <w:marTop w:val="0"/>
      <w:marBottom w:val="0"/>
      <w:divBdr>
        <w:top w:val="none" w:sz="0" w:space="0" w:color="auto"/>
        <w:left w:val="none" w:sz="0" w:space="0" w:color="auto"/>
        <w:bottom w:val="none" w:sz="0" w:space="0" w:color="auto"/>
        <w:right w:val="none" w:sz="0" w:space="0" w:color="auto"/>
      </w:divBdr>
    </w:div>
    <w:div w:id="1418282639">
      <w:bodyDiv w:val="1"/>
      <w:marLeft w:val="0"/>
      <w:marRight w:val="0"/>
      <w:marTop w:val="0"/>
      <w:marBottom w:val="0"/>
      <w:divBdr>
        <w:top w:val="none" w:sz="0" w:space="0" w:color="auto"/>
        <w:left w:val="none" w:sz="0" w:space="0" w:color="auto"/>
        <w:bottom w:val="none" w:sz="0" w:space="0" w:color="auto"/>
        <w:right w:val="none" w:sz="0" w:space="0" w:color="auto"/>
      </w:divBdr>
    </w:div>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 w:id="1695422027">
      <w:bodyDiv w:val="1"/>
      <w:marLeft w:val="0"/>
      <w:marRight w:val="0"/>
      <w:marTop w:val="0"/>
      <w:marBottom w:val="0"/>
      <w:divBdr>
        <w:top w:val="none" w:sz="0" w:space="0" w:color="auto"/>
        <w:left w:val="none" w:sz="0" w:space="0" w:color="auto"/>
        <w:bottom w:val="none" w:sz="0" w:space="0" w:color="auto"/>
        <w:right w:val="none" w:sz="0" w:space="0" w:color="auto"/>
      </w:divBdr>
    </w:div>
    <w:div w:id="1736513240">
      <w:bodyDiv w:val="1"/>
      <w:marLeft w:val="0"/>
      <w:marRight w:val="0"/>
      <w:marTop w:val="0"/>
      <w:marBottom w:val="0"/>
      <w:divBdr>
        <w:top w:val="none" w:sz="0" w:space="0" w:color="auto"/>
        <w:left w:val="none" w:sz="0" w:space="0" w:color="auto"/>
        <w:bottom w:val="none" w:sz="0" w:space="0" w:color="auto"/>
        <w:right w:val="none" w:sz="0" w:space="0" w:color="auto"/>
      </w:divBdr>
    </w:div>
    <w:div w:id="1870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4000/"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000/"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FBD936B0D847504A96396BE4D5ABCE10"/>
        <w:category>
          <w:name w:val="General"/>
          <w:gallery w:val="placeholder"/>
        </w:category>
        <w:types>
          <w:type w:val="bbPlcHdr"/>
        </w:types>
        <w:behaviors>
          <w:behavior w:val="content"/>
        </w:behaviors>
        <w:guid w:val="{5FB801B1-FBBC-D440-A54A-A88B0365ADBD}"/>
      </w:docPartPr>
      <w:docPartBody>
        <w:p w:rsidR="00C57657" w:rsidRDefault="00C57657" w:rsidP="00C57657">
          <w:pPr>
            <w:pStyle w:val="FBD936B0D847504A96396BE4D5ABCE10"/>
          </w:pPr>
          <w:r>
            <w:t>Suspendisse Ipsum</w:t>
          </w:r>
        </w:p>
      </w:docPartBody>
    </w:docPart>
    <w:docPart>
      <w:docPartPr>
        <w:name w:val="388F2EE61172E942A30005CEE378CBF1"/>
        <w:category>
          <w:name w:val="General"/>
          <w:gallery w:val="placeholder"/>
        </w:category>
        <w:types>
          <w:type w:val="bbPlcHdr"/>
        </w:types>
        <w:behaviors>
          <w:behavior w:val="content"/>
        </w:behaviors>
        <w:guid w:val="{E7272CA9-017A-AE47-9833-AECC27FF6FBD}"/>
      </w:docPartPr>
      <w:docPartBody>
        <w:p w:rsidR="00C57657" w:rsidRDefault="00C57657" w:rsidP="00C57657">
          <w:pPr>
            <w:pStyle w:val="388F2EE61172E942A30005CEE378CBF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5745832713D8243921B8F4708385D33"/>
        <w:category>
          <w:name w:val="General"/>
          <w:gallery w:val="placeholder"/>
        </w:category>
        <w:types>
          <w:type w:val="bbPlcHdr"/>
        </w:types>
        <w:behaviors>
          <w:behavior w:val="content"/>
        </w:behaviors>
        <w:guid w:val="{35E76A0C-EBE1-D04A-9B6B-0CA16817A37D}"/>
      </w:docPartPr>
      <w:docPartBody>
        <w:p w:rsidR="00C57657" w:rsidRDefault="00C57657" w:rsidP="00C57657">
          <w:pPr>
            <w:pStyle w:val="85745832713D8243921B8F4708385D33"/>
          </w:pPr>
          <w:r>
            <w:t>Suspendisse Ipsum</w:t>
          </w:r>
        </w:p>
      </w:docPartBody>
    </w:docPart>
    <w:docPart>
      <w:docPartPr>
        <w:name w:val="7DA566738221B349B5BEC9ECDA95855F"/>
        <w:category>
          <w:name w:val="General"/>
          <w:gallery w:val="placeholder"/>
        </w:category>
        <w:types>
          <w:type w:val="bbPlcHdr"/>
        </w:types>
        <w:behaviors>
          <w:behavior w:val="content"/>
        </w:behaviors>
        <w:guid w:val="{A3507A76-B24A-2749-B7A5-1B1A33528D8B}"/>
      </w:docPartPr>
      <w:docPartBody>
        <w:p w:rsidR="00C57657" w:rsidRDefault="00C57657" w:rsidP="00C57657">
          <w:pPr>
            <w:pStyle w:val="7DA566738221B349B5BEC9ECDA95855F"/>
          </w:pPr>
          <w:r>
            <w:t>Suspendisse Ipsum</w:t>
          </w:r>
        </w:p>
      </w:docPartBody>
    </w:docPart>
    <w:docPart>
      <w:docPartPr>
        <w:name w:val="52BDFC2582C740199CAACCA426220FAF"/>
        <w:category>
          <w:name w:val="General"/>
          <w:gallery w:val="placeholder"/>
        </w:category>
        <w:types>
          <w:type w:val="bbPlcHdr"/>
        </w:types>
        <w:behaviors>
          <w:behavior w:val="content"/>
        </w:behaviors>
        <w:guid w:val="{990DAB20-6DFC-4E5F-91DD-07ED257E54C8}"/>
      </w:docPartPr>
      <w:docPartBody>
        <w:p w:rsidR="00FC0E68" w:rsidRDefault="00C912FC" w:rsidP="00C912FC">
          <w:pPr>
            <w:pStyle w:val="52BDFC2582C740199CAACCA426220FAF"/>
          </w:pPr>
          <w:r>
            <w:t>Suspendisse Ipsum</w:t>
          </w:r>
        </w:p>
      </w:docPartBody>
    </w:docPart>
    <w:docPart>
      <w:docPartPr>
        <w:name w:val="C7308E1778244D3A975B2C68F23AC6C2"/>
        <w:category>
          <w:name w:val="General"/>
          <w:gallery w:val="placeholder"/>
        </w:category>
        <w:types>
          <w:type w:val="bbPlcHdr"/>
        </w:types>
        <w:behaviors>
          <w:behavior w:val="content"/>
        </w:behaviors>
        <w:guid w:val="{04946E1A-77AE-4993-930B-0F4635B6CC0B}"/>
      </w:docPartPr>
      <w:docPartBody>
        <w:p w:rsidR="00FC0E68" w:rsidRDefault="00C912FC" w:rsidP="00C912FC">
          <w:pPr>
            <w:pStyle w:val="C7308E1778244D3A975B2C68F23AC6C2"/>
          </w:pPr>
          <w:r>
            <w:t>Suspendisse Ipsum</w:t>
          </w:r>
        </w:p>
      </w:docPartBody>
    </w:docPart>
    <w:docPart>
      <w:docPartPr>
        <w:name w:val="4AC1C8E8C08C446E9736248BBF093AE0"/>
        <w:category>
          <w:name w:val="General"/>
          <w:gallery w:val="placeholder"/>
        </w:category>
        <w:types>
          <w:type w:val="bbPlcHdr"/>
        </w:types>
        <w:behaviors>
          <w:behavior w:val="content"/>
        </w:behaviors>
        <w:guid w:val="{2CCEE7D2-81B5-487D-B62F-6F2EB5C012E8}"/>
      </w:docPartPr>
      <w:docPartBody>
        <w:p w:rsidR="00FC0E68" w:rsidRDefault="00C912FC" w:rsidP="00C912FC">
          <w:pPr>
            <w:pStyle w:val="4AC1C8E8C08C446E9736248BBF093AE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0FF4F573FE6045A69ED9550EDF077B19"/>
        <w:category>
          <w:name w:val="General"/>
          <w:gallery w:val="placeholder"/>
        </w:category>
        <w:types>
          <w:type w:val="bbPlcHdr"/>
        </w:types>
        <w:behaviors>
          <w:behavior w:val="content"/>
        </w:behaviors>
        <w:guid w:val="{B37842A4-A387-4801-888C-EA8E46805498}"/>
      </w:docPartPr>
      <w:docPartBody>
        <w:p w:rsidR="00FC0E68" w:rsidRDefault="00C912FC" w:rsidP="00C912FC">
          <w:pPr>
            <w:pStyle w:val="0FF4F573FE6045A69ED9550EDF077B19"/>
          </w:pPr>
          <w:r>
            <w:t>Suspendisse Ipsum</w:t>
          </w:r>
        </w:p>
      </w:docPartBody>
    </w:docPart>
    <w:docPart>
      <w:docPartPr>
        <w:name w:val="8A9E9E1D10474573860B3C276EE3F66D"/>
        <w:category>
          <w:name w:val="General"/>
          <w:gallery w:val="placeholder"/>
        </w:category>
        <w:types>
          <w:type w:val="bbPlcHdr"/>
        </w:types>
        <w:behaviors>
          <w:behavior w:val="content"/>
        </w:behaviors>
        <w:guid w:val="{1A135591-F492-49FB-900B-F7D5840555A0}"/>
      </w:docPartPr>
      <w:docPartBody>
        <w:p w:rsidR="00FC0E68" w:rsidRDefault="00C912FC" w:rsidP="00C912FC">
          <w:pPr>
            <w:pStyle w:val="8A9E9E1D10474573860B3C276EE3F66D"/>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4F7EAFDA72FF4F46AF963D67E112C94E"/>
        <w:category>
          <w:name w:val="General"/>
          <w:gallery w:val="placeholder"/>
        </w:category>
        <w:types>
          <w:type w:val="bbPlcHdr"/>
        </w:types>
        <w:behaviors>
          <w:behavior w:val="content"/>
        </w:behaviors>
        <w:guid w:val="{9C5AC76D-F596-4D27-81D6-6F082A2624EC}"/>
      </w:docPartPr>
      <w:docPartBody>
        <w:p w:rsidR="00000000" w:rsidRDefault="004365B4" w:rsidP="004365B4">
          <w:pPr>
            <w:pStyle w:val="4F7EAFDA72FF4F46AF963D67E112C94E"/>
          </w:pPr>
          <w:r>
            <w:t>Lorem Ipsum</w:t>
          </w:r>
        </w:p>
      </w:docPartBody>
    </w:docPart>
    <w:docPart>
      <w:docPartPr>
        <w:name w:val="5D4F7D0B4DDC41B892922C536EB183BF"/>
        <w:category>
          <w:name w:val="General"/>
          <w:gallery w:val="placeholder"/>
        </w:category>
        <w:types>
          <w:type w:val="bbPlcHdr"/>
        </w:types>
        <w:behaviors>
          <w:behavior w:val="content"/>
        </w:behaviors>
        <w:guid w:val="{CC53DE25-BEC1-44AB-B611-B6B287405A1D}"/>
      </w:docPartPr>
      <w:docPartBody>
        <w:p w:rsidR="00000000" w:rsidRDefault="004365B4" w:rsidP="004365B4">
          <w:pPr>
            <w:pStyle w:val="5D4F7D0B4DDC41B892922C536EB183BF"/>
          </w:pPr>
          <w:r>
            <w:t>Lorem Ipsum</w:t>
          </w:r>
        </w:p>
      </w:docPartBody>
    </w:docPart>
    <w:docPart>
      <w:docPartPr>
        <w:name w:val="9B9C4E5AD7944A0C8EB5FB07A4ED3840"/>
        <w:category>
          <w:name w:val="General"/>
          <w:gallery w:val="placeholder"/>
        </w:category>
        <w:types>
          <w:type w:val="bbPlcHdr"/>
        </w:types>
        <w:behaviors>
          <w:behavior w:val="content"/>
        </w:behaviors>
        <w:guid w:val="{D96C1082-94BC-4DBE-9AA1-B86CE23A163C}"/>
      </w:docPartPr>
      <w:docPartBody>
        <w:p w:rsidR="004365B4" w:rsidRDefault="004365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4365B4" w:rsidRDefault="004365B4">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4365B4" w:rsidRDefault="004365B4">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4365B4" w:rsidP="004365B4">
          <w:pPr>
            <w:pStyle w:val="9B9C4E5AD7944A0C8EB5FB07A4ED3840"/>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657"/>
    <w:rsid w:val="004365B4"/>
    <w:rsid w:val="00C57657"/>
    <w:rsid w:val="00C912FC"/>
    <w:rsid w:val="00FC0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rsid w:val="004365B4"/>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4365B4"/>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4F7EAFDA72FF4F46AF963D67E112C94E">
    <w:name w:val="4F7EAFDA72FF4F46AF963D67E112C94E"/>
    <w:rsid w:val="004365B4"/>
    <w:pPr>
      <w:spacing w:after="160" w:line="259" w:lineRule="auto"/>
    </w:pPr>
    <w:rPr>
      <w:sz w:val="22"/>
      <w:szCs w:val="22"/>
      <w:lang w:eastAsia="en-US"/>
    </w:rPr>
  </w:style>
  <w:style w:type="paragraph" w:customStyle="1" w:styleId="5D4F7D0B4DDC41B892922C536EB183BF">
    <w:name w:val="5D4F7D0B4DDC41B892922C536EB183BF"/>
    <w:rsid w:val="004365B4"/>
    <w:pPr>
      <w:spacing w:after="160" w:line="259" w:lineRule="auto"/>
    </w:pPr>
    <w:rPr>
      <w:sz w:val="22"/>
      <w:szCs w:val="22"/>
      <w:lang w:eastAsia="en-US"/>
    </w:rPr>
  </w:style>
  <w:style w:type="paragraph" w:customStyle="1" w:styleId="9B9C4E5AD7944A0C8EB5FB07A4ED3840">
    <w:name w:val="9B9C4E5AD7944A0C8EB5FB07A4ED3840"/>
    <w:rsid w:val="004365B4"/>
    <w:pPr>
      <w:spacing w:after="160" w:line="259" w:lineRule="auto"/>
    </w:pPr>
    <w:rPr>
      <w:sz w:val="22"/>
      <w:szCs w:val="22"/>
      <w:lang w:eastAsia="en-US"/>
    </w:rPr>
  </w:style>
  <w:style w:type="paragraph" w:customStyle="1" w:styleId="54167ACF420D4431A855F3528C4E56E9">
    <w:name w:val="54167ACF420D4431A855F3528C4E56E9"/>
    <w:rsid w:val="004365B4"/>
    <w:pPr>
      <w:spacing w:after="160" w:line="259" w:lineRule="auto"/>
    </w:pPr>
    <w:rPr>
      <w:sz w:val="22"/>
      <w:szCs w:val="22"/>
      <w:lang w:eastAsia="en-US"/>
    </w:rPr>
  </w:style>
  <w:style w:type="paragraph" w:customStyle="1" w:styleId="999855AA1E5DAA43BF9BA664F4FA8481">
    <w:name w:val="999855AA1E5DAA43BF9BA664F4FA8481"/>
  </w:style>
  <w:style w:type="paragraph" w:customStyle="1" w:styleId="75A9E6558379F34D891B49E551F7EADA">
    <w:name w:val="75A9E6558379F34D891B49E551F7EADA"/>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7DA566738221B349B5BEC9ECDA95855F">
    <w:name w:val="7DA566738221B349B5BEC9ECDA95855F"/>
    <w:rsid w:val="00C57657"/>
  </w:style>
  <w:style w:type="paragraph" w:customStyle="1" w:styleId="F2E822CFEFBC417FB1CADFF27BBEE4D9">
    <w:name w:val="F2E822CFEFBC417FB1CADFF27BBEE4D9"/>
    <w:rsid w:val="00C912FC"/>
    <w:pPr>
      <w:spacing w:after="160" w:line="259" w:lineRule="auto"/>
    </w:pPr>
    <w:rPr>
      <w:sz w:val="22"/>
      <w:szCs w:val="22"/>
      <w:lang w:eastAsia="en-US"/>
    </w:rPr>
  </w:style>
  <w:style w:type="paragraph" w:customStyle="1" w:styleId="52BDFC2582C740199CAACCA426220FAF">
    <w:name w:val="52BDFC2582C740199CAACCA426220FAF"/>
    <w:rsid w:val="00C912FC"/>
    <w:pPr>
      <w:spacing w:after="160" w:line="259" w:lineRule="auto"/>
    </w:pPr>
    <w:rPr>
      <w:sz w:val="22"/>
      <w:szCs w:val="22"/>
      <w:lang w:eastAsia="en-US"/>
    </w:rPr>
  </w:style>
  <w:style w:type="paragraph" w:customStyle="1" w:styleId="C7308E1778244D3A975B2C68F23AC6C2">
    <w:name w:val="C7308E1778244D3A975B2C68F23AC6C2"/>
    <w:rsid w:val="00C912FC"/>
    <w:pPr>
      <w:spacing w:after="160" w:line="259" w:lineRule="auto"/>
    </w:pPr>
    <w:rPr>
      <w:sz w:val="22"/>
      <w:szCs w:val="22"/>
      <w:lang w:eastAsia="en-US"/>
    </w:rPr>
  </w:style>
  <w:style w:type="paragraph" w:customStyle="1" w:styleId="4AC1C8E8C08C446E9736248BBF093AE0">
    <w:name w:val="4AC1C8E8C08C446E9736248BBF093AE0"/>
    <w:rsid w:val="00C912FC"/>
    <w:pPr>
      <w:spacing w:after="160" w:line="259" w:lineRule="auto"/>
    </w:pPr>
    <w:rPr>
      <w:sz w:val="22"/>
      <w:szCs w:val="22"/>
      <w:lang w:eastAsia="en-US"/>
    </w:rPr>
  </w:style>
  <w:style w:type="paragraph" w:customStyle="1" w:styleId="0FF4F573FE6045A69ED9550EDF077B19">
    <w:name w:val="0FF4F573FE6045A69ED9550EDF077B19"/>
    <w:rsid w:val="00C912FC"/>
    <w:pPr>
      <w:spacing w:after="160" w:line="259" w:lineRule="auto"/>
    </w:pPr>
    <w:rPr>
      <w:sz w:val="22"/>
      <w:szCs w:val="22"/>
      <w:lang w:eastAsia="en-US"/>
    </w:rPr>
  </w:style>
  <w:style w:type="paragraph" w:customStyle="1" w:styleId="8A9E9E1D10474573860B3C276EE3F66D">
    <w:name w:val="8A9E9E1D10474573860B3C276EE3F66D"/>
    <w:rsid w:val="00C912FC"/>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C6D3E-87D3-4FB8-9D55-7CDCA280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Matthew Flaig</cp:lastModifiedBy>
  <cp:revision>136</cp:revision>
  <dcterms:created xsi:type="dcterms:W3CDTF">2021-04-24T16:13:00Z</dcterms:created>
  <dcterms:modified xsi:type="dcterms:W3CDTF">2021-04-24T22:05:00Z</dcterms:modified>
  <cp:category/>
</cp:coreProperties>
</file>