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Freeswitch主备实现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实现主备需要解决的几个问题？</w:t>
      </w:r>
    </w:p>
    <w:p>
      <w:pPr>
        <w:numPr>
          <w:ilvl w:val="0"/>
          <w:numId w:val="2"/>
        </w:numPr>
        <w:spacing w:line="360" w:lineRule="auto"/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数据共享，主备服务器需要共享相同的数据，这样切换之后才能继续工作。</w:t>
      </w:r>
    </w:p>
    <w:p>
      <w:pPr>
        <w:numPr>
          <w:ilvl w:val="0"/>
          <w:numId w:val="2"/>
        </w:numPr>
        <w:spacing w:line="360" w:lineRule="auto"/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心跳探测，探测服务器是否正常运行。</w:t>
      </w:r>
    </w:p>
    <w:p>
      <w:pPr>
        <w:numPr>
          <w:ilvl w:val="0"/>
          <w:numId w:val="2"/>
        </w:numPr>
        <w:spacing w:line="360" w:lineRule="auto"/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切换策略，合适的时机进行主备服务切换。</w:t>
      </w:r>
    </w:p>
    <w:p>
      <w:pPr>
        <w:numPr>
          <w:ilvl w:val="0"/>
          <w:numId w:val="2"/>
        </w:numPr>
        <w:spacing w:line="360" w:lineRule="auto"/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功能接续，主备切换之后，不影响正在使用服务的的用户。（热备）</w:t>
      </w:r>
    </w:p>
    <w:p>
      <w:pPr>
        <w:numPr>
          <w:ilvl w:val="0"/>
          <w:numId w:val="2"/>
        </w:numPr>
        <w:spacing w:line="360" w:lineRule="auto"/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终端设备无感知，主备服务器需要对外暴露同一个IP地址和端口，并且功能相同</w:t>
      </w:r>
    </w:p>
    <w:p>
      <w:pPr>
        <w:numPr>
          <w:ilvl w:val="0"/>
          <w:numId w:val="0"/>
        </w:numPr>
        <w:spacing w:line="360" w:lineRule="auto"/>
        <w:rPr>
          <w:rFonts w:hint="eastAsia"/>
          <w:highlight w:val="lightGray"/>
          <w:shd w:val="clear" w:color="auto" w:fill="auto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freeswitch数据存储与共享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众所周知，freeswitch默认使用的数据库是sqlite。Sqlite的设计目标是嵌入式的，占有资源非常的低，可能只需要几百K的内存就够了。Sqlite引擎不是一个程序与之通信的独立进程，而是连接到程序中成为它的一个主要部分，所以主要的通信协议是在编程语言内的直接API调用，相比与mysql、postgresql，它的处理速度比他们都快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基于上述原因，主备服务数据共享无法使用sqlite。结合我们当前现有的服务，选用mysql可能是最佳选择了。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2.1 freeswitch使用mysql存储数据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2.1.1 需要依赖包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unixODBC-devel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Mysql-connector-odbc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2.1.2 配置要连接的数据库信息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编辑/etc/odbc.ini文件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[freeswitch]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Driver = MySQL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SERVER = 192.168.43.145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PORT = 3306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DATABASE = test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OPTION = 67108864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Sokcet = /var/lib/mysql/mysql.sock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2.1.3 配置正确的驱动包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 xml:space="preserve">       编辑/etc/odbcinst.ini</w:t>
      </w:r>
      <w:r>
        <w:rPr>
          <w:rFonts w:hint="eastAsia"/>
          <w:sz w:val="18"/>
          <w:szCs w:val="18"/>
          <w:lang w:val="en-US" w:eastAsia="zh-CN"/>
        </w:rPr>
        <w:t>（一般情况下不用修改，除非系统找不到驱动，需要指定驱动路径）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[MySQL]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Description = ODBC for MySQL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Driver = /usr/lib/libmyodbc5.so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Setup = /usr/lib/libodbcmy5.so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Driver64 = /usr/lib64/libmyodbc5.so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Setup64 = /usr/lib64/libodbcmys.so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FileUsage = 1 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2.1.4 连接mysql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需要在各个模块中引入sqlite访问。</w:t>
      </w:r>
    </w:p>
    <w:p>
      <w:pPr>
        <w:numPr>
          <w:ilvl w:val="0"/>
          <w:numId w:val="3"/>
        </w:numPr>
        <w:spacing w:line="360" w:lineRule="auto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编辑db.conf.xml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Settings节点内添加&lt;param name=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odbc-dsn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 xml:space="preserve"> value=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freeswitch:root:123456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/&gt;</w:t>
      </w:r>
    </w:p>
    <w:p>
      <w:pPr>
        <w:numPr>
          <w:ilvl w:val="0"/>
          <w:numId w:val="3"/>
        </w:numPr>
        <w:spacing w:line="360" w:lineRule="auto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编辑switch.conf.xml</w:t>
      </w:r>
    </w:p>
    <w:p>
      <w:pPr>
        <w:numPr>
          <w:ilvl w:val="0"/>
          <w:numId w:val="0"/>
        </w:numPr>
        <w:spacing w:line="360" w:lineRule="auto"/>
        <w:ind w:left="840"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Settings节点内添加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&lt;param name=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core-db-dsn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 xml:space="preserve"> value=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freeswitch:root:123456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/&gt;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&lt;param name=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odbc-dsn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 xml:space="preserve"> value=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freeswitch:root:123456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/&gt;</w:t>
      </w:r>
    </w:p>
    <w:p>
      <w:pPr>
        <w:numPr>
          <w:ilvl w:val="0"/>
          <w:numId w:val="3"/>
        </w:numPr>
        <w:spacing w:line="360" w:lineRule="auto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编辑internal.conf.xml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Settings节点内添加&lt;param name=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odbc-dsn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 xml:space="preserve"> value=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freeswitch:root:123456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/&gt;</w:t>
      </w:r>
    </w:p>
    <w:p>
      <w:pPr>
        <w:numPr>
          <w:ilvl w:val="0"/>
          <w:numId w:val="3"/>
        </w:numPr>
        <w:spacing w:line="360" w:lineRule="auto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编辑external.conf.xml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Settings节点内添加&lt;param name=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odbc-dsn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 xml:space="preserve"> value=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freeswitch:root:123456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/&gt;</w:t>
      </w:r>
    </w:p>
    <w:p>
      <w:pPr>
        <w:numPr>
          <w:ilvl w:val="0"/>
          <w:numId w:val="3"/>
        </w:numPr>
        <w:spacing w:line="360" w:lineRule="auto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编辑voicemail.conf.xml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profile节点内添加&lt;param name=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odbc-dsn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 xml:space="preserve"> value=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freeswitch:root:123456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/&gt;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</w:t>
      </w:r>
    </w:p>
    <w:p>
      <w:pPr>
        <w:numPr>
          <w:ilvl w:val="0"/>
          <w:numId w:val="0"/>
        </w:numPr>
        <w:spacing w:line="360" w:lineRule="auto"/>
        <w:ind w:firstLine="840" w:firstLineChars="4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如果其他模块也想通过这个方式访问mysql数据库，需要手动编写sql执行命令。</w:t>
      </w:r>
    </w:p>
    <w:p>
      <w:pPr>
        <w:numPr>
          <w:ilvl w:val="0"/>
          <w:numId w:val="0"/>
        </w:numPr>
        <w:spacing w:line="360" w:lineRule="auto"/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而freeswitch:root:123456中的freeswitch是</w:t>
      </w:r>
      <w:r>
        <w:rPr>
          <w:rFonts w:hint="eastAsia"/>
          <w:lang w:val="en-US" w:eastAsia="zh-CN"/>
        </w:rPr>
        <w:t>/etc/odbc.ini中访问mysql的节点标签，</w:t>
      </w:r>
    </w:p>
    <w:p>
      <w:pPr>
        <w:numPr>
          <w:ilvl w:val="0"/>
          <w:numId w:val="0"/>
        </w:numPr>
        <w:spacing w:line="360" w:lineRule="auto"/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root是访问mysql的用户名，123456是访问密码。</w:t>
      </w:r>
    </w:p>
    <w:p>
      <w:pPr>
        <w:numPr>
          <w:ilvl w:val="0"/>
          <w:numId w:val="0"/>
        </w:numPr>
        <w:spacing w:line="360" w:lineRule="auto"/>
        <w:ind w:firstLine="840" w:firstLineChars="40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主备切换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下面介绍使用Keepalived实现主备切换功能，包含详细的主备心跳探测过程和切换策略描述。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3.0 keepalived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Keepalived主要模块：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Core：是keepalived的核心，负责主进程的启动、维护以及全局配置文件的加载和解析等。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Check：负责healthchecker（健康检查），包括了各种健康检查方式。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VRRP：VRRPD子进程，VRRPD子进程就是来实现VRRP协议的。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Keepalived只有一个配置文件，默认安装在/etc/keepalived/keepalived.conf，这里解释下常用的配置参数。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global_defs {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vrrp_script check_fs { 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script "/etc/keepalived/script/check_fs.sh"     //健康检查脚本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interval 1                                //检查周期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vrrp_instance VI_1 {                          //VRRP路由器实例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state BACKUP                           //状态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interface enp0s3                         //网卡标识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virtual_router_id 51                      //VRRP_ID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priority 100                             //优先级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nopreempt                             //抢占模式设置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advert_int 1                            //通报报文间隔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authentication {                         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auth_type PASS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auth_pass 1111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track_script {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check_fs                           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virtual_ipaddress {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192.168.43.16/24                    //vrrp_ip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notify_master "/etc/keepalived/script/fs_recover.sh"  //切换成master要执行的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要知道keepalived如何实现主备切换的。必须了解VRRP，只要了解了VRRP协议才能更好的应用并分析问题。下面重点介绍下VRRP。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3.1 VRRP（虚拟路由冗余协议）简介</w:t>
      </w:r>
    </w:p>
    <w:p>
      <w:pPr>
        <w:numPr>
          <w:ilvl w:val="0"/>
          <w:numId w:val="0"/>
        </w:numPr>
        <w:spacing w:line="360" w:lineRule="auto"/>
        <w:ind w:leftChars="0"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虚拟路由冗余协议通过把几台路由设备联合组成一台虚拟路由设备（虚拟路由组），将虚拟路由设备的ip地址作为用户的默认网关地址实现与外部的通讯。当网关设备发生故障时，VRRP机制能够选举新的网关设备承担数据流量，从而保证网络的可靠通信。</w:t>
      </w:r>
    </w:p>
    <w:p>
      <w:pPr>
        <w:numPr>
          <w:ilvl w:val="0"/>
          <w:numId w:val="0"/>
        </w:numPr>
        <w:spacing w:line="360" w:lineRule="auto"/>
        <w:ind w:leftChars="0"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通常，同一网段内的所有主机上都设置一条相同的、以网关为下一跳的缺省路由。主机发往其他网段的报文将通过缺省路由发往网关，再由网关进行转发，从而实现主机与外部网络的通信。</w:t>
      </w:r>
    </w:p>
    <w:p>
      <w:pPr>
        <w:numPr>
          <w:ilvl w:val="0"/>
          <w:numId w:val="0"/>
        </w:numPr>
        <w:spacing w:line="360" w:lineRule="auto"/>
        <w:ind w:leftChars="0"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当网关发生故障时，本网段内所有以网关为缺省路由的主机将无法与外部网络通信。增加出口网关是提高系统可靠性的常见方法，此时如何在多个出口之间进行选路就成为需要解决的问题。</w:t>
      </w:r>
    </w:p>
    <w:p>
      <w:pPr>
        <w:numPr>
          <w:ilvl w:val="0"/>
          <w:numId w:val="0"/>
        </w:numPr>
        <w:spacing w:line="360" w:lineRule="auto"/>
        <w:ind w:leftChars="0"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RRP的出现很好的解决了这个问题。VRRP能够在不改变组网的情况下，采用将多台路由设备组成一个虚拟路由器，通过配置虚拟路由器的IP地址为默认网关，实现默认网关的备份。当网关设备发生故障时，VRRP机制能够选举新的网关设备承担数据流量，从而保障网络的可靠通信。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3.3 VRRP协议报文</w:t>
      </w:r>
    </w:p>
    <w:p>
      <w:pPr>
        <w:numPr>
          <w:ilvl w:val="0"/>
          <w:numId w:val="0"/>
        </w:numPr>
        <w:spacing w:line="360" w:lineRule="auto"/>
        <w:ind w:leftChars="0"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VRRP协议报文用来将Master设备的优先级和状态通告给同一备份组的所有Backup设备。</w:t>
      </w:r>
    </w:p>
    <w:p>
      <w:pPr>
        <w:numPr>
          <w:ilvl w:val="0"/>
          <w:numId w:val="0"/>
        </w:numPr>
        <w:spacing w:line="360" w:lineRule="auto"/>
        <w:ind w:leftChars="0"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VRRP协议报文封装在IP报文中，发送到分配给VRRP的IP组播地址。在IP报文头中，源地址为发送报文接口的主IP地址（不是虚拟IP地址），目的地址是224.0.0.18，TTL是255，协议号是112。</w:t>
      </w:r>
    </w:p>
    <w:p>
      <w:pPr>
        <w:numPr>
          <w:ilvl w:val="0"/>
          <w:numId w:val="0"/>
        </w:numPr>
        <w:spacing w:line="360" w:lineRule="auto"/>
        <w:ind w:leftChars="0"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主IP地址（Primary IP Address）：从接口的真实IP地址中选出来的一个主用IP地址，通常选择配置的第一个IP地址。</w:t>
      </w:r>
    </w:p>
    <w:p>
      <w:pPr>
        <w:numPr>
          <w:ilvl w:val="0"/>
          <w:numId w:val="0"/>
        </w:numPr>
        <w:spacing w:line="360" w:lineRule="auto"/>
        <w:ind w:leftChars="0"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目前，VRRP协议包括两个版本：</w:t>
      </w:r>
    </w:p>
    <w:p>
      <w:pPr>
        <w:numPr>
          <w:ilvl w:val="0"/>
          <w:numId w:val="0"/>
        </w:numPr>
        <w:spacing w:line="360" w:lineRule="auto"/>
        <w:ind w:leftChars="0"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VRRPv2和VRRPv3。VRRPv2仅适用于IPv4网络，VRRPv3适用于IPv4和IPv6两种网络。</w:t>
      </w:r>
    </w:p>
    <w:p>
      <w:pPr>
        <w:numPr>
          <w:ilvl w:val="0"/>
          <w:numId w:val="0"/>
        </w:numPr>
        <w:spacing w:line="360" w:lineRule="auto"/>
        <w:ind w:leftChars="0"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基于不同的网络类型，VRRP可以分为VRRP for IPv4和VRRP for IPv6（简称VRRP6）。VRRP for IPv4支持VRRPv2和VRRPv3，而VRRP for IPv6仅支持VRRPv3。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</w:pPr>
      <w:r>
        <w:rPr>
          <w:rFonts w:hint="eastAsia"/>
          <w:sz w:val="21"/>
          <w:szCs w:val="21"/>
          <w:lang w:val="en-US" w:eastAsia="zh-CN"/>
        </w:rPr>
        <w:t xml:space="preserve">  3.2 VRRP报文结构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"/>
        <w:gridCol w:w="266"/>
        <w:gridCol w:w="266"/>
        <w:gridCol w:w="266"/>
        <w:gridCol w:w="1"/>
        <w:gridCol w:w="265"/>
        <w:gridCol w:w="266"/>
        <w:gridCol w:w="266"/>
        <w:gridCol w:w="266"/>
        <w:gridCol w:w="2"/>
        <w:gridCol w:w="264"/>
        <w:gridCol w:w="266"/>
        <w:gridCol w:w="266"/>
        <w:gridCol w:w="266"/>
        <w:gridCol w:w="266"/>
        <w:gridCol w:w="266"/>
        <w:gridCol w:w="266"/>
        <w:gridCol w:w="266"/>
        <w:gridCol w:w="4"/>
        <w:gridCol w:w="1"/>
        <w:gridCol w:w="261"/>
        <w:gridCol w:w="266"/>
        <w:gridCol w:w="266"/>
        <w:gridCol w:w="266"/>
        <w:gridCol w:w="266"/>
        <w:gridCol w:w="266"/>
        <w:gridCol w:w="266"/>
        <w:gridCol w:w="266"/>
        <w:gridCol w:w="6"/>
        <w:gridCol w:w="260"/>
        <w:gridCol w:w="266"/>
        <w:gridCol w:w="266"/>
        <w:gridCol w:w="266"/>
        <w:gridCol w:w="266"/>
        <w:gridCol w:w="266"/>
        <w:gridCol w:w="266"/>
        <w:gridCol w:w="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eastAsiaTheme="minorEastAsia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eastAsiaTheme="minorEastAsia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eastAsiaTheme="minorEastAsia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vertAlign w:val="baseline"/>
                <w:lang w:val="en-US" w:eastAsia="zh-CN"/>
              </w:rPr>
              <w:t>2</w:t>
            </w:r>
          </w:p>
        </w:tc>
        <w:tc>
          <w:tcPr>
            <w:tcW w:w="266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eastAsiaTheme="minorEastAsia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vertAlign w:val="baseline"/>
                <w:lang w:val="en-US" w:eastAsia="zh-CN"/>
              </w:rPr>
              <w:t>3</w:t>
            </w:r>
          </w:p>
        </w:tc>
        <w:tc>
          <w:tcPr>
            <w:tcW w:w="266" w:type="dxa"/>
            <w:gridSpan w:val="2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eastAsiaTheme="minorEastAsia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vertAlign w:val="baseline"/>
                <w:lang w:val="en-US" w:eastAsia="zh-CN"/>
              </w:rPr>
              <w:t>4</w:t>
            </w:r>
          </w:p>
        </w:tc>
        <w:tc>
          <w:tcPr>
            <w:tcW w:w="266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eastAsiaTheme="minorEastAsia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vertAlign w:val="baseline"/>
                <w:lang w:val="en-US" w:eastAsia="zh-CN"/>
              </w:rPr>
              <w:t>5</w:t>
            </w:r>
          </w:p>
        </w:tc>
        <w:tc>
          <w:tcPr>
            <w:tcW w:w="266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eastAsiaTheme="minorEastAsia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vertAlign w:val="baseline"/>
                <w:lang w:val="en-US" w:eastAsia="zh-CN"/>
              </w:rPr>
              <w:t>6</w:t>
            </w:r>
          </w:p>
        </w:tc>
        <w:tc>
          <w:tcPr>
            <w:tcW w:w="266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eastAsiaTheme="minorEastAsia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vertAlign w:val="baseline"/>
                <w:lang w:val="en-US" w:eastAsia="zh-CN"/>
              </w:rPr>
              <w:t>7</w:t>
            </w:r>
          </w:p>
        </w:tc>
        <w:tc>
          <w:tcPr>
            <w:tcW w:w="266" w:type="dxa"/>
            <w:gridSpan w:val="2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eastAsiaTheme="minorEastAsia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vertAlign w:val="baseline"/>
                <w:lang w:val="en-US" w:eastAsia="zh-CN"/>
              </w:rPr>
              <w:t>8</w:t>
            </w:r>
          </w:p>
        </w:tc>
        <w:tc>
          <w:tcPr>
            <w:tcW w:w="266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eastAsiaTheme="minorEastAsia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vertAlign w:val="baseline"/>
                <w:lang w:val="en-US" w:eastAsia="zh-CN"/>
              </w:rPr>
              <w:t>9</w:t>
            </w:r>
          </w:p>
        </w:tc>
        <w:tc>
          <w:tcPr>
            <w:tcW w:w="266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eastAsiaTheme="minorEastAsia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eastAsiaTheme="minorEastAsia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eastAsiaTheme="minorEastAsia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vertAlign w:val="baseline"/>
                <w:lang w:val="en-US" w:eastAsia="zh-CN"/>
              </w:rPr>
              <w:t>2</w:t>
            </w:r>
          </w:p>
        </w:tc>
        <w:tc>
          <w:tcPr>
            <w:tcW w:w="266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eastAsiaTheme="minorEastAsia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vertAlign w:val="baseline"/>
                <w:lang w:val="en-US" w:eastAsia="zh-CN"/>
              </w:rPr>
              <w:t>3</w:t>
            </w:r>
          </w:p>
        </w:tc>
        <w:tc>
          <w:tcPr>
            <w:tcW w:w="266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eastAsiaTheme="minorEastAsia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vertAlign w:val="baseline"/>
                <w:lang w:val="en-US" w:eastAsia="zh-CN"/>
              </w:rPr>
              <w:t>4</w:t>
            </w:r>
          </w:p>
        </w:tc>
        <w:tc>
          <w:tcPr>
            <w:tcW w:w="266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eastAsiaTheme="minorEastAsia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vertAlign w:val="baseline"/>
                <w:lang w:val="en-US" w:eastAsia="zh-CN"/>
              </w:rPr>
              <w:t>5</w:t>
            </w:r>
          </w:p>
        </w:tc>
        <w:tc>
          <w:tcPr>
            <w:tcW w:w="266" w:type="dxa"/>
            <w:gridSpan w:val="3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eastAsiaTheme="minorEastAsia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vertAlign w:val="baseline"/>
                <w:lang w:val="en-US" w:eastAsia="zh-CN"/>
              </w:rPr>
              <w:t>6</w:t>
            </w:r>
          </w:p>
        </w:tc>
        <w:tc>
          <w:tcPr>
            <w:tcW w:w="266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eastAsiaTheme="minorEastAsia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vertAlign w:val="baseline"/>
                <w:lang w:val="en-US" w:eastAsia="zh-CN"/>
              </w:rPr>
              <w:t>7</w:t>
            </w:r>
          </w:p>
        </w:tc>
        <w:tc>
          <w:tcPr>
            <w:tcW w:w="266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eastAsiaTheme="minorEastAsia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vertAlign w:val="baseline"/>
                <w:lang w:val="en-US" w:eastAsia="zh-CN"/>
              </w:rPr>
              <w:t>8</w:t>
            </w:r>
          </w:p>
        </w:tc>
        <w:tc>
          <w:tcPr>
            <w:tcW w:w="266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eastAsiaTheme="minorEastAsia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vertAlign w:val="baseline"/>
                <w:lang w:val="en-US" w:eastAsia="zh-CN"/>
              </w:rPr>
              <w:t>9</w:t>
            </w:r>
          </w:p>
        </w:tc>
        <w:tc>
          <w:tcPr>
            <w:tcW w:w="266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eastAsiaTheme="minorEastAsia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eastAsiaTheme="minorEastAsia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eastAsiaTheme="minorEastAsia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vertAlign w:val="baseline"/>
                <w:lang w:val="en-US" w:eastAsia="zh-CN"/>
              </w:rPr>
              <w:t>2</w:t>
            </w:r>
          </w:p>
        </w:tc>
        <w:tc>
          <w:tcPr>
            <w:tcW w:w="266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eastAsiaTheme="minorEastAsia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vertAlign w:val="baseline"/>
                <w:lang w:val="en-US" w:eastAsia="zh-CN"/>
              </w:rPr>
              <w:t>3</w:t>
            </w:r>
          </w:p>
        </w:tc>
        <w:tc>
          <w:tcPr>
            <w:tcW w:w="266" w:type="dxa"/>
            <w:gridSpan w:val="2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eastAsiaTheme="minorEastAsia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vertAlign w:val="baseline"/>
                <w:lang w:val="en-US" w:eastAsia="zh-CN"/>
              </w:rPr>
              <w:t>4</w:t>
            </w:r>
          </w:p>
        </w:tc>
        <w:tc>
          <w:tcPr>
            <w:tcW w:w="266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eastAsiaTheme="minorEastAsia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vertAlign w:val="baseline"/>
                <w:lang w:val="en-US" w:eastAsia="zh-CN"/>
              </w:rPr>
              <w:t>5</w:t>
            </w:r>
          </w:p>
        </w:tc>
        <w:tc>
          <w:tcPr>
            <w:tcW w:w="266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eastAsiaTheme="minorEastAsia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vertAlign w:val="baseline"/>
                <w:lang w:val="en-US" w:eastAsia="zh-CN"/>
              </w:rPr>
              <w:t>6</w:t>
            </w:r>
          </w:p>
        </w:tc>
        <w:tc>
          <w:tcPr>
            <w:tcW w:w="266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eastAsiaTheme="minorEastAsia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vertAlign w:val="baseline"/>
                <w:lang w:val="en-US" w:eastAsia="zh-CN"/>
              </w:rPr>
              <w:t>7</w:t>
            </w:r>
          </w:p>
        </w:tc>
        <w:tc>
          <w:tcPr>
            <w:tcW w:w="266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eastAsiaTheme="minorEastAsia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vertAlign w:val="baseline"/>
                <w:lang w:val="en-US" w:eastAsia="zh-CN"/>
              </w:rPr>
              <w:t>8</w:t>
            </w:r>
          </w:p>
        </w:tc>
        <w:tc>
          <w:tcPr>
            <w:tcW w:w="266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eastAsiaTheme="minorEastAsia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vertAlign w:val="baseline"/>
                <w:lang w:val="en-US" w:eastAsia="zh-CN"/>
              </w:rPr>
              <w:t>9</w:t>
            </w:r>
          </w:p>
        </w:tc>
        <w:tc>
          <w:tcPr>
            <w:tcW w:w="266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eastAsiaTheme="minorEastAsia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vertAlign w:val="baseline"/>
                <w:lang w:val="en-US" w:eastAsia="zh-CN"/>
              </w:rPr>
              <w:t>0</w:t>
            </w:r>
          </w:p>
        </w:tc>
        <w:tc>
          <w:tcPr>
            <w:tcW w:w="276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eastAsiaTheme="minorEastAsia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gridSpan w:val="5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065" w:type="dxa"/>
            <w:gridSpan w:val="5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  <w:gridSpan w:val="9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Virtual Rtr ID</w:t>
            </w:r>
          </w:p>
        </w:tc>
        <w:tc>
          <w:tcPr>
            <w:tcW w:w="2130" w:type="dxa"/>
            <w:gridSpan w:val="10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Priority</w:t>
            </w:r>
          </w:p>
        </w:tc>
        <w:tc>
          <w:tcPr>
            <w:tcW w:w="2132" w:type="dxa"/>
            <w:gridSpan w:val="8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Count IP Addrs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10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Auth Type</w:t>
            </w:r>
          </w:p>
        </w:tc>
        <w:tc>
          <w:tcPr>
            <w:tcW w:w="2131" w:type="dxa"/>
            <w:gridSpan w:val="10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Adver Int</w:t>
            </w:r>
          </w:p>
        </w:tc>
        <w:tc>
          <w:tcPr>
            <w:tcW w:w="4261" w:type="dxa"/>
            <w:gridSpan w:val="17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7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 Address(1)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7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7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 Address(n)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7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Authentication Data(1)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7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Authentication Data(2)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图一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Version：协议版本号（4bit）</w:t>
      </w:r>
    </w:p>
    <w:p>
      <w:pPr>
        <w:numPr>
          <w:ilvl w:val="0"/>
          <w:numId w:val="0"/>
        </w:numPr>
        <w:spacing w:line="360" w:lineRule="auto"/>
        <w:ind w:left="1060" w:leftChars="200" w:hanging="6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Type：报文的类型（4bit），该字段的值总是1，标识是VRRP通告报文，若收到非1的类型值，会被丢弃</w:t>
      </w:r>
    </w:p>
    <w:p>
      <w:pPr>
        <w:numPr>
          <w:ilvl w:val="0"/>
          <w:numId w:val="0"/>
        </w:numPr>
        <w:spacing w:line="360" w:lineRule="auto"/>
        <w:ind w:left="1060" w:leftChars="200" w:hanging="6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Virtual Rtr ID:一个VRID唯一地标识了一个虚拟路由器,取值范围是[1,255]。在同一个VRRP组内的路由器必须有相同的VRID。</w:t>
      </w:r>
    </w:p>
    <w:p>
      <w:pPr>
        <w:numPr>
          <w:ilvl w:val="0"/>
          <w:numId w:val="0"/>
        </w:numPr>
        <w:spacing w:line="360" w:lineRule="auto"/>
        <w:ind w:left="1060" w:leftChars="200" w:hanging="6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Priority：Master设备在备份组中的优先级，取值范围是0~255。0表示设备停止参与VRRP备份组，用来使备份设备尽快成为Master设备，而不必等到计时器超时；255则保留给IP地址拥有者(Master),缺省值是100。</w:t>
      </w:r>
    </w:p>
    <w:p>
      <w:pPr>
        <w:numPr>
          <w:ilvl w:val="0"/>
          <w:numId w:val="0"/>
        </w:numPr>
        <w:spacing w:line="360" w:lineRule="auto"/>
        <w:ind w:left="1060" w:leftChars="200" w:hanging="6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 ip addrs：VRRP通告报文中包括的IP地址数量，事实上就是为VRRP虚拟路由器所分配的IP地址的数量。</w:t>
      </w:r>
    </w:p>
    <w:p>
      <w:pPr>
        <w:numPr>
          <w:ilvl w:val="0"/>
          <w:numId w:val="0"/>
        </w:numPr>
        <w:spacing w:line="360" w:lineRule="auto"/>
        <w:ind w:left="1060" w:leftChars="200" w:hanging="6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 Type：VRRP报文的认证类型。</w:t>
      </w:r>
    </w:p>
    <w:p>
      <w:pPr>
        <w:numPr>
          <w:ilvl w:val="0"/>
          <w:numId w:val="4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表示无认证</w:t>
      </w:r>
    </w:p>
    <w:p>
      <w:pPr>
        <w:numPr>
          <w:ilvl w:val="0"/>
          <w:numId w:val="4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表示明文认证</w:t>
      </w:r>
    </w:p>
    <w:p>
      <w:pPr>
        <w:numPr>
          <w:ilvl w:val="0"/>
          <w:numId w:val="4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标识MD5认证</w:t>
      </w:r>
    </w:p>
    <w:p>
      <w:pPr>
        <w:numPr>
          <w:ilvl w:val="0"/>
          <w:numId w:val="0"/>
        </w:numPr>
        <w:spacing w:line="360" w:lineRule="auto"/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值得注意的是：VRRPv3不支持认证功能（RFC3768中已经去掉了全部的认证类型）；VRRPv2支持认证功能（RFC2338）。是的</w:t>
      </w:r>
    </w:p>
    <w:p>
      <w:pPr>
        <w:numPr>
          <w:ilvl w:val="0"/>
          <w:numId w:val="0"/>
        </w:num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 Int：通报报文的发送时间间隔，单位是秒，默认是1秒。</w:t>
      </w:r>
    </w:p>
    <w:p>
      <w:pPr>
        <w:numPr>
          <w:ilvl w:val="0"/>
          <w:numId w:val="0"/>
        </w:num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Checksum：VRRP报文的校验和，用于检测VRRP报文中的数据破坏情况。</w:t>
      </w:r>
    </w:p>
    <w:p>
      <w:pPr>
        <w:numPr>
          <w:ilvl w:val="0"/>
          <w:numId w:val="0"/>
        </w:num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Address：VRRP备份组的虚拟ipv4地址。</w:t>
      </w:r>
    </w:p>
    <w:p>
      <w:pPr>
        <w:numPr>
          <w:ilvl w:val="0"/>
          <w:numId w:val="0"/>
        </w:num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Authentication Data：VRRP报文的认证部分，目前只有明文认证和MD5认证才用到该部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分，对于其他认证方式，一律填0。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3.3 VRRP协议的几个概念</w:t>
      </w:r>
    </w:p>
    <w:tbl>
      <w:tblPr>
        <w:tblStyle w:val="4"/>
        <w:tblW w:w="7992" w:type="dxa"/>
        <w:tblInd w:w="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5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5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VRRP路由器</w:t>
            </w:r>
          </w:p>
        </w:tc>
        <w:tc>
          <w:tcPr>
            <w:tcW w:w="576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运行VRRP协议的设备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5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虚拟路由器</w:t>
            </w:r>
          </w:p>
        </w:tc>
        <w:tc>
          <w:tcPr>
            <w:tcW w:w="576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一个master设备和多个backup设备组成，被当做一个共享局域网内主机的缺省网关，也叫VRRP备份组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5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Master路由器</w:t>
            </w:r>
          </w:p>
        </w:tc>
        <w:tc>
          <w:tcPr>
            <w:tcW w:w="576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承担转发报文任务的的VRRP设备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25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Backup路由器</w:t>
            </w:r>
          </w:p>
        </w:tc>
        <w:tc>
          <w:tcPr>
            <w:tcW w:w="576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一组没有承担转发任务的VRrP设备，当Master设备出现故障时，他们将通过竞选成为新的Master设备。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5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VRID</w:t>
            </w:r>
          </w:p>
        </w:tc>
        <w:tc>
          <w:tcPr>
            <w:tcW w:w="576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虚拟路由器的标识。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5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虚拟IP地址</w:t>
            </w:r>
          </w:p>
        </w:tc>
        <w:tc>
          <w:tcPr>
            <w:tcW w:w="576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虚拟路由器的IP地址，一个虚拟路由器可以有一个或多个IP地址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5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Ip地址拥有者</w:t>
            </w:r>
          </w:p>
        </w:tc>
        <w:tc>
          <w:tcPr>
            <w:tcW w:w="576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 VRRP设备，将虚拟路由器IP地址作为真是的接口地址的设备。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25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虚拟MAC地址</w:t>
            </w:r>
          </w:p>
        </w:tc>
        <w:tc>
          <w:tcPr>
            <w:tcW w:w="576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虚拟路由器根据虚拟路由器ID生成的MAC地址。一个虚拟路由器拥有一个虚拟MAC地址，格式为：00-00-5E-00-01-{VRID}{VRRP FOR IPV4}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0" w:leftChars="0" w:firstLine="420" w:firstLineChars="200"/>
      </w:pPr>
      <w:r>
        <w:drawing>
          <wp:inline distT="0" distB="0" distL="114300" distR="114300">
            <wp:extent cx="5269230" cy="2098040"/>
            <wp:effectExtent l="0" t="0" r="7620" b="16510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98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0" w:leftChars="0" w:firstLine="420" w:firstLineChars="2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图二 虚拟路由器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20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如图二所示，HostA、HostB、HostC是三个VRRP路由器，组成了虚拟路由器（椭圆区），虚拟路由的ip地址是192.168.1.1。当前HOSTA是</w:t>
      </w:r>
      <w:r>
        <w:rPr>
          <w:rFonts w:hint="eastAsia"/>
          <w:vertAlign w:val="baseline"/>
          <w:lang w:val="en-US" w:eastAsia="zh-CN"/>
        </w:rPr>
        <w:t>承担转发报文任务的VRRP设备,即它就是当前的IP地址拥有者。</w:t>
      </w:r>
    </w:p>
    <w:p>
      <w:pPr>
        <w:numPr>
          <w:ilvl w:val="0"/>
          <w:numId w:val="0"/>
        </w:numPr>
        <w:spacing w:line="360" w:lineRule="auto"/>
        <w:ind w:left="0" w:leftChars="0" w:firstLine="422" w:firstLineChars="200"/>
        <w:jc w:val="both"/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3.4 VRRP路由器的状态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VRRP协议中定义了三种状态机：初始状态（Initialize）、活动状态（Master）、备份状态（Backup）。其中，只有处于活动状态的设备(Master)才可以转发VRRP报文。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center"/>
      </w:pPr>
      <w:r>
        <w:drawing>
          <wp:inline distT="0" distB="0" distL="114300" distR="114300">
            <wp:extent cx="4057015" cy="2656840"/>
            <wp:effectExtent l="0" t="0" r="635" b="10160"/>
            <wp:docPr id="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265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图三 VRRP状态机转换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tbl>
      <w:tblPr>
        <w:tblStyle w:val="4"/>
        <w:tblW w:w="8080" w:type="dxa"/>
        <w:tblInd w:w="4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0"/>
        <w:gridCol w:w="7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状态</w:t>
            </w:r>
          </w:p>
        </w:tc>
        <w:tc>
          <w:tcPr>
            <w:tcW w:w="713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Initialize</w:t>
            </w:r>
          </w:p>
        </w:tc>
        <w:tc>
          <w:tcPr>
            <w:tcW w:w="7130" w:type="dxa"/>
          </w:tcPr>
          <w:p>
            <w:pPr>
              <w:numPr>
                <w:ilvl w:val="0"/>
                <w:numId w:val="5"/>
              </w:numPr>
              <w:spacing w:line="360" w:lineRule="auto"/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设备启动时进入此状态（设备检测到故障时也会进入Initialize状态）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当收到接口Startup的消息，将转入Backup或Master状态（IP地址拥有者的接口优先级为255，直接转为Master；设备的优先级小于255，则先切换至Backup状态）。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在此状态时，不会对VRRP报文做任何处理。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</w:t>
            </w:r>
          </w:p>
        </w:tc>
        <w:tc>
          <w:tcPr>
            <w:tcW w:w="7130" w:type="dxa"/>
          </w:tcPr>
          <w:p>
            <w:pPr>
              <w:numPr>
                <w:ilvl w:val="0"/>
                <w:numId w:val="5"/>
              </w:numPr>
              <w:spacing w:line="360" w:lineRule="auto"/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定时发送VRRP通告报文。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以虚拟MAC地址响应对虚拟IP地址的ARP请求。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转发目的MAC地址为虚拟MAC地址的IP报文。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如果它是整个虚拟IP地址的拥有者，则接收目的IP地址为这个虚拟IP地址的IP报文。否则，丢弃这个IP报文。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如果收到到比自己优先级大的报文，立即转为Backup状态。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如果收到与自己优先级相等的VRRP报文，并且本地接口IP地址小于对端接口IP，立即转换为Backup状态。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当接收到接口的shutdown事件时，转为Initialize状态。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Backup</w:t>
            </w:r>
          </w:p>
        </w:tc>
        <w:tc>
          <w:tcPr>
            <w:tcW w:w="7130" w:type="dxa"/>
          </w:tcPr>
          <w:p>
            <w:pPr>
              <w:numPr>
                <w:ilvl w:val="0"/>
                <w:numId w:val="5"/>
              </w:numPr>
              <w:spacing w:line="360" w:lineRule="auto"/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接收Master设备发送的VRRP通告报文，判断Master设备的状态是否正常。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对虚拟IP地址的ARP请求，不做响应。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丢弃目的IP地址为虚拟IP地址的IP报文。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如果收到比自己优先级小的报文，报文优先级不是0，丢弃报文，立即成为Master。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如果收到比自己优先级小的报文，报文优先级等于0（priority为0表示停止参与VRRP备份组，也就是退出该虚拟路由器），定时器设置为skew_time。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如果收到优先级和自己相同或者比自己的大的报文，则重置Master_Down_Interval定时器，不进一步比较IP地址。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 w:firstLine="840" w:firstLineChars="4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Master_Down_Interval=(3*Advertisement_Invterval) + skew_time。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 w:firstLine="840" w:firstLineChars="4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Skew_Time=(256-Priority)/256。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20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Master_Down_Interval是Backup用来判断master是否还正常工作的超时时间。Advertisement_Invterval是Master发送报文的间隔时间，默认是1s。Skew_Time是偏移时间，可以看出Skew_Time小于1s。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b/>
          <w:bCs/>
          <w:sz w:val="21"/>
          <w:szCs w:val="21"/>
          <w:lang w:val="en-US" w:eastAsia="zh-CN"/>
        </w:rPr>
        <w:t>3.5 VRRP的工作工程</w:t>
      </w:r>
    </w:p>
    <w:p>
      <w:pPr>
        <w:numPr>
          <w:ilvl w:val="0"/>
          <w:numId w:val="5"/>
        </w:numPr>
        <w:spacing w:line="360" w:lineRule="auto"/>
        <w:ind w:left="420" w:leftChars="0" w:firstLine="2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VRRP备份组中的设备根据优先级选举出Master。Master设备立即发送ARP报文，将虚拟MAC地址通知给与它连接的数倍或者主机，从而承担报文转发任务。</w:t>
      </w:r>
    </w:p>
    <w:p>
      <w:pPr>
        <w:numPr>
          <w:ilvl w:val="0"/>
          <w:numId w:val="5"/>
        </w:numPr>
        <w:spacing w:line="360" w:lineRule="auto"/>
        <w:ind w:left="420" w:leftChars="0" w:firstLine="2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Master设备周期性向备份组内所有Backup设备发送VRRP通告报文，以公布Master设备的配置信息（优先级等）和工作状况。</w:t>
      </w:r>
    </w:p>
    <w:p>
      <w:pPr>
        <w:numPr>
          <w:ilvl w:val="0"/>
          <w:numId w:val="5"/>
        </w:numPr>
        <w:spacing w:line="360" w:lineRule="auto"/>
        <w:ind w:left="420" w:leftChars="0" w:firstLine="2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Master设备出现故障时，VRRP备份组中的Backup设备将根据优先级重新选举新的Master.</w:t>
      </w:r>
    </w:p>
    <w:p>
      <w:pPr>
        <w:numPr>
          <w:ilvl w:val="0"/>
          <w:numId w:val="5"/>
        </w:numPr>
        <w:spacing w:line="360" w:lineRule="auto"/>
        <w:ind w:left="420" w:leftChars="0" w:firstLine="2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RRP备份组状态切换时，Master设备由一台设备切换为另外一台设备，新的Master设备会立即发送携带虚拟路由器的虚拟MAC地址和虚拟IP地址信息的免费ARP报文，刷新与它连接的主机或设备中的MAC表项，从而把用户流量引到新的Master设备上来，整个过程对用户完全透明。</w:t>
      </w:r>
    </w:p>
    <w:p>
      <w:pPr>
        <w:numPr>
          <w:ilvl w:val="0"/>
          <w:numId w:val="5"/>
        </w:numPr>
        <w:spacing w:line="360" w:lineRule="auto"/>
        <w:ind w:left="420" w:leftChars="0" w:firstLine="2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原来的Master设备故障恢复时，若该设备为IP地址拥护者（优先级为255），将直接切换至Master状态。若该设备优先级小于255，将首先切换至Backup状态，且其优先级恢复为故障前配置的优先级。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Backup设备的优先级高于Master设备，由Backup设备的工作方式（抢占方式和非抢占方式）决定是否重新选举Master。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抢占模式：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在抢占模式下，如果Backup设备的优先级比当前Master设备的优先级高，则主动将自己切换成Master。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非抢占模式：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在非抢占模式下，只要Master设备没有出现故障，Backup设备即使随后被配置了更高的优先级也不会成为Master设备。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由此可见，为了保证Master设备和Backup设备能够协调工作，VRRP需要实现以下功能：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Master设备的选举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Master设备状态的通告</w:t>
      </w:r>
    </w:p>
    <w:p>
      <w:pPr>
        <w:numPr>
          <w:ilvl w:val="0"/>
          <w:numId w:val="0"/>
        </w:numPr>
        <w:spacing w:line="360" w:lineRule="auto"/>
        <w:ind w:firstLine="211" w:firstLineChars="1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3.6 Master设备选举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VRRP根据优先级来确定虚拟路由器中每台设备的角色（Master设备或Backup设备）。优先级越高，则越有可能成为Master设备。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创建的VRRP设备工作在Initialize状态，收到接口Up的消息后，如果设备的优先级为255，则直接成为Master设备；如果设备的优先级小于255，则会先切换至Backup状态，待Master_Down_Interval定时器超时后再切换至Master状态。首先切换至Master状态的VRRP设备通过VRRP通告报文的交互获知虚拟设备中其他成员的优先级，进行Master的选举：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如果VRRP报文中Master设备的优先级高于或等于自己的优先级，则Backup设备保持Backup状态；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如果VRRP报文中Master设备的优先级低于自己的优先级，采用抢占方式的Backup设备将切换至Master状态，采用非抢占方式的Backup设备仍保持Backup状态。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多个VRRP设备同时切换到Master状态，通过VRRP通告报文的交互进行协商后，优先级较低的VRRP设备将切换成Backup状态，优先级最高的VRRP设备成为最终的Master设备；优先级相同时，VRRP设备上VRRP备份组所在接口主IP地址较大的成为Master设备。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如果创建的VRRP设备为IP地址拥有者，收到接口Up的消息后，将会直接切换至Master状态。</w:t>
      </w:r>
    </w:p>
    <w:p>
      <w:pPr>
        <w:numPr>
          <w:ilvl w:val="0"/>
          <w:numId w:val="0"/>
        </w:numPr>
        <w:spacing w:line="360" w:lineRule="auto"/>
        <w:ind w:firstLine="211" w:firstLineChars="1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3.6 Master设备状态通告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Master设备周期性地发送VRRP通告报文，在VRRP备份组中公布其配置信息（优先级等）和工作状况。Backup设备通过接收到VRRP报文的情况来判断Master设备是否工作正常。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当Master设备主动放弃Master地位（如Master设备退出备份组）时，会发送优先级为0的通告报文，用来使Backup设备快速切换成Master设备，而不用等到Master_Down_Interval定时器超时。这个切换的时间称为Skew time，计算方式为：（256－Backup设备的优先级）/256，单位为秒。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Master设备发生网络故障而不能发送通告报文的时候，Backup设备并不能立即知道其工作状况。等到Master_Down_Interval定时器超时后，才会认为Master设备无法正常工作，从而将状态切换为Master。其中，Master_Down_Interval定时器取值为：3×Advertisement_Interval＋Skew_time，单位为秒。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性能不稳定的网络中，网络堵塞可能导致Backup设备在Master_Down_Interval期间没有收到Master设备的报文，Backup设备则会主动切换为Master。如果此时原Master设备的报文又到达了，新Master设备将再次切换回Backup。如此则会出现VRRP备份组成员状态频繁切换的现象。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为了缓解这种现象，可以配置抢占延时，使得Backup设备在等待了Master_Down_Interval后，再等待抢占延迟时间。如在此期间仍没有收到通告报文，Backup设备才会切换为Master设备。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spacing w:line="360" w:lineRule="auto"/>
        <w:ind w:left="420" w:leftChars="0" w:firstLine="2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局域网的一组路由器构成一个备份组，相当于一台虚拟路由器。局域网内的主机只需要知道这个虚拟路由器的IP地址，并不需知道具体某台设备的IP地址，将网络内主机的缺省网关设置为该虚拟路由器的IP地址，主机就可以利用该虚拟网关与外部网络进行通信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VRRP将该虚拟路由器动态关联到承担传输业务的物理路由器上，当该物理路由器出现故障时，再次选择新路由器来接替业务传输工作，整个过程对用户完全透明，实现内部网络和外部网络不间断通信。</w:t>
      </w:r>
    </w:p>
    <w:p>
      <w:pPr>
        <w:numPr>
          <w:ilvl w:val="0"/>
          <w:numId w:val="0"/>
        </w:numPr>
        <w:spacing w:line="360" w:lineRule="auto"/>
        <w:ind w:left="0" w:leftChars="0"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虚拟路由组内设备之间通过VRRP协议之间通信，选举出一个MASTER设备，其他为BACKUP设备。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心跳是通过网络多播（组播）的通信方式实现的，MASTER路由设备会定期向224.0.0.18组播地址发送VRRP消息报文。BACKUP路由设备收到VRRP消息报文之后，会根据本地配置的策略反复执行选举动作。</w:t>
      </w:r>
    </w:p>
    <w:p>
      <w:pPr>
        <w:numPr>
          <w:ilvl w:val="0"/>
          <w:numId w:val="0"/>
        </w:numPr>
        <w:spacing w:line="360" w:lineRule="auto"/>
        <w:ind w:left="0" w:leftChars="0" w:firstLine="420" w:firstLineChars="20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2F39D"/>
    <w:multiLevelType w:val="singleLevel"/>
    <w:tmpl w:val="5C32F39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C32F40C"/>
    <w:multiLevelType w:val="singleLevel"/>
    <w:tmpl w:val="5C32F40C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C344AD7"/>
    <w:multiLevelType w:val="singleLevel"/>
    <w:tmpl w:val="5C344AD7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C7F851A"/>
    <w:multiLevelType w:val="singleLevel"/>
    <w:tmpl w:val="5C7F851A"/>
    <w:lvl w:ilvl="0" w:tentative="0">
      <w:start w:val="0"/>
      <w:numFmt w:val="decimal"/>
      <w:suff w:val="nothing"/>
      <w:lvlText w:val="%1，"/>
      <w:lvlJc w:val="left"/>
    </w:lvl>
  </w:abstractNum>
  <w:abstractNum w:abstractNumId="4">
    <w:nsid w:val="5C81D36D"/>
    <w:multiLevelType w:val="singleLevel"/>
    <w:tmpl w:val="5C81D36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76E40"/>
    <w:rsid w:val="008D5275"/>
    <w:rsid w:val="01135B1E"/>
    <w:rsid w:val="01C0724E"/>
    <w:rsid w:val="027A76BF"/>
    <w:rsid w:val="02BF4854"/>
    <w:rsid w:val="02F863D3"/>
    <w:rsid w:val="03720865"/>
    <w:rsid w:val="037F4E94"/>
    <w:rsid w:val="03953062"/>
    <w:rsid w:val="03DE478B"/>
    <w:rsid w:val="045024B4"/>
    <w:rsid w:val="046460C9"/>
    <w:rsid w:val="04BD1300"/>
    <w:rsid w:val="05367D21"/>
    <w:rsid w:val="05414366"/>
    <w:rsid w:val="059F2E9A"/>
    <w:rsid w:val="05A2050A"/>
    <w:rsid w:val="05DE3056"/>
    <w:rsid w:val="06024384"/>
    <w:rsid w:val="06902313"/>
    <w:rsid w:val="06DD3B29"/>
    <w:rsid w:val="07380A17"/>
    <w:rsid w:val="0759368D"/>
    <w:rsid w:val="077C775F"/>
    <w:rsid w:val="077E4A8F"/>
    <w:rsid w:val="07CF639B"/>
    <w:rsid w:val="08433759"/>
    <w:rsid w:val="08464B98"/>
    <w:rsid w:val="0851520C"/>
    <w:rsid w:val="0905302E"/>
    <w:rsid w:val="09551A8A"/>
    <w:rsid w:val="09807250"/>
    <w:rsid w:val="098C190A"/>
    <w:rsid w:val="09946FFC"/>
    <w:rsid w:val="0A1761AD"/>
    <w:rsid w:val="0A5619D5"/>
    <w:rsid w:val="0A640CD5"/>
    <w:rsid w:val="0A6F260A"/>
    <w:rsid w:val="0B406EBB"/>
    <w:rsid w:val="0B446CD0"/>
    <w:rsid w:val="0B527E9E"/>
    <w:rsid w:val="0BA04F22"/>
    <w:rsid w:val="0BAB624C"/>
    <w:rsid w:val="0BD25ECB"/>
    <w:rsid w:val="0BDF7C8B"/>
    <w:rsid w:val="0C4546D8"/>
    <w:rsid w:val="0C4B4D7B"/>
    <w:rsid w:val="0C7F798D"/>
    <w:rsid w:val="0C820237"/>
    <w:rsid w:val="0D383504"/>
    <w:rsid w:val="0D7F626C"/>
    <w:rsid w:val="0E0C0D5E"/>
    <w:rsid w:val="0E156808"/>
    <w:rsid w:val="0F5B4DA1"/>
    <w:rsid w:val="10085D3F"/>
    <w:rsid w:val="104C67A1"/>
    <w:rsid w:val="104D4BF6"/>
    <w:rsid w:val="107055E8"/>
    <w:rsid w:val="10B10126"/>
    <w:rsid w:val="10FD7AC1"/>
    <w:rsid w:val="1109443F"/>
    <w:rsid w:val="11335696"/>
    <w:rsid w:val="12C22D6F"/>
    <w:rsid w:val="130E73AC"/>
    <w:rsid w:val="134C4032"/>
    <w:rsid w:val="135A0B9E"/>
    <w:rsid w:val="13970667"/>
    <w:rsid w:val="13BF1A38"/>
    <w:rsid w:val="140D44DA"/>
    <w:rsid w:val="14182F5A"/>
    <w:rsid w:val="1422234E"/>
    <w:rsid w:val="142C687E"/>
    <w:rsid w:val="14A542E6"/>
    <w:rsid w:val="14B52CD3"/>
    <w:rsid w:val="156D493E"/>
    <w:rsid w:val="15E51FF4"/>
    <w:rsid w:val="16BB5DE3"/>
    <w:rsid w:val="17343A53"/>
    <w:rsid w:val="176A79F5"/>
    <w:rsid w:val="18547B9E"/>
    <w:rsid w:val="18571EB7"/>
    <w:rsid w:val="189D73D2"/>
    <w:rsid w:val="18FB2AE4"/>
    <w:rsid w:val="194D5C93"/>
    <w:rsid w:val="19B92B06"/>
    <w:rsid w:val="19C979AA"/>
    <w:rsid w:val="19D24E68"/>
    <w:rsid w:val="19F51736"/>
    <w:rsid w:val="1A07491C"/>
    <w:rsid w:val="1A0F0C32"/>
    <w:rsid w:val="1AA80E5E"/>
    <w:rsid w:val="1AA94D1E"/>
    <w:rsid w:val="1B20142A"/>
    <w:rsid w:val="1B30100E"/>
    <w:rsid w:val="1BDD5D1E"/>
    <w:rsid w:val="1C092EC2"/>
    <w:rsid w:val="1C256CB8"/>
    <w:rsid w:val="1C687C96"/>
    <w:rsid w:val="1C991FB9"/>
    <w:rsid w:val="1CCF0E1B"/>
    <w:rsid w:val="1CE950FE"/>
    <w:rsid w:val="1D800296"/>
    <w:rsid w:val="1DBD4A27"/>
    <w:rsid w:val="1E1D1FE9"/>
    <w:rsid w:val="1E917461"/>
    <w:rsid w:val="1ED951F0"/>
    <w:rsid w:val="1F016D55"/>
    <w:rsid w:val="1F164CA2"/>
    <w:rsid w:val="1F191423"/>
    <w:rsid w:val="1F5152A0"/>
    <w:rsid w:val="1F872758"/>
    <w:rsid w:val="1F9E3B70"/>
    <w:rsid w:val="1FF35620"/>
    <w:rsid w:val="1FFD2BF6"/>
    <w:rsid w:val="200339BB"/>
    <w:rsid w:val="207D658D"/>
    <w:rsid w:val="20B72F85"/>
    <w:rsid w:val="20D6190B"/>
    <w:rsid w:val="2174033D"/>
    <w:rsid w:val="2192181F"/>
    <w:rsid w:val="219B219C"/>
    <w:rsid w:val="21AA4E6C"/>
    <w:rsid w:val="21C41881"/>
    <w:rsid w:val="21D6549C"/>
    <w:rsid w:val="21E208F0"/>
    <w:rsid w:val="220E7879"/>
    <w:rsid w:val="23127D94"/>
    <w:rsid w:val="2321473D"/>
    <w:rsid w:val="23923E5B"/>
    <w:rsid w:val="23BD3A5A"/>
    <w:rsid w:val="24062F8E"/>
    <w:rsid w:val="240F4A57"/>
    <w:rsid w:val="2433638D"/>
    <w:rsid w:val="244151AF"/>
    <w:rsid w:val="2457761F"/>
    <w:rsid w:val="247106C4"/>
    <w:rsid w:val="24CB3A7F"/>
    <w:rsid w:val="24DB3174"/>
    <w:rsid w:val="2588177C"/>
    <w:rsid w:val="25C05444"/>
    <w:rsid w:val="25D7493B"/>
    <w:rsid w:val="26600E54"/>
    <w:rsid w:val="26BA72FE"/>
    <w:rsid w:val="26E759EA"/>
    <w:rsid w:val="272E17D8"/>
    <w:rsid w:val="278A7ED8"/>
    <w:rsid w:val="27A216B7"/>
    <w:rsid w:val="27BA2FC9"/>
    <w:rsid w:val="27C7626B"/>
    <w:rsid w:val="28201635"/>
    <w:rsid w:val="28294C3B"/>
    <w:rsid w:val="284533FE"/>
    <w:rsid w:val="284F27B5"/>
    <w:rsid w:val="28A11121"/>
    <w:rsid w:val="28BF7863"/>
    <w:rsid w:val="28D13752"/>
    <w:rsid w:val="294B2FE0"/>
    <w:rsid w:val="295F38A5"/>
    <w:rsid w:val="298F7475"/>
    <w:rsid w:val="2A0B606B"/>
    <w:rsid w:val="2A7A6657"/>
    <w:rsid w:val="2B064261"/>
    <w:rsid w:val="2B1D2E13"/>
    <w:rsid w:val="2B88121C"/>
    <w:rsid w:val="2B9336D8"/>
    <w:rsid w:val="2BA30D14"/>
    <w:rsid w:val="2BCD638C"/>
    <w:rsid w:val="2BE67282"/>
    <w:rsid w:val="2C5674D3"/>
    <w:rsid w:val="2D023B74"/>
    <w:rsid w:val="2D1C22A5"/>
    <w:rsid w:val="2D816B95"/>
    <w:rsid w:val="2D8E2EAF"/>
    <w:rsid w:val="2DD47AAA"/>
    <w:rsid w:val="2E1255A6"/>
    <w:rsid w:val="2E325618"/>
    <w:rsid w:val="2E3F4CBC"/>
    <w:rsid w:val="2E3F5CD3"/>
    <w:rsid w:val="2E4321F8"/>
    <w:rsid w:val="2F3A0B89"/>
    <w:rsid w:val="2F77462D"/>
    <w:rsid w:val="2F957658"/>
    <w:rsid w:val="2FCC54E0"/>
    <w:rsid w:val="30683991"/>
    <w:rsid w:val="30FA29DF"/>
    <w:rsid w:val="314A2B4B"/>
    <w:rsid w:val="31827897"/>
    <w:rsid w:val="320E3471"/>
    <w:rsid w:val="3270308A"/>
    <w:rsid w:val="329409B7"/>
    <w:rsid w:val="32A02249"/>
    <w:rsid w:val="32F07604"/>
    <w:rsid w:val="331C325D"/>
    <w:rsid w:val="335172AD"/>
    <w:rsid w:val="339C7487"/>
    <w:rsid w:val="33A56368"/>
    <w:rsid w:val="33D72562"/>
    <w:rsid w:val="348A5F81"/>
    <w:rsid w:val="349F17A6"/>
    <w:rsid w:val="34C22F00"/>
    <w:rsid w:val="351F17AC"/>
    <w:rsid w:val="35201352"/>
    <w:rsid w:val="354E7DAA"/>
    <w:rsid w:val="35735990"/>
    <w:rsid w:val="358062C2"/>
    <w:rsid w:val="35996704"/>
    <w:rsid w:val="35D247C2"/>
    <w:rsid w:val="35E70EEB"/>
    <w:rsid w:val="365070AD"/>
    <w:rsid w:val="36677358"/>
    <w:rsid w:val="368D03FF"/>
    <w:rsid w:val="36CF6E3B"/>
    <w:rsid w:val="36D606CB"/>
    <w:rsid w:val="375D2D2E"/>
    <w:rsid w:val="37966E29"/>
    <w:rsid w:val="37AD12D3"/>
    <w:rsid w:val="37B337EB"/>
    <w:rsid w:val="386307DF"/>
    <w:rsid w:val="38E533AA"/>
    <w:rsid w:val="394C16DC"/>
    <w:rsid w:val="39A83521"/>
    <w:rsid w:val="39B20AE6"/>
    <w:rsid w:val="3A590643"/>
    <w:rsid w:val="3AD276A1"/>
    <w:rsid w:val="3B806EA3"/>
    <w:rsid w:val="3B8A68B7"/>
    <w:rsid w:val="3BD50246"/>
    <w:rsid w:val="3C045595"/>
    <w:rsid w:val="3CF36E56"/>
    <w:rsid w:val="3D386327"/>
    <w:rsid w:val="3D9C52AF"/>
    <w:rsid w:val="3DCB4A75"/>
    <w:rsid w:val="3DDC3AF5"/>
    <w:rsid w:val="40010597"/>
    <w:rsid w:val="402341A8"/>
    <w:rsid w:val="40332031"/>
    <w:rsid w:val="403B279F"/>
    <w:rsid w:val="40853CD7"/>
    <w:rsid w:val="40932B45"/>
    <w:rsid w:val="41905C75"/>
    <w:rsid w:val="425F73C7"/>
    <w:rsid w:val="42630019"/>
    <w:rsid w:val="42834FD8"/>
    <w:rsid w:val="429C742D"/>
    <w:rsid w:val="42DC60D1"/>
    <w:rsid w:val="42E729DA"/>
    <w:rsid w:val="43E72E15"/>
    <w:rsid w:val="43F678B7"/>
    <w:rsid w:val="44055CF1"/>
    <w:rsid w:val="44187CE7"/>
    <w:rsid w:val="444A3188"/>
    <w:rsid w:val="444B423E"/>
    <w:rsid w:val="446F5C87"/>
    <w:rsid w:val="44B61101"/>
    <w:rsid w:val="44D70513"/>
    <w:rsid w:val="44F505A9"/>
    <w:rsid w:val="453920F0"/>
    <w:rsid w:val="45763F81"/>
    <w:rsid w:val="45E02018"/>
    <w:rsid w:val="45FA5550"/>
    <w:rsid w:val="461B393F"/>
    <w:rsid w:val="463231F2"/>
    <w:rsid w:val="467E71BD"/>
    <w:rsid w:val="46955BC0"/>
    <w:rsid w:val="46A64053"/>
    <w:rsid w:val="46E835AB"/>
    <w:rsid w:val="46FD3574"/>
    <w:rsid w:val="471D2194"/>
    <w:rsid w:val="47B84EAE"/>
    <w:rsid w:val="480213BE"/>
    <w:rsid w:val="480F6EDA"/>
    <w:rsid w:val="48542CE2"/>
    <w:rsid w:val="4864480E"/>
    <w:rsid w:val="489B7A5A"/>
    <w:rsid w:val="49431316"/>
    <w:rsid w:val="49467C9B"/>
    <w:rsid w:val="49704B27"/>
    <w:rsid w:val="4ABD2156"/>
    <w:rsid w:val="4B2648BF"/>
    <w:rsid w:val="4B8C6500"/>
    <w:rsid w:val="4B9E2D7F"/>
    <w:rsid w:val="4BB06111"/>
    <w:rsid w:val="4BB76276"/>
    <w:rsid w:val="4BC17CA1"/>
    <w:rsid w:val="4BCE2232"/>
    <w:rsid w:val="4C083483"/>
    <w:rsid w:val="4C3D09F9"/>
    <w:rsid w:val="4CC96240"/>
    <w:rsid w:val="4CD227B3"/>
    <w:rsid w:val="4CFC3F65"/>
    <w:rsid w:val="4D852C12"/>
    <w:rsid w:val="4DB16C6F"/>
    <w:rsid w:val="4DEF4D7B"/>
    <w:rsid w:val="4E282AEF"/>
    <w:rsid w:val="4E5125F1"/>
    <w:rsid w:val="4E9D2E1C"/>
    <w:rsid w:val="4F0711AD"/>
    <w:rsid w:val="4F4514D5"/>
    <w:rsid w:val="4F8C351D"/>
    <w:rsid w:val="50376A04"/>
    <w:rsid w:val="50565F89"/>
    <w:rsid w:val="507D6ECC"/>
    <w:rsid w:val="50AD4D19"/>
    <w:rsid w:val="511D6084"/>
    <w:rsid w:val="51364CF7"/>
    <w:rsid w:val="519612F3"/>
    <w:rsid w:val="51E97EB0"/>
    <w:rsid w:val="52544A97"/>
    <w:rsid w:val="52856608"/>
    <w:rsid w:val="52C6209C"/>
    <w:rsid w:val="52EE3BF6"/>
    <w:rsid w:val="534C0305"/>
    <w:rsid w:val="536477A8"/>
    <w:rsid w:val="539C0958"/>
    <w:rsid w:val="53FF3B43"/>
    <w:rsid w:val="54150585"/>
    <w:rsid w:val="541F7840"/>
    <w:rsid w:val="543E6F2F"/>
    <w:rsid w:val="5456767A"/>
    <w:rsid w:val="54EC3BC8"/>
    <w:rsid w:val="5516314C"/>
    <w:rsid w:val="55A712C5"/>
    <w:rsid w:val="56216976"/>
    <w:rsid w:val="567170BC"/>
    <w:rsid w:val="56931DBC"/>
    <w:rsid w:val="571D3671"/>
    <w:rsid w:val="57876641"/>
    <w:rsid w:val="57AE7193"/>
    <w:rsid w:val="58094499"/>
    <w:rsid w:val="5824637C"/>
    <w:rsid w:val="583808CE"/>
    <w:rsid w:val="588F4E36"/>
    <w:rsid w:val="58A21300"/>
    <w:rsid w:val="59A1172D"/>
    <w:rsid w:val="59C20BF4"/>
    <w:rsid w:val="59CC4F54"/>
    <w:rsid w:val="59E8117A"/>
    <w:rsid w:val="59F323E1"/>
    <w:rsid w:val="5A135DA7"/>
    <w:rsid w:val="5A263112"/>
    <w:rsid w:val="5A8350A1"/>
    <w:rsid w:val="5ABA448E"/>
    <w:rsid w:val="5AF03F28"/>
    <w:rsid w:val="5B1444AA"/>
    <w:rsid w:val="5B486042"/>
    <w:rsid w:val="5B6C6760"/>
    <w:rsid w:val="5BC76FD6"/>
    <w:rsid w:val="5C8B3776"/>
    <w:rsid w:val="5CFB30F3"/>
    <w:rsid w:val="5D2202CB"/>
    <w:rsid w:val="5D3C620C"/>
    <w:rsid w:val="5D9C6B8A"/>
    <w:rsid w:val="5DAF6D3A"/>
    <w:rsid w:val="5DB23C1E"/>
    <w:rsid w:val="5E2D1FB2"/>
    <w:rsid w:val="5E57255B"/>
    <w:rsid w:val="5E697E0F"/>
    <w:rsid w:val="5EB01AC3"/>
    <w:rsid w:val="5EC573A8"/>
    <w:rsid w:val="5EFA0879"/>
    <w:rsid w:val="5F807BE1"/>
    <w:rsid w:val="5F972E71"/>
    <w:rsid w:val="5FD67BF1"/>
    <w:rsid w:val="6006106A"/>
    <w:rsid w:val="60232C90"/>
    <w:rsid w:val="608F08B2"/>
    <w:rsid w:val="60A80C9A"/>
    <w:rsid w:val="60BF59F9"/>
    <w:rsid w:val="60C05E0C"/>
    <w:rsid w:val="60D220F6"/>
    <w:rsid w:val="61324C85"/>
    <w:rsid w:val="61746530"/>
    <w:rsid w:val="618256BF"/>
    <w:rsid w:val="61B83AB4"/>
    <w:rsid w:val="62155AF2"/>
    <w:rsid w:val="62213045"/>
    <w:rsid w:val="6284347A"/>
    <w:rsid w:val="62A73FD8"/>
    <w:rsid w:val="62C54D37"/>
    <w:rsid w:val="62F35A29"/>
    <w:rsid w:val="63A7439F"/>
    <w:rsid w:val="63B073AB"/>
    <w:rsid w:val="63CB6FC5"/>
    <w:rsid w:val="63E15315"/>
    <w:rsid w:val="63E23BCD"/>
    <w:rsid w:val="63F233F8"/>
    <w:rsid w:val="64747BEB"/>
    <w:rsid w:val="64940D3D"/>
    <w:rsid w:val="64C437B7"/>
    <w:rsid w:val="64E355A5"/>
    <w:rsid w:val="650869EC"/>
    <w:rsid w:val="6512150E"/>
    <w:rsid w:val="653D76B5"/>
    <w:rsid w:val="65B67B6C"/>
    <w:rsid w:val="6666461B"/>
    <w:rsid w:val="669A33BE"/>
    <w:rsid w:val="66E87C43"/>
    <w:rsid w:val="680812BF"/>
    <w:rsid w:val="68104388"/>
    <w:rsid w:val="682444E4"/>
    <w:rsid w:val="6835548B"/>
    <w:rsid w:val="68546873"/>
    <w:rsid w:val="68D43A25"/>
    <w:rsid w:val="690B6F5F"/>
    <w:rsid w:val="69377D69"/>
    <w:rsid w:val="6948099F"/>
    <w:rsid w:val="69BB5CC9"/>
    <w:rsid w:val="69C80B63"/>
    <w:rsid w:val="6A515850"/>
    <w:rsid w:val="6AE330B9"/>
    <w:rsid w:val="6AFC47B8"/>
    <w:rsid w:val="6B1B7C75"/>
    <w:rsid w:val="6B4C6D53"/>
    <w:rsid w:val="6BD4025B"/>
    <w:rsid w:val="6C0C00DA"/>
    <w:rsid w:val="6CC06990"/>
    <w:rsid w:val="6CE27618"/>
    <w:rsid w:val="6D1E1EAA"/>
    <w:rsid w:val="6D3E4DDD"/>
    <w:rsid w:val="6D400485"/>
    <w:rsid w:val="6D495340"/>
    <w:rsid w:val="6DCE57F5"/>
    <w:rsid w:val="6DF97749"/>
    <w:rsid w:val="6E371057"/>
    <w:rsid w:val="6E3E677E"/>
    <w:rsid w:val="6E743718"/>
    <w:rsid w:val="6F256016"/>
    <w:rsid w:val="6F4F0E68"/>
    <w:rsid w:val="6FA01089"/>
    <w:rsid w:val="6FC85EED"/>
    <w:rsid w:val="701F0AC3"/>
    <w:rsid w:val="709209AF"/>
    <w:rsid w:val="71370A4B"/>
    <w:rsid w:val="718F411C"/>
    <w:rsid w:val="727E7FE3"/>
    <w:rsid w:val="72E7285F"/>
    <w:rsid w:val="72F10073"/>
    <w:rsid w:val="72FC68E0"/>
    <w:rsid w:val="72FE3EDB"/>
    <w:rsid w:val="732C20B5"/>
    <w:rsid w:val="737100AC"/>
    <w:rsid w:val="746526D2"/>
    <w:rsid w:val="74705831"/>
    <w:rsid w:val="74767F59"/>
    <w:rsid w:val="75201420"/>
    <w:rsid w:val="75823B1E"/>
    <w:rsid w:val="75AB6BC1"/>
    <w:rsid w:val="75C33E62"/>
    <w:rsid w:val="760A724D"/>
    <w:rsid w:val="765A4AFB"/>
    <w:rsid w:val="76AF10FB"/>
    <w:rsid w:val="7750292F"/>
    <w:rsid w:val="77F74D94"/>
    <w:rsid w:val="781D4C9F"/>
    <w:rsid w:val="7858176F"/>
    <w:rsid w:val="78F12A8A"/>
    <w:rsid w:val="78FE041D"/>
    <w:rsid w:val="79163FED"/>
    <w:rsid w:val="799C524D"/>
    <w:rsid w:val="7A294808"/>
    <w:rsid w:val="7A7C46C6"/>
    <w:rsid w:val="7A840434"/>
    <w:rsid w:val="7A8550CA"/>
    <w:rsid w:val="7ABE2117"/>
    <w:rsid w:val="7AC039F4"/>
    <w:rsid w:val="7AC156E8"/>
    <w:rsid w:val="7ACC3E73"/>
    <w:rsid w:val="7B1141A4"/>
    <w:rsid w:val="7B721A24"/>
    <w:rsid w:val="7BBE6BE2"/>
    <w:rsid w:val="7BC6011A"/>
    <w:rsid w:val="7BE525AB"/>
    <w:rsid w:val="7BF6424D"/>
    <w:rsid w:val="7C5B781F"/>
    <w:rsid w:val="7C810E70"/>
    <w:rsid w:val="7DC0118B"/>
    <w:rsid w:val="7DDC5E11"/>
    <w:rsid w:val="7E0232CA"/>
    <w:rsid w:val="7E1977A9"/>
    <w:rsid w:val="7E395BFB"/>
    <w:rsid w:val="7EAF274B"/>
    <w:rsid w:val="7F0A0777"/>
    <w:rsid w:val="7F6F5B86"/>
    <w:rsid w:val="7F826CA0"/>
    <w:rsid w:val="7FAA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chuang.gao</dc:creator>
  <cp:lastModifiedBy>chuang.gao</cp:lastModifiedBy>
  <dcterms:modified xsi:type="dcterms:W3CDTF">2019-03-11T03:10:15Z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