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F16A95"/>
          <w:spacing w:val="40"/>
          <w:sz w:val="28"/>
          <w:szCs w:val="28"/>
        </w:rPr>
        <w:t xml:space="preserve">BURGER COUPLE</w:t>
      </w:r>
    </w:p>
    <w:p>
      <w:pPr>
        <w:spacing w:after="200"/>
      </w:pPr>
      <w:r>
        <w:rPr>
          <w:b/>
          <w:bCs/>
          <w:color w:val="141116"/>
          <w:sz w:val="64"/>
          <w:szCs w:val="64"/>
        </w:rPr>
        <w:t xml:space="preserve">Club Burger Couple</w:t>
      </w:r>
    </w:p>
    <w:p>
      <w:pPr>
        <w:spacing w:after="600"/>
      </w:pPr>
      <w:r>
        <w:rPr>
          <w:color w:val="612F6D"/>
          <w:sz w:val="32"/>
          <w:szCs w:val="32"/>
        </w:rPr>
        <w:t xml:space="preserve">Programa de puntos: cómo funciona, qué cambia en la caja y cuánto cuesta</w:t>
      </w:r>
    </w:p>
    <w:p>
      <w:pPr>
        <w:spacing w:after="120" w:line="300"/>
      </w:pPr>
      <w:r>
        <w:rPr>
          <w:b/>
          <w:bCs/>
        </w:rPr>
        <w:t xml:space="preserve">Documento para la toma de decisión</w:t>
      </w:r>
    </w:p>
    <w:p>
      <w:pPr>
        <w:spacing w:after="120" w:line="300"/>
      </w:pPr>
      <w:r>
        <w:t xml:space="preserve">Preparado por Mati Ferreiro (Ads Manager) con asistencia de Claude.</w:t>
      </w:r>
    </w:p>
    <w:p>
      <w:pPr>
        <w:spacing w:after="120" w:line="300"/>
      </w:pPr>
      <w:r>
        <w:t xml:space="preserve">Fecha: 26 de septiembre de 2026.</w:t>
      </w:r>
    </w:p>
    <w:p>
      <w:pPr>
        <w:spacing w:after="120" w:line="300"/>
      </w:pPr>
      <w:r>
        <w:rPr>
          <w:b/>
          <w:bCs/>
        </w:rPr>
        <w:t xml:space="preserve">Estado: </w:t>
      </w:r>
      <w:r>
        <w:t xml:space="preserve">el sistema está programado y probado; falta la aprobación del costo para ponerlo en marcha.</w:t>
      </w:r>
    </w:p>
    <w:p>
      <w:r>
        <w:br w:type="page"/>
      </w:r>
    </w:p>
    <w:p>
      <w:pPr>
        <w:pStyle w:val="Heading1"/>
      </w:pPr>
      <w:r>
        <w:t xml:space="preserve">1. Resumen en una página</w:t>
      </w:r>
    </w:p>
    <w:p>
      <w:pPr>
        <w:spacing w:after="120" w:line="300"/>
      </w:pPr>
      <w:r>
        <w:t xml:space="preserve">El Club Burger Couple es un programa de puntos, parecido al de McDonald’s: el cliente se registra gratis en la web con su mail y una contraseña, muestra un código QR al pagar en el local, suma puntos y los canjea por premios (papas, burgers, la Box).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16A95" w:sz="4"/>
              <w:left w:val="single" w:color="F16A95" w:sz="24"/>
              <w:bottom w:val="single" w:color="F16A95" w:sz="4"/>
              <w:right w:val="single" w:color="F16A95" w:sz="4"/>
            </w:tcBorders>
            <w:shd w:fill="FFFB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Lo que se necesita decidir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Aprobar un costo de aproximadamente US$10 por mes</w:t>
            </w:r>
            <w:r>
              <w:t xml:space="preserve"> para alojar la base de datos del club en Supabase, dentro de la misma cuenta paga donde ya funciona BC OS.</w:t>
            </w:r>
          </w:p>
          <w:p>
            <w:pPr>
              <w:spacing w:after="60" w:line="280"/>
            </w:pPr>
            <w:r>
              <w:t xml:space="preserve">Todo lo demás (la web, el diseño, el sistema de puntos y el panel para los cajeros) ya está hecho y probado.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64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En pocas palabras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Qué gana el cliente</w:t>
            </w:r>
          </w:p>
        </w:tc>
        <w:tc>
          <w:tcPr>
            <w:tcW w:type="dxa" w:w="64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10 puntos por cada $1.000 de compra, el doble en su primera compra, y premios desde 400 puntos (una gaseosa).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Qué gana Burger Couple</w:t>
            </w:r>
          </w:p>
        </w:tc>
        <w:tc>
          <w:tcPr>
            <w:tcW w:type="dxa" w:w="64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Clientes que vuelven más seguido (los puntos vencen a los 3 meses sin comprar), una base de datos propia de clientes con sus mails y datos reales de frecuencia y gasto por local.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Cómo se suman los puntos</w:t>
            </w:r>
          </w:p>
        </w:tc>
        <w:tc>
          <w:tcPr>
            <w:tcW w:type="dxa" w:w="64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El cajero escanea el QR del cliente con un celular o tablet, escribe el monto del ticket y toca “Sumar puntos”. Tarda unos 15 segundos.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¿Se actualiza en el momento?</w:t>
            </w:r>
          </w:p>
        </w:tc>
        <w:tc>
          <w:tcPr>
            <w:tcW w:type="dxa" w:w="64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Sí. Los puntos quedan cargados al instante y el cliente los ve en su celular apenas abre su tarjeta.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Qué cambia para los cajeros</w:t>
            </w:r>
          </w:p>
        </w:tc>
        <w:tc>
          <w:tcPr>
            <w:tcW w:type="dxa" w:w="64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Un paso más al cobrar, solo si el cliente es socio. Cada cajero necesita su usuario y cada local un celular o tablet con cámara e internet.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Costo mensual</w:t>
            </w:r>
          </w:p>
        </w:tc>
        <w:tc>
          <w:tcPr>
            <w:tcW w:type="dxa" w:w="64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Aprox. US$10 por mes (Supabase). La web sigue siendo gratis (Cloudflare). Posible costo de un servicio de mails si se superan los límites gratuitos.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Lo que falta</w:t>
            </w:r>
          </w:p>
        </w:tc>
        <w:tc>
          <w:tcPr>
            <w:tcW w:type="dxa" w:w="64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Aprobar el costo, crear el proyecto, configurar el envío de mails, revisión legal de las bases, y capacitar a los cajeros.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Las reglas del programa</w:t>
      </w:r>
    </w:p>
    <w:p>
      <w:pPr>
        <w:spacing w:after="120" w:line="300"/>
      </w:pPr>
      <w:r>
        <w:t xml:space="preserve">Estas reglas ya están programadas. Se pueden cambiar más adelante sin rehacer el sistema.</w:t>
      </w:r>
    </w:p>
    <w:p>
      <w:pPr>
        <w:pStyle w:val="Heading2"/>
      </w:pPr>
      <w:r>
        <w:t xml:space="preserve">2.1 Cómo se ganan puntos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10 puntos por cada $1.000</w:t>
      </w:r>
      <w:r>
        <w:t xml:space="preserve"> de compra. Se cuentan solo los miles enteros: una compra de $27.500 suma 270 puntos (los $500 sueltos no suman).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Doble puntos en la primera compra</w:t>
      </w:r>
      <w:r>
        <w:t xml:space="preserve"> de cada socio, para incentivar el registro.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Monto mínimo: $1.000. Monto máximo por carga: $500.000</w:t>
      </w:r>
      <w:r>
        <w:t xml:space="preserve"> (para frenar errores de tipeo como un cero de más).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Los pedidos por Rappi no suman puntos.</w:t>
      </w:r>
      <w:r>
        <w:t xml:space="preserve"> Solo las compras hechas en el local.</w:t>
      </w:r>
    </w:p>
    <w:p>
      <w:pPr>
        <w:pStyle w:val="Heading2"/>
      </w:pPr>
      <w:r>
        <w:t xml:space="preserve">2.2 Vencimiento</w:t>
      </w:r>
    </w:p>
    <w:p>
      <w:pPr>
        <w:spacing w:after="120" w:line="300"/>
      </w:pPr>
      <w:r>
        <w:t xml:space="preserve">Los puntos vencen si el socio pasa 3 meses (90 días) sin comprar. Cada compra corre la fecha de vencimiento 3 meses más. En la práctica: mientras el cliente siga viniendo, sus puntos no vencen nunca. La fecha exacta se le muestra en su tarjeta.</w:t>
      </w:r>
    </w:p>
    <w:p>
      <w:pPr>
        <w:pStyle w:val="Heading2"/>
      </w:pPr>
      <w:r>
        <w:t xml:space="preserve">2.3 Niveles</w:t>
      </w:r>
    </w:p>
    <w:p>
      <w:pPr>
        <w:spacing w:after="120" w:line="300"/>
      </w:pPr>
      <w:r>
        <w:t xml:space="preserve">El nivel depende de lo que el socio gastó en los últimos 3 meses. Se recalcula automáticamente en cada compra.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3DAAA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3DAAA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Cómo se llega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3DAAA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Beneficio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Pelo Crocante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Al crear la cuenta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10 puntos por cada $1.000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Tomasito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$60.000 en 3 meses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+10% de puntos en cada compra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Comandante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$150.000 en 3 meses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+25% de puntos y un premio exclusivo (a definir)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Premios</w:t>
      </w:r>
    </w:p>
    <w:p>
      <w:pPr>
        <w:spacing w:after="120" w:line="300"/>
      </w:pPr>
      <w:r>
        <w:t xml:space="preserve">Un punto equivale a $100 gastados. Con estos valores, el programa devuelve alrededor del 10% de lo que gasta el cliente.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700"/>
        <w:gridCol w:w="2700"/>
      </w:tblGrid>
      <w:tr>
        <w:trPr>
          <w:tblHeader/>
        </w:trPr>
        <w:tc>
          <w:tcPr>
            <w:tcW w:type="dxa" w:w="4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3DAAA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Premio</w:t>
            </w:r>
          </w:p>
        </w:tc>
        <w:tc>
          <w:tcPr>
            <w:tcW w:type="dxa" w:w="1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3DAAA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Puntos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3DAAA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Equivale a gastar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Gaseosa o limonada</w:t>
            </w:r>
          </w:p>
        </w:tc>
        <w:tc>
          <w:tcPr>
            <w:tcW w:type="dxa" w:w="1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400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$40.000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Postre Franui</w:t>
            </w:r>
          </w:p>
        </w:tc>
        <w:tc>
          <w:tcPr>
            <w:tcW w:type="dxa" w:w="1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1.000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$100.000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Papas fritas con el polvito del Loco Piña</w:t>
            </w:r>
          </w:p>
        </w:tc>
        <w:tc>
          <w:tcPr>
            <w:tcW w:type="dxa" w:w="1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1.100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$110.000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Cheese simple</w:t>
            </w:r>
          </w:p>
        </w:tc>
        <w:tc>
          <w:tcPr>
            <w:tcW w:type="dxa" w:w="1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1.800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$180.000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Burger doble a elección</w:t>
            </w:r>
          </w:p>
        </w:tc>
        <w:tc>
          <w:tcPr>
            <w:tcW w:type="dxa" w:w="1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2.500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$250.000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The Burger Couple Box</w:t>
            </w:r>
          </w:p>
        </w:tc>
        <w:tc>
          <w:tcPr>
            <w:tcW w:type="dxa" w:w="1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3.000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$300.000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Premio exclusivo Comandante</w:t>
            </w:r>
          </w:p>
        </w:tc>
        <w:tc>
          <w:tcPr>
            <w:tcW w:type="dxa" w:w="1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2.000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definir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Nota: </w:t>
      </w:r>
      <w:r>
        <w:t xml:space="preserve">los precios de referencia son los de la carta de junio de 2026. Si los precios cambian, conviene revisar cuántos puntos cuesta cada premio.</w:t>
      </w:r>
    </w:p>
    <w:p>
      <w:r>
        <w:br w:type="page"/>
      </w:r>
    </w:p>
    <w:p>
      <w:pPr>
        <w:pStyle w:val="Heading1"/>
      </w:pPr>
      <w:r>
        <w:t xml:space="preserve">3. El recorrido del cliente</w:t>
      </w:r>
    </w:p>
    <w:p>
      <w:pPr>
        <w:pStyle w:val="Heading2"/>
      </w:pPr>
      <w:r>
        <w:t xml:space="preserve">3.1 Registrarse (una sola vez)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Entra a la web de Burger Couple, sección Club.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Completa nombre, mail y contraseña, y acepta las bases y condiciones.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Recibe un mail de confirmación y toca el link para activar la cuenta.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Ya tiene su tarjeta de socio en el celular, con un código QR y un código de 8 letras (por ejemplo BCK7M2QX).</w:t>
      </w:r>
    </w:p>
    <w:p>
      <w:pPr>
        <w:pStyle w:val="Heading2"/>
      </w:pPr>
      <w:r>
        <w:t xml:space="preserve">3.2 Su tarjeta</w:t>
      </w:r>
    </w:p>
    <w:p>
      <w:pPr>
        <w:spacing w:after="120" w:line="300"/>
      </w:pPr>
      <w:r>
        <w:t xml:space="preserve">Cada vez que entra a su cuenta ve: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sus puntos disponibles;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su nivel (la tarjeta cambia de color según el nivel);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cuánto le falta gastar para subir al nivel siguiente;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cuándo vencen sus puntos si no vuelve;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qué premios ya puede canjear y cuántos puntos le faltan para los demás;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historial completo: cada compra, canje y vencimiento, con fecha.</w:t>
      </w:r>
    </w:p>
    <w:p>
      <w:pPr>
        <w:spacing w:after="120" w:line="300"/>
      </w:pPr>
      <w:r>
        <w:t xml:space="preserve">Si se olvida la contraseña, la recupera sola por mail. No hace falta que nadie del local intervenga.</w:t>
      </w:r>
    </w:p>
    <w:p>
      <w:r>
        <w:br w:type="page"/>
      </w:r>
    </w:p>
    <w:p>
      <w:pPr>
        <w:pStyle w:val="Heading1"/>
      </w:pPr>
      <w:r>
        <w:t xml:space="preserve">4. Qué pasa en la caja cuando alguien compra</w:t>
      </w:r>
    </w:p>
    <w:p>
      <w:pPr>
        <w:spacing w:after="120" w:line="300"/>
      </w:pPr>
      <w:r>
        <w:t xml:space="preserve">Esta es la parte que más cambia en el día a día. El sistema está pensado para que el cajero lo use parado, con una mano, en pocos segundos.</w:t>
      </w:r>
    </w:p>
    <w:p>
      <w:pPr>
        <w:pStyle w:val="Heading2"/>
      </w:pPr>
      <w:r>
        <w:t xml:space="preserve">4.1 Sumar puntos, paso a paso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El cliente paga como siempre.</w:t>
      </w:r>
      <w:r>
        <w:t xml:space="preserve"> El cobro no cambia: se hace en el sistema de caja actual, con el medio de pago que sea.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El cliente dice que es socio y muestra su QR</w:t>
      </w:r>
      <w:r>
        <w:t xml:space="preserve"> desde el celular. Si no tiene el celular a mano, puede dictar su código de 8 letras.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El cajero toca “Escanear QR”</w:t>
      </w:r>
      <w:r>
        <w:t xml:space="preserve"> en el celular o tablet del local y apunta la cámara. Si no hay cámara, tipea el código.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Aparece el socio:</w:t>
      </w:r>
      <w:r>
        <w:t xml:space="preserve"> su nombre, sus puntos y su nivel. Así el cajero confirma que es la persona correcta.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El cajero escribe el monto total del ticket</w:t>
      </w:r>
      <w:r>
        <w:t xml:space="preserve"> (por ejemplo 27500) y toca “Sumar puntos”.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El sistema pide confirmar el monto</w:t>
      </w:r>
      <w:r>
        <w:t xml:space="preserve"> con un mensaje grande (“¿Cargar una compra de $27.500 a Socia A?”). Es la barrera contra el error más común: un cero de más.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Listo:</w:t>
      </w:r>
      <w:r>
        <w:t xml:space="preserve"> aparece “Se sumaron 270 puntos”, y el cajero toca “Atender a otro socio”.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AAA7" w:sz="4"/>
              <w:left w:val="single" w:color="3DAAA7" w:sz="24"/>
              <w:bottom w:val="single" w:color="3DAAA7" w:sz="4"/>
              <w:right w:val="single" w:color="3DAAA7" w:sz="4"/>
            </w:tcBorders>
            <w:shd w:fill="FFFB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Tiempo estimado</w:t>
            </w:r>
          </w:p>
          <w:p>
            <w:pPr>
              <w:spacing w:after="60" w:line="280"/>
            </w:pPr>
            <w:r>
              <w:t xml:space="preserve">Entre 10 y 20 segundos por cliente socio. Los clientes que no son socios no cambian nada.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¿Se actualiza directamente?</w:t>
      </w:r>
    </w:p>
    <w:p>
      <w:pPr>
        <w:spacing w:after="120" w:line="300"/>
      </w:pPr>
      <w:r>
        <w:rPr>
          <w:b/>
          <w:bCs/>
        </w:rPr>
        <w:t xml:space="preserve">Sí, en el momento. </w:t>
      </w:r>
      <w:r>
        <w:t xml:space="preserve">Apenas el cajero toca “Sumar puntos”, los puntos quedan guardados. No hay que esperar al cierre de caja ni cargar nada a fin de día.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cliente ve los puntos nuevos en su tarjeta apenas la abre (o la actualiza) en su celular.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 el cliente sube de nivel con esa compra, el cambio también es inmediato.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Los puntos de la compra se calculan con el nivel que el cliente tenía antes de esa compra.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Los vencimientos se revisan en cada compra y, además, automáticamente todas las noches.</w:t>
      </w:r>
    </w:p>
    <w:p>
      <w:pPr>
        <w:pStyle w:val="Heading2"/>
      </w:pPr>
      <w:r>
        <w:t xml:space="preserve">4.3 Canjear un premio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El cliente pide un canje y muestra su QR.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El cajero lo escanea. Aparece la lista de premios: los que el cliente puede pagar con sus puntos tienen el botón “Canjear” activo; el resto aparece apagado.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El cajero toca “Canjear” en el premio, confirma, y el sistema descuenta los puntos al instante.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Aparece “Canjeado: [premio]. Entregale el premio.” El premio se entrega y se registra en la caja como se decida internamente (por ejemplo, como cortesía).</w:t>
      </w:r>
    </w:p>
    <w:p>
      <w:pPr>
        <w:pStyle w:val="Heading2"/>
      </w:pPr>
      <w:r>
        <w:t xml:space="preserve">4.4 Qué cambia para los cajeros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Cambio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Un paso más al cobrar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Solo con clientes socios. Se hace después de cobrar, en el celular o tablet del club.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Usuario propio por cajero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Cada cajero entra con su mail y contraseña. Todo lo que carga queda registrado con su nombre. Las cuentas se crean y se dan de baja desde el panel de administración.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Un dispositivo por local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Un celular o tablet con cámara y conexión a internet (wifi o datos). No hace falta instalar nada: es una página web.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Capacitación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Unos 10 minutos: escanear, escribir el monto, confirmar y canjear. Conviene hacer una práctica con un socio de prueba.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Qué no pueden hacer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No pueden regalar puntos ni “corregir” saldos: solo cargar compras reales y canjes. Las correcciones las hace un administrador, con un motivo que queda escrito.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Controles y seguridad</w:t>
      </w:r>
    </w:p>
    <w:p>
      <w:pPr>
        <w:spacing w:after="120" w:line="300"/>
      </w:pPr>
      <w:r>
        <w:t xml:space="preserve">La regla de oro del sistema: los puntos los suma el servidor, nunca el cliente ni la página. El celular del cajero solo manda el monto del ticket; el cálculo de puntos lo hace la base de datos, con las reglas del programa.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48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Cómo lo frena el sistema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Un cliente intenta sumarse puntos solo</w:t>
            </w:r>
          </w:p>
        </w:tc>
        <w:tc>
          <w:tcPr>
            <w:tcW w:type="dxa" w:w="48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Imposible: los clientes solo pueden ver su información, nunca modificarla. Está comprobado con pruebas automáticas.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Un cliente intenta ver datos de otro</w:t>
            </w:r>
          </w:p>
        </w:tc>
        <w:tc>
          <w:tcPr>
            <w:tcW w:type="dxa" w:w="48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Imposible: cada socio ve solo su propia tarjeta e historial.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El cajero toca dos veces el botón, o se corta internet y reintenta</w:t>
            </w:r>
          </w:p>
        </w:tc>
        <w:tc>
          <w:tcPr>
            <w:tcW w:type="dxa" w:w="48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Cada carga tiene un identificador único: la misma compra nunca se suma dos veces.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Error de tipeo en el monto</w:t>
            </w:r>
          </w:p>
        </w:tc>
        <w:tc>
          <w:tcPr>
            <w:tcW w:type="dxa" w:w="48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Confirmación con el monto en grande antes de cargar, y límite de $500.000 por carga.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Un cajero regala puntos</w:t>
            </w:r>
          </w:p>
        </w:tc>
        <w:tc>
          <w:tcPr>
            <w:tcW w:type="dxa" w:w="48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Los cajeros no pueden hacer ajustes. Todo lo que cargan queda registrado con su nombre, fecha, hora y local.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Alguien “borra” el historial</w:t>
            </w:r>
          </w:p>
        </w:tc>
        <w:tc>
          <w:tcPr>
            <w:tcW w:type="dxa" w:w="48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El historial no se puede editar ni borrar, ni siquiera desde la base de datos. Los errores se corrigen con un ajuste nuevo, que también queda registrado.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Dos cajas cargan al mismo socio a la vez</w:t>
            </w:r>
          </w:p>
        </w:tc>
        <w:tc>
          <w:tcPr>
            <w:tcW w:type="dxa" w:w="48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El sistema las ordena una detrás de la otra: el saldo nunca queda mal.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16A95" w:sz="4"/>
              <w:left w:val="single" w:color="F16A95" w:sz="24"/>
              <w:bottom w:val="single" w:color="F16A95" w:sz="4"/>
              <w:right w:val="single" w:color="F16A95" w:sz="4"/>
            </w:tcBorders>
            <w:shd w:fill="FFFB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Un riesgo que el sistema no puede frenar solo</w:t>
            </w:r>
          </w:p>
          <w:p>
            <w:pPr>
              <w:spacing w:after="60" w:line="280"/>
            </w:pPr>
            <w:r>
              <w:t xml:space="preserve">Un cajero podría cargar a un amigo compras que no existieron. Para eso, cada carga queda con nombre del cajero, local, fecha y monto, y se puede cruzar con los tickets del sistema de caja. Más adelante se puede automatizar ese cruce si el sistema de caja lo permite.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Pruebas realizadas: </w:t>
      </w:r>
      <w:r>
        <w:t xml:space="preserve">37 pruebas automáticas de seguridad y de reglas (por ejemplo: un socio no puede sumarse puntos, un cajero no puede dar de alta personal, la primera compra suma el doble, los puntos vencen a los 90 días). Pasaron todas. Se van a volver a correr en el proyecto real antes de lanzar.</w:t>
      </w:r>
    </w:p>
    <w:p>
      <w:r>
        <w:br w:type="page"/>
      </w:r>
    </w:p>
    <w:p>
      <w:pPr>
        <w:pStyle w:val="Heading1"/>
      </w:pPr>
      <w:r>
        <w:t xml:space="preserve">6. Costos y por qué pagar los US$10 de Supabase</w:t>
      </w:r>
    </w:p>
    <w:p>
      <w:pPr>
        <w:pStyle w:val="Heading2"/>
      </w:pPr>
      <w:r>
        <w:t xml:space="preserve">6.1 Qué es Supabase</w:t>
      </w:r>
    </w:p>
    <w:p>
      <w:pPr>
        <w:spacing w:after="120" w:line="300"/>
      </w:pPr>
      <w:r>
        <w:t xml:space="preserve">Es el servicio donde se guarda la base de datos del club: las cuentas de los socios, sus contraseñas (cifradas), los puntos y el historial. También es el que manda los mails de confirmación y de recuperación de contraseña. BC OS ya usa Supabase.</w:t>
      </w:r>
    </w:p>
    <w:p>
      <w:pPr>
        <w:pStyle w:val="Heading2"/>
      </w:pPr>
      <w:r>
        <w:t xml:space="preserve">6.2 Las dos opciones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63"/>
        <w:gridCol w:w="3463"/>
      </w:tblGrid>
      <w:tr>
        <w:trPr>
          <w:tblHeader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Plan gratis (cuenta aparte)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Cuenta paga, junto a BC OS (recomendada)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Costo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US$0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Aprox. US$10 por mes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Disponibilidad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Los proyectos gratis se “pausan” solos si pasan unos días sin uso. Con un programa de clientes en marcha, un corte así es inaceptable.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Siempre encendido.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Copias de seguridad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Limitadas.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Copias de seguridad automáticas diarias.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Gestión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Queda en otra cuenta. Para que Claude la maneje hay que reconfigurar la conexión, y eso afecta también al trabajo de BC OS.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Todo en el mismo lugar que BC OS. Claude trabaja sin reconfigurar nada, y BC OS no se toca.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Ubicación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Quedó creada en Canadá (más lento desde Argentina).</w:t>
            </w:r>
          </w:p>
        </w:tc>
        <w:tc>
          <w:tcPr>
            <w:tcW w:type="dxa" w:w="3463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Se crea en San Pablo, más cerca: la caja responde más rápido.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AAA7" w:sz="4"/>
              <w:left w:val="single" w:color="3DAAA7" w:sz="24"/>
              <w:bottom w:val="single" w:color="3DAAA7" w:sz="4"/>
              <w:right w:val="single" w:color="3DAAA7" w:sz="4"/>
            </w:tcBorders>
            <w:shd w:fill="FFFB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¿Mezclar el club con BC OS es un riesgo?</w:t>
            </w:r>
          </w:p>
          <w:p>
            <w:pPr>
              <w:spacing w:after="60" w:line="280"/>
            </w:pPr>
            <w:r>
              <w:t xml:space="preserve">No. Estar en la misma cuenta no significa compartir datos: cada proyecto de Supabase tiene su propia base de datos, completamente separada. El club no puede ver ni modificar nada de BC OS, y al revés tampoco.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Todos los costos del club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3526"/>
      </w:tblGrid>
      <w:tr>
        <w:trPr>
          <w:tblHeader/>
        </w:trPr>
        <w:tc>
          <w:tcPr>
            <w:tcW w:type="dxa" w:w="3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Costo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Comentario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Base de datos (Supabase)</w:t>
            </w:r>
          </w:p>
        </w:tc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Aprox. US$10/mes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El proyecto del club dentro de la cuenta paga existente.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Web (Cloudflare Pages)</w:t>
            </w:r>
          </w:p>
        </w:tc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US$0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Donde está publicada la página. Sin costo con el uso previsto.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Envío de mails</w:t>
            </w:r>
          </w:p>
        </w:tc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US$0 para empezar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El envío que trae Supabase de fábrica es muy limitado y no llega a clientes. Hay servicios de mails con plan gratuito para empezar; si el volumen crece, pueden tener costo mensual.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Dispositivos en los locales</w:t>
            </w:r>
          </w:p>
        </w:tc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Única vez, si no hay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Un celular o tablet con cámara por local. Puede ser uno que ya tengan.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Revisión legal</w:t>
            </w:r>
          </w:p>
        </w:tc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Única vez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Bases y condiciones, política de privacidad y registro de la base de datos ante la Agencia de Acceso a la Información Pública.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Importante: </w:t>
      </w:r>
      <w:r>
        <w:t xml:space="preserve">los precios de Supabase y de los servicios de mails pueden cambiar. Conviene confirmarlos en sus páginas oficiales antes de aprobar el gasto.</w:t>
      </w:r>
    </w:p>
    <w:p>
      <w:r>
        <w:br w:type="page"/>
      </w:r>
    </w:p>
    <w:p>
      <w:pPr>
        <w:pStyle w:val="Heading1"/>
      </w:pPr>
      <w:r>
        <w:t xml:space="preserve">7. Preguntas frecuentes</w:t>
      </w:r>
    </w:p>
    <w:p>
      <w:pPr>
        <w:pStyle w:val="Heading2"/>
      </w:pPr>
      <w:r>
        <w:t xml:space="preserve">¿Qué pasa si en el local se corta internet?</w:t>
      </w:r>
    </w:p>
    <w:p>
      <w:pPr>
        <w:spacing w:after="120" w:line="300"/>
      </w:pPr>
      <w:r>
        <w:t xml:space="preserve">No se pueden cargar puntos en ese momento, porque el sistema necesita conexión para guardarlos. La venta se cobra igual, como siempre. Hoy no existe la carga posterior de compras; si se necesita, se puede agregar (por ejemplo, que un administrador cargue la compra después con el número de ticket).</w:t>
      </w:r>
    </w:p>
    <w:p>
      <w:pPr>
        <w:pStyle w:val="Heading2"/>
      </w:pPr>
      <w:r>
        <w:t xml:space="preserve">¿Y si el cliente no tiene el celular o se quedó sin batería?</w:t>
      </w:r>
    </w:p>
    <w:p>
      <w:pPr>
        <w:spacing w:after="120" w:line="300"/>
      </w:pPr>
      <w:r>
        <w:t xml:space="preserve">Puede dictar su código de 8 letras. Si tampoco lo recuerda, esa compra no suma puntos. Se puede agregar la búsqueda por mail más adelante.</w:t>
      </w:r>
    </w:p>
    <w:p>
      <w:pPr>
        <w:pStyle w:val="Heading2"/>
      </w:pPr>
      <w:r>
        <w:t xml:space="preserve">¿Por qué Rappi no suma?</w:t>
      </w:r>
    </w:p>
    <w:p>
      <w:pPr>
        <w:spacing w:after="120" w:line="300"/>
      </w:pPr>
      <w:r>
        <w:t xml:space="preserve">Porque Rappi no le pasa al local los datos del cliente, y no hay forma de saber quién hizo el pedido. Se puede sumar más adelante con un código impreso en la bolsa.</w:t>
      </w:r>
    </w:p>
    <w:p>
      <w:pPr>
        <w:pStyle w:val="Heading2"/>
      </w:pPr>
      <w:r>
        <w:t xml:space="preserve">¿Qué pasa si el cajero carga un monto mal?</w:t>
      </w:r>
    </w:p>
    <w:p>
      <w:pPr>
        <w:spacing w:after="120" w:line="300"/>
      </w:pPr>
      <w:r>
        <w:t xml:space="preserve">Un administrador hace un ajuste desde el panel, escribiendo el motivo. El historial muestra la carga original y el ajuste, así queda todo claro.</w:t>
      </w:r>
    </w:p>
    <w:p>
      <w:pPr>
        <w:pStyle w:val="Heading2"/>
      </w:pPr>
      <w:r>
        <w:t xml:space="preserve">¿Se puede automatizar para que el cajero no tenga que cargar nada?</w:t>
      </w:r>
    </w:p>
    <w:p>
      <w:pPr>
        <w:spacing w:after="120" w:line="300"/>
      </w:pPr>
      <w:r>
        <w:t xml:space="preserve">Sí, más adelante, si el sistema de caja de los locales permite conectarse (primero hay que averiguar cuál usan). El cliente diría su mail o DNI al pagar y la caja avisaría sola. El sistema actual está preparado para ese cambio.</w:t>
      </w:r>
    </w:p>
    <w:p>
      <w:pPr>
        <w:pStyle w:val="Heading2"/>
      </w:pPr>
      <w:r>
        <w:t xml:space="preserve">¿Cómo sabemos si el club funciona?</w:t>
      </w:r>
    </w:p>
    <w:p>
      <w:pPr>
        <w:spacing w:after="120" w:line="300"/>
      </w:pPr>
      <w:r>
        <w:t xml:space="preserve">Todas las compras con puntos quedan registradas con local, fecha y monto. Se puede ver cuántos socios hay, cada cuánto vuelven, cuánto gastan y qué premios canjean, por local.</w:t>
      </w:r>
    </w:p>
    <w:p>
      <w:pPr>
        <w:pStyle w:val="Heading2"/>
      </w:pPr>
      <w:r>
        <w:t xml:space="preserve">¿Se pueden cambiar los premios o las reglas después?</w:t>
      </w:r>
    </w:p>
    <w:p>
      <w:pPr>
        <w:spacing w:after="120" w:line="300"/>
      </w:pPr>
      <w:r>
        <w:t xml:space="preserve">Sí. Los premios y sus puntos se cambian sin tocar la web. Las reglas (puntos por compra, vencimiento, niveles) también se pueden ajustar, avisando a los socios con anticipación según las bases.</w:t>
      </w:r>
    </w:p>
    <w:p>
      <w:pPr>
        <w:pStyle w:val="Heading1"/>
      </w:pPr>
      <w:r>
        <w:t xml:space="preserve">8. Próximos pasos para lanzar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26"/>
        <w:gridCol w:w="3200"/>
      </w:tblGrid>
      <w:tr>
        <w:trPr>
          <w:tblHeader/>
        </w:trPr>
        <w:tc>
          <w:tcPr>
            <w:tcW w:type="dxa" w:w="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612F6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Quién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</w:t>
            </w:r>
          </w:p>
        </w:tc>
        <w:tc>
          <w:tcPr>
            <w:tcW w:type="dxa" w:w="5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Aprobar el costo de Supabase (aprox. US$10/mes).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Dirección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</w:t>
            </w:r>
          </w:p>
        </w:tc>
        <w:tc>
          <w:tcPr>
            <w:tcW w:type="dxa" w:w="5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Crear el proyecto “burgercouple-club” en la cuenta paga, región San Pablo.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Mati (2 minutos)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3</w:t>
            </w:r>
          </w:p>
        </w:tc>
        <w:tc>
          <w:tcPr>
            <w:tcW w:type="dxa" w:w="5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Cargar la base de datos, correr las 37 pruebas y conectar la web.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4</w:t>
            </w:r>
          </w:p>
        </w:tc>
        <w:tc>
          <w:tcPr>
            <w:tcW w:type="dxa" w:w="5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Configurar el servicio de mails.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Mati + Claude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5</w:t>
            </w:r>
          </w:p>
        </w:tc>
        <w:tc>
          <w:tcPr>
            <w:tcW w:type="dxa" w:w="5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Revisión legal de bases y privacidad; registro de la base de datos.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Abogado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6</w:t>
            </w:r>
          </w:p>
        </w:tc>
        <w:tc>
          <w:tcPr>
            <w:tcW w:type="dxa" w:w="5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Definir el premio exclusivo Comandante y el mail de contacto.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Dirección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7</w:t>
            </w:r>
          </w:p>
        </w:tc>
        <w:tc>
          <w:tcPr>
            <w:tcW w:type="dxa" w:w="5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Conseguir un dispositivo por local, crear los usuarios de cajeros y capacitarlos.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Encargados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8</w:t>
            </w:r>
          </w:p>
        </w:tc>
        <w:tc>
          <w:tcPr>
            <w:tcW w:type="dxa" w:w="5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Prueba piloto en un local durante una semana antes de lanzarlo en todos.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Todos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Recomendación: </w:t>
      </w:r>
      <w:r>
        <w:t xml:space="preserve">empezar con un piloto en un solo local (por ejemplo La Mansión) para ajustar el paso de la caja con los cajeros reales, y después sumar los demás.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Club Burger Couple · Documento interno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612F6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840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Club Burger Couple: programa de puntos</dc:title>
  <dc:creator>Mati Ferreiro</dc:creator>
  <cp:lastModifiedBy>Un-named</cp:lastModifiedBy>
  <cp:revision>1</cp:revision>
  <dcterms:created xsi:type="dcterms:W3CDTF">2026-09-26T04:40:10.551Z</dcterms:created>
  <dcterms:modified xsi:type="dcterms:W3CDTF">2026-09-26T04:40:10.551Z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