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A57" w:rsidRDefault="00B75A57" w:rsidP="00567CC4"/>
    <w:p w:rsidR="00F258E6" w:rsidRDefault="00F258E6" w:rsidP="00567CC4"/>
    <w:p w:rsidR="005C48C2" w:rsidRPr="004F1342" w:rsidRDefault="004F1342" w:rsidP="005C48C2">
      <w:pPr>
        <w:pStyle w:val="Titre1"/>
      </w:pPr>
      <w:bookmarkStart w:id="0" w:name="_Toc426475232"/>
      <w:r w:rsidRPr="004F1342">
        <w:t>To allow your customers and visitors to send Tickets to you on products.</w:t>
      </w:r>
      <w:bookmarkEnd w:id="0"/>
    </w:p>
    <w:p w:rsidR="005C48C2" w:rsidRDefault="005C48C2" w:rsidP="005C48C2">
      <w:pPr>
        <w:rPr>
          <w:rFonts w:cs="Tahoma"/>
          <w:sz w:val="24"/>
          <w:szCs w:val="24"/>
          <w:lang w:val="en-US"/>
        </w:rPr>
      </w:pPr>
    </w:p>
    <w:p w:rsidR="00DF306B" w:rsidRDefault="00DF306B" w:rsidP="005C48C2">
      <w:pPr>
        <w:rPr>
          <w:rFonts w:cs="Tahoma"/>
          <w:sz w:val="24"/>
          <w:szCs w:val="24"/>
          <w:lang w:val="en-US"/>
        </w:rPr>
      </w:pPr>
    </w:p>
    <w:p w:rsidR="00DF306B" w:rsidRDefault="00DF306B" w:rsidP="005C48C2">
      <w:pPr>
        <w:rPr>
          <w:rFonts w:cs="Tahoma"/>
          <w:sz w:val="24"/>
          <w:szCs w:val="24"/>
          <w:lang w:val="en-US"/>
        </w:rPr>
      </w:pPr>
    </w:p>
    <w:p w:rsidR="00DF306B" w:rsidRDefault="00DF306B" w:rsidP="005C48C2">
      <w:pPr>
        <w:rPr>
          <w:rFonts w:cs="Tahoma"/>
          <w:sz w:val="24"/>
          <w:szCs w:val="24"/>
          <w:lang w:val="en-US"/>
        </w:rPr>
      </w:pPr>
    </w:p>
    <w:sdt>
      <w:sdtPr>
        <w:rPr>
          <w:rFonts w:ascii="Nexa Light" w:eastAsia="Calibri" w:hAnsi="Nexa Light" w:cs="Arial"/>
          <w:color w:val="595959"/>
          <w:sz w:val="28"/>
          <w:szCs w:val="28"/>
          <w:lang w:eastAsia="en-US"/>
        </w:rPr>
        <w:id w:val="340196755"/>
        <w:docPartObj>
          <w:docPartGallery w:val="Table of Contents"/>
          <w:docPartUnique/>
        </w:docPartObj>
      </w:sdtPr>
      <w:sdtEndPr>
        <w:rPr>
          <w:b/>
          <w:bCs/>
        </w:rPr>
      </w:sdtEndPr>
      <w:sdtContent>
        <w:p w:rsidR="00883CCF" w:rsidRPr="00B907A0" w:rsidRDefault="00883CCF">
          <w:pPr>
            <w:pStyle w:val="En-ttedetabledesmatires"/>
            <w:rPr>
              <w:lang w:val="en-US"/>
            </w:rPr>
          </w:pPr>
          <w:r w:rsidRPr="00B907A0">
            <w:rPr>
              <w:lang w:val="en-US"/>
            </w:rPr>
            <w:t>Table des matières</w:t>
          </w:r>
          <w:bookmarkStart w:id="1" w:name="_GoBack"/>
          <w:bookmarkEnd w:id="1"/>
        </w:p>
        <w:p w:rsidR="005A2DB4" w:rsidRDefault="00883CCF">
          <w:pPr>
            <w:pStyle w:val="TM1"/>
            <w:tabs>
              <w:tab w:val="right" w:leader="dot" w:pos="9962"/>
            </w:tabs>
            <w:rPr>
              <w:rFonts w:eastAsiaTheme="minorEastAsia"/>
              <w:noProof/>
              <w:lang w:eastAsia="fr-FR"/>
            </w:rPr>
          </w:pPr>
          <w:r w:rsidRPr="00883CCF">
            <w:rPr>
              <w:rFonts w:ascii="Nexa Light" w:hAnsi="Nexa Light"/>
              <w:sz w:val="24"/>
              <w:szCs w:val="24"/>
            </w:rPr>
            <w:fldChar w:fldCharType="begin"/>
          </w:r>
          <w:r w:rsidRPr="00883CCF">
            <w:rPr>
              <w:rFonts w:ascii="Nexa Light" w:hAnsi="Nexa Light"/>
              <w:sz w:val="24"/>
              <w:szCs w:val="24"/>
            </w:rPr>
            <w:instrText xml:space="preserve"> TOC \o "1-3" \h \z \u </w:instrText>
          </w:r>
          <w:r w:rsidRPr="00883CCF">
            <w:rPr>
              <w:rFonts w:ascii="Nexa Light" w:hAnsi="Nexa Light"/>
              <w:sz w:val="24"/>
              <w:szCs w:val="24"/>
            </w:rPr>
            <w:fldChar w:fldCharType="separate"/>
          </w:r>
          <w:hyperlink w:anchor="_Toc426475232" w:history="1">
            <w:r w:rsidR="005A2DB4" w:rsidRPr="00F9475B">
              <w:rPr>
                <w:rStyle w:val="Lienhypertexte"/>
                <w:noProof/>
              </w:rPr>
              <w:t>To allow your customers and visitors to send Tickets to you on products.</w:t>
            </w:r>
            <w:r w:rsidR="005A2DB4">
              <w:rPr>
                <w:noProof/>
                <w:webHidden/>
              </w:rPr>
              <w:tab/>
            </w:r>
            <w:r w:rsidR="005A2DB4">
              <w:rPr>
                <w:noProof/>
                <w:webHidden/>
              </w:rPr>
              <w:fldChar w:fldCharType="begin"/>
            </w:r>
            <w:r w:rsidR="005A2DB4">
              <w:rPr>
                <w:noProof/>
                <w:webHidden/>
              </w:rPr>
              <w:instrText xml:space="preserve"> PAGEREF _Toc426475232 \h </w:instrText>
            </w:r>
            <w:r w:rsidR="005A2DB4">
              <w:rPr>
                <w:noProof/>
                <w:webHidden/>
              </w:rPr>
            </w:r>
            <w:r w:rsidR="005A2DB4">
              <w:rPr>
                <w:noProof/>
                <w:webHidden/>
              </w:rPr>
              <w:fldChar w:fldCharType="separate"/>
            </w:r>
            <w:r w:rsidR="005A2DB4">
              <w:rPr>
                <w:noProof/>
                <w:webHidden/>
              </w:rPr>
              <w:t>1</w:t>
            </w:r>
            <w:r w:rsidR="005A2DB4">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3" w:history="1">
            <w:r w:rsidRPr="00F9475B">
              <w:rPr>
                <w:rStyle w:val="Lienhypertexte"/>
                <w:rFonts w:ascii="Calibri Light" w:hAnsi="Calibri Light" w:cs="Times New Roman"/>
                <w:b/>
                <w:noProof/>
              </w:rPr>
              <w:t>1.</w:t>
            </w:r>
            <w:r>
              <w:rPr>
                <w:rFonts w:eastAsiaTheme="minorEastAsia"/>
                <w:noProof/>
                <w:lang w:eastAsia="fr-FR"/>
              </w:rPr>
              <w:tab/>
            </w:r>
            <w:r w:rsidRPr="00F9475B">
              <w:rPr>
                <w:rStyle w:val="Lienhypertexte"/>
                <w:rFonts w:ascii="Nexa Light" w:hAnsi="Nexa Light"/>
                <w:b/>
                <w:noProof/>
              </w:rPr>
              <w:t>DESCRIPTION OF UNIT</w:t>
            </w:r>
            <w:r>
              <w:rPr>
                <w:noProof/>
                <w:webHidden/>
              </w:rPr>
              <w:tab/>
            </w:r>
            <w:r>
              <w:rPr>
                <w:noProof/>
                <w:webHidden/>
              </w:rPr>
              <w:fldChar w:fldCharType="begin"/>
            </w:r>
            <w:r>
              <w:rPr>
                <w:noProof/>
                <w:webHidden/>
              </w:rPr>
              <w:instrText xml:space="preserve"> PAGEREF _Toc426475233 \h </w:instrText>
            </w:r>
            <w:r>
              <w:rPr>
                <w:noProof/>
                <w:webHidden/>
              </w:rPr>
            </w:r>
            <w:r>
              <w:rPr>
                <w:noProof/>
                <w:webHidden/>
              </w:rPr>
              <w:fldChar w:fldCharType="separate"/>
            </w:r>
            <w:r>
              <w:rPr>
                <w:noProof/>
                <w:webHidden/>
              </w:rPr>
              <w:t>1</w:t>
            </w:r>
            <w:r>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4" w:history="1">
            <w:r w:rsidRPr="00F9475B">
              <w:rPr>
                <w:rStyle w:val="Lienhypertexte"/>
                <w:rFonts w:ascii="Calibri Light" w:hAnsi="Calibri Light" w:cs="Times New Roman"/>
                <w:b/>
                <w:noProof/>
              </w:rPr>
              <w:t>2.</w:t>
            </w:r>
            <w:r>
              <w:rPr>
                <w:rFonts w:eastAsiaTheme="minorEastAsia"/>
                <w:noProof/>
                <w:lang w:eastAsia="fr-FR"/>
              </w:rPr>
              <w:tab/>
            </w:r>
            <w:r w:rsidRPr="00F9475B">
              <w:rPr>
                <w:rStyle w:val="Lienhypertexte"/>
                <w:rFonts w:ascii="Nexa Light" w:hAnsi="Nexa Light"/>
                <w:b/>
                <w:noProof/>
              </w:rPr>
              <w:t>INSTALLATION OF UNIT</w:t>
            </w:r>
            <w:r>
              <w:rPr>
                <w:noProof/>
                <w:webHidden/>
              </w:rPr>
              <w:tab/>
            </w:r>
            <w:r>
              <w:rPr>
                <w:noProof/>
                <w:webHidden/>
              </w:rPr>
              <w:fldChar w:fldCharType="begin"/>
            </w:r>
            <w:r>
              <w:rPr>
                <w:noProof/>
                <w:webHidden/>
              </w:rPr>
              <w:instrText xml:space="preserve"> PAGEREF _Toc426475234 \h </w:instrText>
            </w:r>
            <w:r>
              <w:rPr>
                <w:noProof/>
                <w:webHidden/>
              </w:rPr>
            </w:r>
            <w:r>
              <w:rPr>
                <w:noProof/>
                <w:webHidden/>
              </w:rPr>
              <w:fldChar w:fldCharType="separate"/>
            </w:r>
            <w:r>
              <w:rPr>
                <w:noProof/>
                <w:webHidden/>
              </w:rPr>
              <w:t>2</w:t>
            </w:r>
            <w:r>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5" w:history="1">
            <w:r w:rsidRPr="00F9475B">
              <w:rPr>
                <w:rStyle w:val="Lienhypertexte"/>
                <w:rFonts w:ascii="Calibri Light" w:hAnsi="Calibri Light" w:cs="Times New Roman"/>
                <w:b/>
                <w:noProof/>
                <w:lang w:val="en-US"/>
              </w:rPr>
              <w:t>3.</w:t>
            </w:r>
            <w:r>
              <w:rPr>
                <w:rFonts w:eastAsiaTheme="minorEastAsia"/>
                <w:noProof/>
                <w:lang w:eastAsia="fr-FR"/>
              </w:rPr>
              <w:tab/>
            </w:r>
            <w:r w:rsidRPr="00F9475B">
              <w:rPr>
                <w:rStyle w:val="Lienhypertexte"/>
                <w:rFonts w:ascii="Nexa Light" w:hAnsi="Nexa Light"/>
                <w:b/>
                <w:noProof/>
                <w:lang w:val="en-US"/>
              </w:rPr>
              <w:t>ADDITION OF A NEW LANGUAGE.</w:t>
            </w:r>
            <w:r>
              <w:rPr>
                <w:noProof/>
                <w:webHidden/>
              </w:rPr>
              <w:tab/>
            </w:r>
            <w:r>
              <w:rPr>
                <w:noProof/>
                <w:webHidden/>
              </w:rPr>
              <w:fldChar w:fldCharType="begin"/>
            </w:r>
            <w:r>
              <w:rPr>
                <w:noProof/>
                <w:webHidden/>
              </w:rPr>
              <w:instrText xml:space="preserve"> PAGEREF _Toc426475235 \h </w:instrText>
            </w:r>
            <w:r>
              <w:rPr>
                <w:noProof/>
                <w:webHidden/>
              </w:rPr>
            </w:r>
            <w:r>
              <w:rPr>
                <w:noProof/>
                <w:webHidden/>
              </w:rPr>
              <w:fldChar w:fldCharType="separate"/>
            </w:r>
            <w:r>
              <w:rPr>
                <w:noProof/>
                <w:webHidden/>
              </w:rPr>
              <w:t>2</w:t>
            </w:r>
            <w:r>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6" w:history="1">
            <w:r w:rsidRPr="00F9475B">
              <w:rPr>
                <w:rStyle w:val="Lienhypertexte"/>
                <w:rFonts w:ascii="Calibri Light" w:hAnsi="Calibri Light" w:cs="Times New Roman"/>
                <w:b/>
                <w:noProof/>
              </w:rPr>
              <w:t>4.</w:t>
            </w:r>
            <w:r>
              <w:rPr>
                <w:rFonts w:eastAsiaTheme="minorEastAsia"/>
                <w:noProof/>
                <w:lang w:eastAsia="fr-FR"/>
              </w:rPr>
              <w:tab/>
            </w:r>
            <w:r w:rsidRPr="00F9475B">
              <w:rPr>
                <w:rStyle w:val="Lienhypertexte"/>
                <w:rFonts w:ascii="Nexa Light" w:hAnsi="Nexa Light"/>
                <w:b/>
                <w:noProof/>
              </w:rPr>
              <w:t>CONFIGURATION OF UNIT</w:t>
            </w:r>
            <w:r>
              <w:rPr>
                <w:noProof/>
                <w:webHidden/>
              </w:rPr>
              <w:tab/>
            </w:r>
            <w:r>
              <w:rPr>
                <w:noProof/>
                <w:webHidden/>
              </w:rPr>
              <w:fldChar w:fldCharType="begin"/>
            </w:r>
            <w:r>
              <w:rPr>
                <w:noProof/>
                <w:webHidden/>
              </w:rPr>
              <w:instrText xml:space="preserve"> PAGEREF _Toc426475236 \h </w:instrText>
            </w:r>
            <w:r>
              <w:rPr>
                <w:noProof/>
                <w:webHidden/>
              </w:rPr>
            </w:r>
            <w:r>
              <w:rPr>
                <w:noProof/>
                <w:webHidden/>
              </w:rPr>
              <w:fldChar w:fldCharType="separate"/>
            </w:r>
            <w:r>
              <w:rPr>
                <w:noProof/>
                <w:webHidden/>
              </w:rPr>
              <w:t>3</w:t>
            </w:r>
            <w:r>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7" w:history="1">
            <w:r w:rsidRPr="00F9475B">
              <w:rPr>
                <w:rStyle w:val="Lienhypertexte"/>
                <w:rFonts w:ascii="Calibri Light" w:hAnsi="Calibri Light" w:cs="Times New Roman"/>
                <w:b/>
                <w:noProof/>
              </w:rPr>
              <w:t>5.</w:t>
            </w:r>
            <w:r>
              <w:rPr>
                <w:rFonts w:eastAsiaTheme="minorEastAsia"/>
                <w:noProof/>
                <w:lang w:eastAsia="fr-FR"/>
              </w:rPr>
              <w:tab/>
            </w:r>
            <w:r w:rsidRPr="00F9475B">
              <w:rPr>
                <w:rStyle w:val="Lienhypertexte"/>
                <w:b/>
                <w:noProof/>
              </w:rPr>
              <w:t>UPDATE OF THE MODULE</w:t>
            </w:r>
            <w:r>
              <w:rPr>
                <w:noProof/>
                <w:webHidden/>
              </w:rPr>
              <w:tab/>
            </w:r>
            <w:r>
              <w:rPr>
                <w:noProof/>
                <w:webHidden/>
              </w:rPr>
              <w:fldChar w:fldCharType="begin"/>
            </w:r>
            <w:r>
              <w:rPr>
                <w:noProof/>
                <w:webHidden/>
              </w:rPr>
              <w:instrText xml:space="preserve"> PAGEREF _Toc426475237 \h </w:instrText>
            </w:r>
            <w:r>
              <w:rPr>
                <w:noProof/>
                <w:webHidden/>
              </w:rPr>
            </w:r>
            <w:r>
              <w:rPr>
                <w:noProof/>
                <w:webHidden/>
              </w:rPr>
              <w:fldChar w:fldCharType="separate"/>
            </w:r>
            <w:r>
              <w:rPr>
                <w:noProof/>
                <w:webHidden/>
              </w:rPr>
              <w:t>3</w:t>
            </w:r>
            <w:r>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8" w:history="1">
            <w:r w:rsidRPr="00F9475B">
              <w:rPr>
                <w:rStyle w:val="Lienhypertexte"/>
                <w:rFonts w:ascii="Calibri Light" w:hAnsi="Calibri Light" w:cs="Times New Roman"/>
                <w:b/>
                <w:noProof/>
              </w:rPr>
              <w:t>6.</w:t>
            </w:r>
            <w:r>
              <w:rPr>
                <w:rFonts w:eastAsiaTheme="minorEastAsia"/>
                <w:noProof/>
                <w:lang w:eastAsia="fr-FR"/>
              </w:rPr>
              <w:tab/>
            </w:r>
            <w:r w:rsidRPr="00F9475B">
              <w:rPr>
                <w:rStyle w:val="Lienhypertexte"/>
                <w:b/>
                <w:noProof/>
              </w:rPr>
              <w:t>SITE OF DEMONSTRATION</w:t>
            </w:r>
            <w:r>
              <w:rPr>
                <w:noProof/>
                <w:webHidden/>
              </w:rPr>
              <w:tab/>
            </w:r>
            <w:r>
              <w:rPr>
                <w:noProof/>
                <w:webHidden/>
              </w:rPr>
              <w:fldChar w:fldCharType="begin"/>
            </w:r>
            <w:r>
              <w:rPr>
                <w:noProof/>
                <w:webHidden/>
              </w:rPr>
              <w:instrText xml:space="preserve"> PAGEREF _Toc426475238 \h </w:instrText>
            </w:r>
            <w:r>
              <w:rPr>
                <w:noProof/>
                <w:webHidden/>
              </w:rPr>
            </w:r>
            <w:r>
              <w:rPr>
                <w:noProof/>
                <w:webHidden/>
              </w:rPr>
              <w:fldChar w:fldCharType="separate"/>
            </w:r>
            <w:r>
              <w:rPr>
                <w:noProof/>
                <w:webHidden/>
              </w:rPr>
              <w:t>3</w:t>
            </w:r>
            <w:r>
              <w:rPr>
                <w:noProof/>
                <w:webHidden/>
              </w:rPr>
              <w:fldChar w:fldCharType="end"/>
            </w:r>
          </w:hyperlink>
        </w:p>
        <w:p w:rsidR="005A2DB4" w:rsidRDefault="005A2DB4">
          <w:pPr>
            <w:pStyle w:val="TM1"/>
            <w:tabs>
              <w:tab w:val="left" w:pos="440"/>
              <w:tab w:val="right" w:leader="dot" w:pos="9962"/>
            </w:tabs>
            <w:rPr>
              <w:rFonts w:eastAsiaTheme="minorEastAsia"/>
              <w:noProof/>
              <w:lang w:eastAsia="fr-FR"/>
            </w:rPr>
          </w:pPr>
          <w:hyperlink w:anchor="_Toc426475239" w:history="1">
            <w:r w:rsidRPr="00F9475B">
              <w:rPr>
                <w:rStyle w:val="Lienhypertexte"/>
                <w:rFonts w:ascii="Calibri Light" w:hAnsi="Calibri Light" w:cs="Times New Roman"/>
                <w:b/>
                <w:noProof/>
              </w:rPr>
              <w:t>7.</w:t>
            </w:r>
            <w:r>
              <w:rPr>
                <w:rFonts w:eastAsiaTheme="minorEastAsia"/>
                <w:noProof/>
                <w:lang w:eastAsia="fr-FR"/>
              </w:rPr>
              <w:tab/>
            </w:r>
            <w:r w:rsidRPr="00F9475B">
              <w:rPr>
                <w:rStyle w:val="Lienhypertexte"/>
                <w:b/>
                <w:noProof/>
              </w:rPr>
              <w:t>CONTACT</w:t>
            </w:r>
            <w:r>
              <w:rPr>
                <w:noProof/>
                <w:webHidden/>
              </w:rPr>
              <w:tab/>
            </w:r>
            <w:r>
              <w:rPr>
                <w:noProof/>
                <w:webHidden/>
              </w:rPr>
              <w:fldChar w:fldCharType="begin"/>
            </w:r>
            <w:r>
              <w:rPr>
                <w:noProof/>
                <w:webHidden/>
              </w:rPr>
              <w:instrText xml:space="preserve"> PAGEREF _Toc426475239 \h </w:instrText>
            </w:r>
            <w:r>
              <w:rPr>
                <w:noProof/>
                <w:webHidden/>
              </w:rPr>
            </w:r>
            <w:r>
              <w:rPr>
                <w:noProof/>
                <w:webHidden/>
              </w:rPr>
              <w:fldChar w:fldCharType="separate"/>
            </w:r>
            <w:r>
              <w:rPr>
                <w:noProof/>
                <w:webHidden/>
              </w:rPr>
              <w:t>4</w:t>
            </w:r>
            <w:r>
              <w:rPr>
                <w:noProof/>
                <w:webHidden/>
              </w:rPr>
              <w:fldChar w:fldCharType="end"/>
            </w:r>
          </w:hyperlink>
        </w:p>
        <w:p w:rsidR="00883CCF" w:rsidRDefault="00883CCF" w:rsidP="00883CCF">
          <w:pPr>
            <w:spacing w:line="360" w:lineRule="auto"/>
          </w:pPr>
          <w:r w:rsidRPr="00883CCF">
            <w:rPr>
              <w:b/>
              <w:bCs/>
              <w:sz w:val="24"/>
              <w:szCs w:val="24"/>
            </w:rPr>
            <w:fldChar w:fldCharType="end"/>
          </w:r>
        </w:p>
      </w:sdtContent>
    </w:sdt>
    <w:p w:rsidR="00DF306B" w:rsidRDefault="00DF306B" w:rsidP="005C48C2">
      <w:pPr>
        <w:rPr>
          <w:rFonts w:cs="Tahoma"/>
          <w:sz w:val="24"/>
          <w:szCs w:val="24"/>
          <w:lang w:val="en-US"/>
        </w:rPr>
      </w:pPr>
    </w:p>
    <w:p w:rsidR="00DF306B" w:rsidRDefault="00DF306B"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Default="00D12771" w:rsidP="005C48C2">
      <w:pPr>
        <w:rPr>
          <w:rFonts w:cs="Tahoma"/>
          <w:sz w:val="24"/>
          <w:szCs w:val="24"/>
          <w:lang w:val="en-US"/>
        </w:rPr>
      </w:pPr>
    </w:p>
    <w:p w:rsidR="00D12771" w:rsidRPr="005C48C2" w:rsidRDefault="00D12771" w:rsidP="005C48C2">
      <w:pPr>
        <w:rPr>
          <w:rFonts w:cs="Tahoma"/>
          <w:sz w:val="24"/>
          <w:szCs w:val="24"/>
          <w:lang w:val="en-US"/>
        </w:rPr>
      </w:pPr>
    </w:p>
    <w:p w:rsidR="005C48C2" w:rsidRPr="005C48C2" w:rsidRDefault="005C48C2" w:rsidP="005C48C2">
      <w:pPr>
        <w:pStyle w:val="Titre1"/>
        <w:keepNext/>
        <w:numPr>
          <w:ilvl w:val="0"/>
          <w:numId w:val="4"/>
        </w:numPr>
        <w:shd w:val="clear" w:color="auto" w:fill="auto"/>
        <w:spacing w:before="240" w:after="60" w:line="259" w:lineRule="auto"/>
        <w:jc w:val="both"/>
        <w:rPr>
          <w:rFonts w:ascii="Nexa Light" w:hAnsi="Nexa Light"/>
          <w:b/>
          <w:sz w:val="28"/>
          <w:szCs w:val="24"/>
        </w:rPr>
      </w:pPr>
      <w:bookmarkStart w:id="2" w:name="_Toc421893541"/>
      <w:bookmarkStart w:id="3" w:name="_Toc426475233"/>
      <w:r w:rsidRPr="005C48C2">
        <w:rPr>
          <w:rFonts w:ascii="Nexa Light" w:hAnsi="Nexa Light"/>
          <w:b/>
          <w:sz w:val="28"/>
          <w:szCs w:val="24"/>
        </w:rPr>
        <w:t>DESCRIPTION OF UNIT</w:t>
      </w:r>
      <w:bookmarkEnd w:id="2"/>
      <w:bookmarkEnd w:id="3"/>
    </w:p>
    <w:p w:rsidR="004F1342" w:rsidRDefault="004F1342" w:rsidP="004F1342">
      <w:pPr>
        <w:rPr>
          <w:rFonts w:cs="Tahoma"/>
          <w:sz w:val="24"/>
          <w:szCs w:val="24"/>
        </w:rPr>
      </w:pPr>
    </w:p>
    <w:p w:rsidR="005C48C2" w:rsidRPr="004F1342" w:rsidRDefault="004F1342" w:rsidP="004F1342">
      <w:pPr>
        <w:ind w:firstLine="360"/>
        <w:rPr>
          <w:sz w:val="24"/>
          <w:szCs w:val="24"/>
        </w:rPr>
      </w:pPr>
      <w:r w:rsidRPr="004F1342">
        <w:rPr>
          <w:sz w:val="24"/>
          <w:szCs w:val="24"/>
          <w:lang w:val="en-US"/>
        </w:rPr>
        <w:lastRenderedPageBreak/>
        <w:t xml:space="preserve">You wish to be informed by your customers and visitors by ticket on situations of your products and products already ordered. </w:t>
      </w:r>
      <w:r w:rsidRPr="004F1342">
        <w:rPr>
          <w:sz w:val="24"/>
          <w:szCs w:val="24"/>
        </w:rPr>
        <w:t>This module allows it to you. It allows not only your customers, but also with your visitors to send tickets.</w:t>
      </w:r>
    </w:p>
    <w:p w:rsidR="004F1342" w:rsidRPr="004F1342" w:rsidRDefault="004F1342" w:rsidP="004F1342">
      <w:pPr>
        <w:ind w:firstLine="360"/>
        <w:rPr>
          <w:sz w:val="24"/>
          <w:szCs w:val="24"/>
        </w:rPr>
      </w:pPr>
      <w:r w:rsidRPr="004F1342">
        <w:rPr>
          <w:sz w:val="24"/>
          <w:szCs w:val="24"/>
          <w:lang w:val="en-US"/>
        </w:rPr>
        <w:t xml:space="preserve">Concerning the visitors, they have the possibility of sending tickets thanks to the bond to you which is in the product page of a product. </w:t>
      </w:r>
      <w:r w:rsidRPr="004F1342">
        <w:rPr>
          <w:sz w:val="24"/>
          <w:szCs w:val="24"/>
        </w:rPr>
        <w:t>The ticket sent for this purpose relates to the product exactly thus the detail is visited. Also the customers can make similar in this heading.</w:t>
      </w:r>
    </w:p>
    <w:p w:rsidR="004F1342" w:rsidRPr="004F1342" w:rsidRDefault="004F1342" w:rsidP="004F1342">
      <w:pPr>
        <w:ind w:firstLine="360"/>
        <w:rPr>
          <w:sz w:val="24"/>
          <w:szCs w:val="24"/>
        </w:rPr>
      </w:pPr>
      <w:r w:rsidRPr="004F1342">
        <w:rPr>
          <w:sz w:val="24"/>
          <w:szCs w:val="24"/>
          <w:lang w:val="en-US"/>
        </w:rPr>
        <w:t xml:space="preserve">For the customers, they have the possibility of sending them to several levels. </w:t>
      </w:r>
      <w:r w:rsidRPr="004F1342">
        <w:rPr>
          <w:sz w:val="24"/>
          <w:szCs w:val="24"/>
        </w:rPr>
        <w:t>Besides the product page, when this last is connected, a bond for sends tickets appear in NavBar, the accountFooter and also in its account.</w:t>
      </w:r>
      <w:r w:rsidRPr="004F1342">
        <w:rPr>
          <w:sz w:val="24"/>
          <w:szCs w:val="24"/>
        </w:rPr>
        <w:t xml:space="preserve"> </w:t>
      </w:r>
      <w:r w:rsidRPr="004F1342">
        <w:rPr>
          <w:sz w:val="24"/>
          <w:szCs w:val="24"/>
        </w:rPr>
        <w:t>These bonds return a form which they will subject to the service of management tickets. This form makes it possible to these customers to send files unite with the ticket.</w:t>
      </w:r>
    </w:p>
    <w:p w:rsidR="004F1342" w:rsidRPr="004F1342" w:rsidRDefault="004F1342" w:rsidP="004F1342">
      <w:pPr>
        <w:ind w:firstLine="360"/>
        <w:rPr>
          <w:sz w:val="24"/>
          <w:szCs w:val="24"/>
        </w:rPr>
      </w:pPr>
      <w:r w:rsidRPr="004F1342">
        <w:rPr>
          <w:sz w:val="24"/>
          <w:szCs w:val="24"/>
          <w:lang w:val="en-US"/>
        </w:rPr>
        <w:t xml:space="preserve">The service of management of ticket is one of the contacts of your shop. </w:t>
      </w:r>
      <w:r w:rsidRPr="004F1342">
        <w:rPr>
          <w:sz w:val="24"/>
          <w:szCs w:val="24"/>
        </w:rPr>
        <w:t>We will return there in the configuration part of the module.</w:t>
      </w:r>
    </w:p>
    <w:p w:rsidR="004F1342" w:rsidRPr="004F1342" w:rsidRDefault="004F1342" w:rsidP="004F1342">
      <w:pPr>
        <w:ind w:firstLine="360"/>
        <w:rPr>
          <w:sz w:val="24"/>
          <w:szCs w:val="24"/>
          <w:lang w:val="en-US"/>
        </w:rPr>
      </w:pPr>
      <w:r w:rsidRPr="004F1342">
        <w:rPr>
          <w:sz w:val="24"/>
          <w:szCs w:val="24"/>
          <w:lang w:val="en-US"/>
        </w:rPr>
        <w:t>The management system of these tickets in BackOffice is identical to that of management of the customer services (since it is there that you will see all these tickets as an Administrator).</w:t>
      </w:r>
    </w:p>
    <w:p w:rsidR="004F1342" w:rsidRPr="004F1342" w:rsidRDefault="004F1342" w:rsidP="004F1342">
      <w:pPr>
        <w:ind w:firstLine="360"/>
        <w:rPr>
          <w:sz w:val="24"/>
          <w:szCs w:val="24"/>
          <w:lang w:val="en-US"/>
        </w:rPr>
      </w:pPr>
      <w:r w:rsidRPr="004F1342">
        <w:rPr>
          <w:sz w:val="24"/>
          <w:szCs w:val="24"/>
          <w:lang w:val="en-US"/>
        </w:rPr>
        <w:t>The module allows also the sending of these tickets by e-mail to the person in charge of management and the notifications to the customer/to visitor.</w:t>
      </w:r>
    </w:p>
    <w:p w:rsidR="004F1342" w:rsidRPr="004F1342" w:rsidRDefault="004F1342" w:rsidP="004F1342">
      <w:pPr>
        <w:ind w:firstLine="360"/>
        <w:rPr>
          <w:sz w:val="24"/>
          <w:szCs w:val="24"/>
          <w:lang w:val="en-US"/>
        </w:rPr>
      </w:pPr>
      <w:r w:rsidRPr="004F1342">
        <w:rPr>
          <w:sz w:val="24"/>
          <w:szCs w:val="24"/>
          <w:lang w:val="en-US"/>
        </w:rPr>
        <w:t>The customer has the possibility of seeing these tickets, for that it is necessary that it is connected and goes in his account to see there the bond bringing back it to the listing these tickets.</w:t>
      </w:r>
    </w:p>
    <w:p w:rsidR="00A02D75" w:rsidRPr="00A02D75" w:rsidRDefault="00A02D75" w:rsidP="005C48C2">
      <w:pPr>
        <w:rPr>
          <w:rFonts w:cs="Tahoma"/>
          <w:sz w:val="24"/>
          <w:szCs w:val="24"/>
          <w:lang w:val="en-US"/>
        </w:rPr>
      </w:pPr>
    </w:p>
    <w:p w:rsidR="005C48C2" w:rsidRPr="005C48C2" w:rsidRDefault="005C48C2" w:rsidP="005C48C2">
      <w:pPr>
        <w:pStyle w:val="Titre1"/>
        <w:keepNext/>
        <w:numPr>
          <w:ilvl w:val="0"/>
          <w:numId w:val="4"/>
        </w:numPr>
        <w:shd w:val="clear" w:color="auto" w:fill="auto"/>
        <w:spacing w:before="240" w:after="60" w:line="259" w:lineRule="auto"/>
        <w:jc w:val="both"/>
        <w:rPr>
          <w:rFonts w:ascii="Nexa Light" w:hAnsi="Nexa Light"/>
          <w:b/>
          <w:sz w:val="28"/>
          <w:szCs w:val="24"/>
        </w:rPr>
      </w:pPr>
      <w:bookmarkStart w:id="4" w:name="_Toc421893542"/>
      <w:bookmarkStart w:id="5" w:name="_Toc426475234"/>
      <w:r w:rsidRPr="005C48C2">
        <w:rPr>
          <w:rFonts w:ascii="Nexa Light" w:hAnsi="Nexa Light"/>
          <w:b/>
          <w:sz w:val="28"/>
          <w:szCs w:val="24"/>
        </w:rPr>
        <w:t>INSTALLATION OF UNIT</w:t>
      </w:r>
      <w:bookmarkEnd w:id="4"/>
      <w:bookmarkEnd w:id="5"/>
    </w:p>
    <w:p w:rsidR="005C48C2" w:rsidRPr="00C84465" w:rsidRDefault="005C48C2" w:rsidP="005C48C2">
      <w:pPr>
        <w:rPr>
          <w:rFonts w:cs="Tahoma"/>
          <w:sz w:val="24"/>
          <w:szCs w:val="24"/>
        </w:rPr>
      </w:pPr>
    </w:p>
    <w:p w:rsidR="004F1342" w:rsidRPr="005C48C2" w:rsidRDefault="005C48C2" w:rsidP="004F1342">
      <w:pPr>
        <w:ind w:firstLine="360"/>
        <w:rPr>
          <w:rFonts w:cs="Tahoma"/>
          <w:sz w:val="24"/>
          <w:szCs w:val="24"/>
          <w:lang w:val="en-US"/>
        </w:rPr>
      </w:pPr>
      <w:r w:rsidRPr="005C48C2">
        <w:rPr>
          <w:rFonts w:cs="Tahoma"/>
          <w:sz w:val="24"/>
          <w:szCs w:val="24"/>
          <w:lang w:val="en-US"/>
        </w:rPr>
        <w:t>For the installation, after having die zip up the file of the unit in the file "modules" of your shop, in the party administration of your shop, go to the page modules. Look for unit is in the bar of quick research is in the list of the uni</w:t>
      </w:r>
      <w:r w:rsidR="004F1342">
        <w:rPr>
          <w:rFonts w:cs="Tahoma"/>
          <w:sz w:val="24"/>
          <w:szCs w:val="24"/>
          <w:lang w:val="en-US"/>
        </w:rPr>
        <w:t>t of your shop and installed it</w:t>
      </w:r>
      <w:r w:rsidRPr="005C48C2">
        <w:rPr>
          <w:rFonts w:cs="Tahoma"/>
          <w:sz w:val="24"/>
          <w:szCs w:val="24"/>
          <w:lang w:val="en-US"/>
        </w:rPr>
        <w:t xml:space="preserve">. </w:t>
      </w:r>
    </w:p>
    <w:p w:rsidR="005C48C2" w:rsidRDefault="005C48C2" w:rsidP="005C48C2">
      <w:pPr>
        <w:rPr>
          <w:rFonts w:cs="Tahoma"/>
          <w:sz w:val="24"/>
          <w:szCs w:val="24"/>
          <w:lang w:val="en-US"/>
        </w:rPr>
      </w:pPr>
    </w:p>
    <w:p w:rsidR="004F1342" w:rsidRPr="005C48C2" w:rsidRDefault="004F1342" w:rsidP="005C48C2">
      <w:pPr>
        <w:rPr>
          <w:rFonts w:cs="Tahoma"/>
          <w:sz w:val="24"/>
          <w:szCs w:val="24"/>
          <w:lang w:val="en-US"/>
        </w:rPr>
      </w:pPr>
    </w:p>
    <w:p w:rsidR="005C48C2" w:rsidRPr="005C48C2" w:rsidRDefault="005C48C2" w:rsidP="005C48C2">
      <w:pPr>
        <w:rPr>
          <w:rFonts w:cs="Tahoma"/>
          <w:sz w:val="24"/>
          <w:szCs w:val="24"/>
          <w:lang w:val="en-US"/>
        </w:rPr>
      </w:pPr>
    </w:p>
    <w:p w:rsidR="005C48C2" w:rsidRPr="005C48C2" w:rsidRDefault="005C48C2" w:rsidP="005C48C2">
      <w:pPr>
        <w:pStyle w:val="Titre1"/>
        <w:keepNext/>
        <w:numPr>
          <w:ilvl w:val="0"/>
          <w:numId w:val="4"/>
        </w:numPr>
        <w:shd w:val="clear" w:color="auto" w:fill="auto"/>
        <w:spacing w:before="240" w:after="60" w:line="259" w:lineRule="auto"/>
        <w:jc w:val="both"/>
        <w:rPr>
          <w:rFonts w:ascii="Nexa Light" w:hAnsi="Nexa Light"/>
          <w:b/>
          <w:sz w:val="24"/>
          <w:szCs w:val="24"/>
          <w:lang w:val="en-US"/>
        </w:rPr>
      </w:pPr>
      <w:bookmarkStart w:id="6" w:name="_Toc421893545"/>
      <w:bookmarkStart w:id="7" w:name="_Toc426475235"/>
      <w:r w:rsidRPr="005C48C2">
        <w:rPr>
          <w:rFonts w:ascii="Nexa Light" w:hAnsi="Nexa Light"/>
          <w:b/>
          <w:sz w:val="28"/>
          <w:szCs w:val="24"/>
          <w:lang w:val="en-US"/>
        </w:rPr>
        <w:t>ADDITION OF A NEW LANGUAGE</w:t>
      </w:r>
      <w:r w:rsidRPr="005C48C2">
        <w:rPr>
          <w:rFonts w:ascii="Nexa Light" w:hAnsi="Nexa Light"/>
          <w:b/>
          <w:sz w:val="24"/>
          <w:szCs w:val="24"/>
          <w:lang w:val="en-US"/>
        </w:rPr>
        <w:t>.</w:t>
      </w:r>
      <w:bookmarkEnd w:id="6"/>
      <w:bookmarkEnd w:id="7"/>
    </w:p>
    <w:p w:rsidR="005C48C2" w:rsidRPr="005C48C2" w:rsidRDefault="005C48C2" w:rsidP="005C48C2">
      <w:pPr>
        <w:rPr>
          <w:sz w:val="24"/>
          <w:szCs w:val="24"/>
          <w:lang w:val="en-US"/>
        </w:rPr>
      </w:pPr>
    </w:p>
    <w:p w:rsidR="005C48C2" w:rsidRPr="00C84465" w:rsidRDefault="005C48C2" w:rsidP="005C48C2">
      <w:pPr>
        <w:ind w:firstLine="360"/>
        <w:rPr>
          <w:sz w:val="24"/>
          <w:szCs w:val="24"/>
        </w:rPr>
      </w:pPr>
      <w:r w:rsidRPr="00C84465">
        <w:rPr>
          <w:sz w:val="24"/>
          <w:szCs w:val="24"/>
        </w:rPr>
        <w:lastRenderedPageBreak/>
        <w:t>Le module est fourni avec une traduction anglaise et française. Si vous souhaité l’utiliser avec une autre langue, il vous suffit de le traduire en cette langue dans la partie administration de votre boutique.</w:t>
      </w:r>
    </w:p>
    <w:p w:rsidR="005C48C2" w:rsidRPr="00C84465" w:rsidRDefault="005C48C2" w:rsidP="005C48C2">
      <w:pPr>
        <w:rPr>
          <w:sz w:val="24"/>
          <w:szCs w:val="24"/>
        </w:rPr>
      </w:pPr>
    </w:p>
    <w:p w:rsidR="005C48C2" w:rsidRPr="005C48C2" w:rsidRDefault="005C48C2" w:rsidP="005C48C2">
      <w:pPr>
        <w:pStyle w:val="Titre1"/>
        <w:keepNext/>
        <w:numPr>
          <w:ilvl w:val="0"/>
          <w:numId w:val="4"/>
        </w:numPr>
        <w:shd w:val="clear" w:color="auto" w:fill="auto"/>
        <w:spacing w:before="240" w:after="60" w:line="259" w:lineRule="auto"/>
        <w:jc w:val="both"/>
        <w:rPr>
          <w:rFonts w:ascii="Nexa Light" w:hAnsi="Nexa Light"/>
          <w:b/>
          <w:sz w:val="28"/>
          <w:szCs w:val="24"/>
        </w:rPr>
      </w:pPr>
      <w:bookmarkStart w:id="8" w:name="_Toc421893546"/>
      <w:bookmarkStart w:id="9" w:name="_Toc426475236"/>
      <w:r w:rsidRPr="005C48C2">
        <w:rPr>
          <w:rFonts w:ascii="Nexa Light" w:hAnsi="Nexa Light"/>
          <w:b/>
          <w:sz w:val="28"/>
          <w:szCs w:val="24"/>
        </w:rPr>
        <w:t>CONFIGURATION OF UNIT</w:t>
      </w:r>
      <w:bookmarkEnd w:id="8"/>
      <w:bookmarkEnd w:id="9"/>
    </w:p>
    <w:p w:rsidR="005C48C2" w:rsidRPr="00C84465" w:rsidRDefault="005C48C2" w:rsidP="005C48C2">
      <w:pPr>
        <w:rPr>
          <w:rFonts w:cs="Tahoma"/>
          <w:sz w:val="24"/>
          <w:szCs w:val="24"/>
        </w:rPr>
      </w:pPr>
    </w:p>
    <w:p w:rsidR="005C48C2" w:rsidRDefault="00A02D75" w:rsidP="00A02D75">
      <w:pPr>
        <w:ind w:firstLine="360"/>
        <w:rPr>
          <w:rFonts w:cs="Tahoma"/>
          <w:sz w:val="24"/>
          <w:szCs w:val="24"/>
          <w:lang w:val="en-US"/>
        </w:rPr>
      </w:pPr>
      <w:r w:rsidRPr="00BD44E6">
        <w:rPr>
          <w:rFonts w:cs="Tahoma"/>
          <w:sz w:val="24"/>
          <w:szCs w:val="24"/>
          <w:lang w:val="en-US"/>
        </w:rPr>
        <w:t>In the page modulates part of administration of your shop, required the module and clicked on the bond configuration. Click on small the parameters which is among the</w:t>
      </w:r>
      <w:r w:rsidR="004F1342">
        <w:rPr>
          <w:rFonts w:cs="Tahoma"/>
          <w:sz w:val="24"/>
          <w:szCs w:val="24"/>
          <w:lang w:val="en-US"/>
        </w:rPr>
        <w:t xml:space="preserve"> list of the menus on the left.</w:t>
      </w:r>
    </w:p>
    <w:p w:rsidR="004F1342" w:rsidRPr="00AD4794" w:rsidRDefault="004F1342" w:rsidP="00A02D75">
      <w:pPr>
        <w:ind w:firstLine="360"/>
        <w:rPr>
          <w:sz w:val="24"/>
          <w:szCs w:val="24"/>
        </w:rPr>
      </w:pPr>
      <w:r w:rsidRPr="00AD4794">
        <w:rPr>
          <w:sz w:val="24"/>
          <w:szCs w:val="24"/>
        </w:rPr>
        <w:t>Before passing to the configuration, you must accesses create a contact which will be the manager of the service of tickets. To do it go to “clients-&gt;SAV” and to create in new.</w:t>
      </w:r>
    </w:p>
    <w:p w:rsidR="004F1342" w:rsidRPr="00AD4794" w:rsidRDefault="004F1342" w:rsidP="00AD4794">
      <w:pPr>
        <w:ind w:firstLine="360"/>
        <w:rPr>
          <w:sz w:val="24"/>
          <w:szCs w:val="24"/>
          <w:lang w:val="en-US"/>
        </w:rPr>
      </w:pPr>
      <w:r w:rsidRPr="00AD4794">
        <w:rPr>
          <w:sz w:val="24"/>
          <w:szCs w:val="24"/>
        </w:rPr>
        <w:t xml:space="preserve">Now that it is done, you go in the mitre parameters of the module and there there are two fields to parameterize. </w:t>
      </w:r>
      <w:r w:rsidRPr="00AD4794">
        <w:rPr>
          <w:sz w:val="24"/>
          <w:szCs w:val="24"/>
          <w:lang w:val="en-US"/>
        </w:rPr>
        <w:t>The first is select, it enables you to choose the customer service which will manage the service of ticket.</w:t>
      </w:r>
      <w:r w:rsidR="00AD4794" w:rsidRPr="00AD4794">
        <w:rPr>
          <w:sz w:val="24"/>
          <w:szCs w:val="24"/>
          <w:lang w:val="en-US"/>
        </w:rPr>
        <w:t xml:space="preserve"> </w:t>
      </w:r>
      <w:r w:rsidRPr="00AD4794">
        <w:rPr>
          <w:sz w:val="24"/>
          <w:szCs w:val="24"/>
          <w:lang w:val="en-US"/>
        </w:rPr>
        <w:t>The second is a field text, it allows you to enter the number of ticket to post by page at the time of the listing of the tickets of a customer.</w:t>
      </w:r>
    </w:p>
    <w:p w:rsidR="00A02D75" w:rsidRPr="00A02D75" w:rsidRDefault="00A02D75" w:rsidP="005C48C2">
      <w:pPr>
        <w:rPr>
          <w:rFonts w:cs="Tahoma"/>
          <w:sz w:val="24"/>
          <w:szCs w:val="24"/>
          <w:lang w:val="en-US"/>
        </w:rPr>
      </w:pPr>
    </w:p>
    <w:p w:rsidR="005C48C2" w:rsidRPr="005C48C2" w:rsidRDefault="005C48C2" w:rsidP="005C48C2">
      <w:pPr>
        <w:pStyle w:val="Titre1"/>
        <w:keepNext/>
        <w:numPr>
          <w:ilvl w:val="0"/>
          <w:numId w:val="4"/>
        </w:numPr>
        <w:shd w:val="clear" w:color="auto" w:fill="auto"/>
        <w:spacing w:before="240" w:after="60" w:line="259" w:lineRule="auto"/>
        <w:jc w:val="both"/>
        <w:rPr>
          <w:b/>
          <w:sz w:val="28"/>
          <w:szCs w:val="28"/>
        </w:rPr>
      </w:pPr>
      <w:bookmarkStart w:id="10" w:name="_Toc421893552"/>
      <w:bookmarkStart w:id="11" w:name="_Toc426475237"/>
      <w:r w:rsidRPr="005C48C2">
        <w:rPr>
          <w:b/>
          <w:sz w:val="28"/>
          <w:szCs w:val="28"/>
        </w:rPr>
        <w:t>UPDATE OF THE MODULE</w:t>
      </w:r>
      <w:bookmarkEnd w:id="10"/>
      <w:bookmarkEnd w:id="11"/>
    </w:p>
    <w:p w:rsidR="005C48C2" w:rsidRDefault="005C48C2" w:rsidP="005C48C2">
      <w:pPr>
        <w:rPr>
          <w:rFonts w:cs="Tahoma"/>
          <w:sz w:val="24"/>
          <w:szCs w:val="24"/>
        </w:rPr>
      </w:pPr>
    </w:p>
    <w:p w:rsidR="005C48C2" w:rsidRPr="005C48C2" w:rsidRDefault="005C48C2" w:rsidP="005C48C2">
      <w:pPr>
        <w:ind w:firstLine="360"/>
        <w:rPr>
          <w:rFonts w:cs="Tahoma"/>
          <w:sz w:val="24"/>
          <w:szCs w:val="24"/>
          <w:lang w:val="en-US"/>
        </w:rPr>
      </w:pPr>
      <w:r w:rsidRPr="005C48C2">
        <w:rPr>
          <w:rFonts w:cs="Tahoma"/>
          <w:sz w:val="24"/>
          <w:szCs w:val="24"/>
          <w:lang w:val="en-US"/>
        </w:rPr>
        <w:t>If a new version of the module is found that you want to update your module, you will have to safeguard your data related to this module before updating then to restore these data. This to prevent that the update can erase your data.</w:t>
      </w:r>
    </w:p>
    <w:p w:rsidR="005C48C2" w:rsidRPr="005C48C2" w:rsidRDefault="005C48C2" w:rsidP="005C48C2">
      <w:pPr>
        <w:rPr>
          <w:sz w:val="24"/>
          <w:szCs w:val="24"/>
          <w:lang w:val="en-US"/>
        </w:rPr>
      </w:pPr>
    </w:p>
    <w:p w:rsidR="005C48C2" w:rsidRPr="005C48C2" w:rsidRDefault="005C48C2" w:rsidP="005C48C2">
      <w:pPr>
        <w:pStyle w:val="Titre1"/>
        <w:keepNext/>
        <w:numPr>
          <w:ilvl w:val="0"/>
          <w:numId w:val="4"/>
        </w:numPr>
        <w:shd w:val="clear" w:color="auto" w:fill="auto"/>
        <w:spacing w:before="240" w:after="60" w:line="259" w:lineRule="auto"/>
        <w:jc w:val="both"/>
        <w:rPr>
          <w:b/>
          <w:sz w:val="28"/>
          <w:szCs w:val="28"/>
        </w:rPr>
      </w:pPr>
      <w:bookmarkStart w:id="12" w:name="_Toc421893553"/>
      <w:bookmarkStart w:id="13" w:name="_Toc426475238"/>
      <w:r w:rsidRPr="005C48C2">
        <w:rPr>
          <w:b/>
          <w:sz w:val="28"/>
          <w:szCs w:val="28"/>
        </w:rPr>
        <w:t>SITE OF DEMONSTRATION</w:t>
      </w:r>
      <w:bookmarkEnd w:id="12"/>
      <w:bookmarkEnd w:id="13"/>
    </w:p>
    <w:p w:rsidR="005C48C2" w:rsidRDefault="005C48C2" w:rsidP="005C48C2">
      <w:pPr>
        <w:rPr>
          <w:rFonts w:cs="Tahoma"/>
          <w:sz w:val="24"/>
          <w:szCs w:val="24"/>
        </w:rPr>
      </w:pPr>
    </w:p>
    <w:p w:rsidR="005C48C2" w:rsidRPr="004F1342" w:rsidRDefault="00A02D75" w:rsidP="005C48C2">
      <w:pPr>
        <w:ind w:firstLine="360"/>
        <w:rPr>
          <w:sz w:val="24"/>
          <w:szCs w:val="24"/>
          <w:lang w:val="en-US"/>
        </w:rPr>
      </w:pPr>
      <w:r w:rsidRPr="004F1342">
        <w:rPr>
          <w:sz w:val="24"/>
          <w:szCs w:val="24"/>
          <w:lang w:val="en-US"/>
        </w:rPr>
        <w:t>The site of demonstration for this module is:</w:t>
      </w:r>
    </w:p>
    <w:p w:rsidR="00A02D75" w:rsidRPr="004205F6" w:rsidRDefault="00A02D75" w:rsidP="00A02D75">
      <w:pPr>
        <w:rPr>
          <w:sz w:val="24"/>
          <w:szCs w:val="24"/>
        </w:rPr>
      </w:pPr>
      <w:r w:rsidRPr="004205F6">
        <w:rPr>
          <w:sz w:val="24"/>
          <w:szCs w:val="24"/>
        </w:rPr>
        <w:t xml:space="preserve">-  Site : </w:t>
      </w:r>
      <w:r w:rsidRPr="00394F83">
        <w:rPr>
          <w:color w:val="5B9BD5" w:themeColor="accent1"/>
          <w:sz w:val="24"/>
          <w:szCs w:val="24"/>
          <w:u w:val="single"/>
        </w:rPr>
        <w:t>http://www.demo.cleanpresta.fr/</w:t>
      </w:r>
    </w:p>
    <w:p w:rsidR="00A02D75" w:rsidRPr="004205F6" w:rsidRDefault="00A02D75" w:rsidP="00A02D75">
      <w:pPr>
        <w:rPr>
          <w:sz w:val="24"/>
          <w:szCs w:val="24"/>
        </w:rPr>
      </w:pPr>
      <w:r w:rsidRPr="004205F6">
        <w:rPr>
          <w:sz w:val="24"/>
          <w:szCs w:val="24"/>
        </w:rPr>
        <w:t xml:space="preserve">-  Admin : </w:t>
      </w:r>
      <w:r w:rsidRPr="00394F83">
        <w:rPr>
          <w:color w:val="5B9BD5" w:themeColor="accent1"/>
          <w:sz w:val="24"/>
          <w:szCs w:val="24"/>
          <w:u w:val="single"/>
        </w:rPr>
        <w:t>http://www.demo.cleanpresta.fr/cpadmin</w:t>
      </w:r>
    </w:p>
    <w:p w:rsidR="00A02D75" w:rsidRPr="004205F6" w:rsidRDefault="00A02D75" w:rsidP="00A02D75">
      <w:pPr>
        <w:rPr>
          <w:sz w:val="24"/>
          <w:szCs w:val="24"/>
        </w:rPr>
      </w:pPr>
      <w:r w:rsidRPr="004205F6">
        <w:rPr>
          <w:sz w:val="24"/>
          <w:szCs w:val="24"/>
        </w:rPr>
        <w:t xml:space="preserve">-  Login (front &amp; admin) : </w:t>
      </w:r>
      <w:r w:rsidRPr="00394F83">
        <w:rPr>
          <w:color w:val="5B9BD5" w:themeColor="accent1"/>
          <w:sz w:val="24"/>
          <w:szCs w:val="24"/>
          <w:u w:val="single"/>
        </w:rPr>
        <w:t>demo@demo.fr</w:t>
      </w:r>
    </w:p>
    <w:p w:rsidR="00A02D75" w:rsidRPr="00726FDB" w:rsidRDefault="00A02D75" w:rsidP="00A02D75">
      <w:pPr>
        <w:rPr>
          <w:sz w:val="24"/>
          <w:szCs w:val="24"/>
        </w:rPr>
      </w:pPr>
      <w:r w:rsidRPr="004205F6">
        <w:rPr>
          <w:sz w:val="24"/>
          <w:szCs w:val="24"/>
        </w:rPr>
        <w:t xml:space="preserve">-  Passe (front &amp; admin) : </w:t>
      </w:r>
      <w:r w:rsidRPr="00394F83">
        <w:rPr>
          <w:color w:val="5B9BD5" w:themeColor="accent1"/>
          <w:sz w:val="24"/>
          <w:szCs w:val="24"/>
        </w:rPr>
        <w:t>demodemo</w:t>
      </w:r>
    </w:p>
    <w:p w:rsidR="00A02D75" w:rsidRPr="00A02D75" w:rsidRDefault="00A02D75" w:rsidP="005C48C2">
      <w:pPr>
        <w:ind w:firstLine="360"/>
        <w:rPr>
          <w:rFonts w:cs="Tahoma"/>
          <w:sz w:val="24"/>
          <w:szCs w:val="24"/>
          <w:lang w:val="en-US"/>
        </w:rPr>
      </w:pPr>
    </w:p>
    <w:p w:rsidR="005C48C2" w:rsidRPr="005C48C2" w:rsidRDefault="005C48C2" w:rsidP="005C48C2">
      <w:pPr>
        <w:rPr>
          <w:rFonts w:cs="Tahoma"/>
          <w:sz w:val="24"/>
          <w:szCs w:val="24"/>
          <w:lang w:val="en-US"/>
        </w:rPr>
      </w:pPr>
    </w:p>
    <w:p w:rsidR="005C48C2" w:rsidRPr="005C48C2" w:rsidRDefault="005C48C2" w:rsidP="005C48C2">
      <w:pPr>
        <w:pStyle w:val="Titre1"/>
        <w:keepNext/>
        <w:numPr>
          <w:ilvl w:val="0"/>
          <w:numId w:val="4"/>
        </w:numPr>
        <w:shd w:val="clear" w:color="auto" w:fill="auto"/>
        <w:spacing w:before="240" w:after="60" w:line="259" w:lineRule="auto"/>
        <w:jc w:val="both"/>
        <w:rPr>
          <w:b/>
          <w:sz w:val="28"/>
          <w:szCs w:val="28"/>
        </w:rPr>
      </w:pPr>
      <w:bookmarkStart w:id="14" w:name="_Toc421893554"/>
      <w:bookmarkStart w:id="15" w:name="_Toc426475239"/>
      <w:r w:rsidRPr="005C48C2">
        <w:rPr>
          <w:b/>
          <w:sz w:val="28"/>
          <w:szCs w:val="28"/>
        </w:rPr>
        <w:lastRenderedPageBreak/>
        <w:t>CONTACT</w:t>
      </w:r>
      <w:bookmarkEnd w:id="14"/>
      <w:bookmarkEnd w:id="15"/>
    </w:p>
    <w:p w:rsidR="005C48C2" w:rsidRDefault="005C48C2" w:rsidP="005C48C2">
      <w:pPr>
        <w:rPr>
          <w:rFonts w:cs="Tahoma"/>
          <w:sz w:val="24"/>
          <w:szCs w:val="24"/>
        </w:rPr>
      </w:pPr>
    </w:p>
    <w:p w:rsidR="005C48C2" w:rsidRPr="004F1342" w:rsidRDefault="00A02D75" w:rsidP="00BD44E6">
      <w:pPr>
        <w:ind w:firstLine="360"/>
        <w:rPr>
          <w:sz w:val="24"/>
          <w:szCs w:val="24"/>
          <w:lang w:val="en-US"/>
        </w:rPr>
      </w:pPr>
      <w:r w:rsidRPr="004F1342">
        <w:rPr>
          <w:sz w:val="24"/>
          <w:szCs w:val="24"/>
          <w:lang w:val="en-US"/>
        </w:rPr>
        <w:t>In the event of problem with suggestion, you can contact us:</w:t>
      </w:r>
    </w:p>
    <w:p w:rsidR="00A02D75" w:rsidRPr="00BD44E6" w:rsidRDefault="00A02D75" w:rsidP="00BD44E6">
      <w:pPr>
        <w:pStyle w:val="Paragraphedeliste"/>
        <w:numPr>
          <w:ilvl w:val="0"/>
          <w:numId w:val="5"/>
        </w:numPr>
        <w:rPr>
          <w:color w:val="5B9BD5" w:themeColor="accent1"/>
          <w:sz w:val="24"/>
          <w:szCs w:val="24"/>
          <w:u w:val="single"/>
          <w:lang w:val="en-US"/>
        </w:rPr>
      </w:pPr>
      <w:r w:rsidRPr="00BD44E6">
        <w:rPr>
          <w:sz w:val="24"/>
          <w:szCs w:val="24"/>
          <w:lang w:val="en-US"/>
        </w:rPr>
        <w:t>By e-mail</w:t>
      </w:r>
      <w:r w:rsidR="00BD44E6" w:rsidRPr="00BD44E6">
        <w:rPr>
          <w:sz w:val="24"/>
          <w:szCs w:val="24"/>
          <w:lang w:val="en-US"/>
        </w:rPr>
        <w:t xml:space="preserve"> </w:t>
      </w:r>
      <w:hyperlink r:id="rId8" w:history="1">
        <w:r w:rsidR="00BD44E6" w:rsidRPr="00BD44E6">
          <w:rPr>
            <w:color w:val="5B9BD5" w:themeColor="accent1"/>
            <w:sz w:val="24"/>
            <w:szCs w:val="24"/>
            <w:u w:val="single"/>
            <w:lang w:val="en-US"/>
          </w:rPr>
          <w:t>contact@cleanpresta.fr</w:t>
        </w:r>
      </w:hyperlink>
    </w:p>
    <w:p w:rsidR="00BD44E6" w:rsidRPr="00BD44E6" w:rsidRDefault="00BD44E6" w:rsidP="00BD44E6">
      <w:pPr>
        <w:pStyle w:val="Paragraphedeliste"/>
        <w:numPr>
          <w:ilvl w:val="0"/>
          <w:numId w:val="5"/>
        </w:numPr>
        <w:rPr>
          <w:sz w:val="24"/>
          <w:szCs w:val="24"/>
        </w:rPr>
      </w:pPr>
      <w:r w:rsidRPr="00BD44E6">
        <w:rPr>
          <w:sz w:val="24"/>
          <w:szCs w:val="24"/>
        </w:rPr>
        <w:t xml:space="preserve">By skype (id): </w:t>
      </w:r>
      <w:r w:rsidRPr="00BD44E6">
        <w:rPr>
          <w:color w:val="5B9BD5" w:themeColor="accent1"/>
          <w:sz w:val="24"/>
          <w:szCs w:val="24"/>
          <w:u w:val="single"/>
        </w:rPr>
        <w:t>cleanpresta</w:t>
      </w:r>
    </w:p>
    <w:sectPr w:rsidR="00BD44E6" w:rsidRPr="00BD44E6" w:rsidSect="00D65197">
      <w:headerReference w:type="default" r:id="rId9"/>
      <w:footerReference w:type="default" r:id="rId10"/>
      <w:pgSz w:w="12240" w:h="15840"/>
      <w:pgMar w:top="1701" w:right="1134" w:bottom="567" w:left="1134" w:header="125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21" w:rsidRDefault="004A3121" w:rsidP="00567CC4">
      <w:r>
        <w:separator/>
      </w:r>
    </w:p>
  </w:endnote>
  <w:endnote w:type="continuationSeparator" w:id="0">
    <w:p w:rsidR="004A3121" w:rsidRDefault="004A3121" w:rsidP="0056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xa Light">
    <w:panose1 w:val="00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exa Bold">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CC4" w:rsidRPr="00567CC4" w:rsidRDefault="00C44ECD" w:rsidP="00567CC4">
    <w:pPr>
      <w:pStyle w:val="pieddepage0"/>
    </w:pPr>
    <w:r>
      <w:rPr>
        <w:lang w:eastAsia="fr-FR"/>
      </w:rPr>
      <w:drawing>
        <wp:anchor distT="0" distB="0" distL="114300" distR="114300" simplePos="0" relativeHeight="251655168" behindDoc="1" locked="0" layoutInCell="1" allowOverlap="1">
          <wp:simplePos x="0" y="0"/>
          <wp:positionH relativeFrom="column">
            <wp:posOffset>5855970</wp:posOffset>
          </wp:positionH>
          <wp:positionV relativeFrom="paragraph">
            <wp:posOffset>-45720</wp:posOffset>
          </wp:positionV>
          <wp:extent cx="857250" cy="302260"/>
          <wp:effectExtent l="0" t="0" r="0" b="2540"/>
          <wp:wrapNone/>
          <wp:docPr id="15" name="Image 15" descr="srgtqf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gtqf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02260"/>
                  </a:xfrm>
                  <a:prstGeom prst="rect">
                    <a:avLst/>
                  </a:prstGeom>
                  <a:noFill/>
                </pic:spPr>
              </pic:pic>
            </a:graphicData>
          </a:graphic>
          <wp14:sizeRelH relativeFrom="page">
            <wp14:pctWidth>0</wp14:pctWidth>
          </wp14:sizeRelH>
          <wp14:sizeRelV relativeFrom="page">
            <wp14:pctHeight>0</wp14:pctHeight>
          </wp14:sizeRelV>
        </wp:anchor>
      </w:drawing>
    </w:r>
    <w:r>
      <w:rPr>
        <w:lang w:eastAsia="fr-FR"/>
      </w:rPr>
      <w:drawing>
        <wp:anchor distT="0" distB="0" distL="114300" distR="114300" simplePos="0" relativeHeight="251660288" behindDoc="1" locked="0" layoutInCell="1" allowOverlap="1">
          <wp:simplePos x="0" y="0"/>
          <wp:positionH relativeFrom="column">
            <wp:posOffset>-285750</wp:posOffset>
          </wp:positionH>
          <wp:positionV relativeFrom="paragraph">
            <wp:posOffset>-45720</wp:posOffset>
          </wp:positionV>
          <wp:extent cx="2867025" cy="325755"/>
          <wp:effectExtent l="0" t="0" r="9525" b="0"/>
          <wp:wrapNone/>
          <wp:docPr id="22" name="Image 2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67025" cy="325755"/>
                  </a:xfrm>
                  <a:prstGeom prst="rect">
                    <a:avLst/>
                  </a:prstGeom>
                  <a:noFill/>
                </pic:spPr>
              </pic:pic>
            </a:graphicData>
          </a:graphic>
          <wp14:sizeRelH relativeFrom="page">
            <wp14:pctWidth>0</wp14:pctWidth>
          </wp14:sizeRelH>
          <wp14:sizeRelV relativeFrom="page">
            <wp14:pctHeight>0</wp14:pctHeight>
          </wp14:sizeRelV>
        </wp:anchor>
      </w:drawing>
    </w:r>
    <w:r w:rsidR="00604C0C" w:rsidRPr="00567CC4">
      <w:fldChar w:fldCharType="begin"/>
    </w:r>
    <w:r w:rsidR="00567CC4" w:rsidRPr="00567CC4">
      <w:instrText>PAGE   \* MERGEFORMAT</w:instrText>
    </w:r>
    <w:r w:rsidR="00604C0C" w:rsidRPr="00567CC4">
      <w:fldChar w:fldCharType="separate"/>
    </w:r>
    <w:r w:rsidR="00042DC8">
      <w:t>2</w:t>
    </w:r>
    <w:r w:rsidR="00604C0C" w:rsidRPr="00567CC4">
      <w:fldChar w:fldCharType="end"/>
    </w:r>
  </w:p>
  <w:p w:rsidR="007D6044" w:rsidRDefault="007D6044" w:rsidP="00567C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21" w:rsidRDefault="004A3121" w:rsidP="00567CC4">
      <w:r>
        <w:separator/>
      </w:r>
    </w:p>
  </w:footnote>
  <w:footnote w:type="continuationSeparator" w:id="0">
    <w:p w:rsidR="004A3121" w:rsidRDefault="004A3121" w:rsidP="00567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3E4" w:rsidRPr="00915E0A" w:rsidRDefault="00C44ECD" w:rsidP="00567CC4">
    <w:pPr>
      <w:pStyle w:val="En-tte"/>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280035</wp:posOffset>
              </wp:positionH>
              <wp:positionV relativeFrom="paragraph">
                <wp:posOffset>-570865</wp:posOffset>
              </wp:positionV>
              <wp:extent cx="5575935" cy="590550"/>
              <wp:effectExtent l="3810" t="635" r="190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6E0" w:rsidRDefault="00EF76E0" w:rsidP="00EF76E0">
                          <w:pPr>
                            <w:jc w:val="center"/>
                            <w:rPr>
                              <w:b/>
                              <w:color w:val="70AD47" w:themeColor="accent6"/>
                              <w:sz w:val="32"/>
                            </w:rPr>
                          </w:pPr>
                          <w:r w:rsidRPr="00EF76E0">
                            <w:rPr>
                              <w:b/>
                              <w:color w:val="70AD47" w:themeColor="accent6"/>
                              <w:sz w:val="32"/>
                            </w:rPr>
                            <w:t>Clean</w:t>
                          </w:r>
                          <w:r w:rsidRPr="00EF76E0">
                            <w:rPr>
                              <w:b/>
                              <w:color w:val="F84A88"/>
                              <w:sz w:val="32"/>
                            </w:rPr>
                            <w:t>Presta</w:t>
                          </w:r>
                          <w:r>
                            <w:rPr>
                              <w:rFonts w:ascii="Courier New" w:hAnsi="Courier New" w:cs="Courier New"/>
                            </w:rPr>
                            <w:t> </w:t>
                          </w:r>
                          <w:r>
                            <w:t xml:space="preserve">: </w:t>
                          </w:r>
                          <w:r w:rsidRPr="00EF76E0">
                            <w:rPr>
                              <w:b/>
                              <w:i/>
                              <w:sz w:val="26"/>
                              <w:szCs w:val="26"/>
                            </w:rPr>
                            <w:t xml:space="preserve">Filiale </w:t>
                          </w:r>
                          <w:r w:rsidR="00A05358" w:rsidRPr="00EF76E0">
                            <w:rPr>
                              <w:b/>
                              <w:i/>
                              <w:sz w:val="26"/>
                              <w:szCs w:val="26"/>
                            </w:rPr>
                            <w:t>e-commerce</w:t>
                          </w:r>
                          <w:r w:rsidRPr="00EF76E0">
                            <w:rPr>
                              <w:b/>
                              <w:i/>
                              <w:sz w:val="26"/>
                              <w:szCs w:val="26"/>
                            </w:rPr>
                            <w:t>/prestashop de</w:t>
                          </w:r>
                          <w:r w:rsidRPr="00EF76E0">
                            <w:rPr>
                              <w:sz w:val="24"/>
                            </w:rPr>
                            <w:t xml:space="preserve"> </w:t>
                          </w:r>
                          <w:r w:rsidRPr="00EF76E0">
                            <w:rPr>
                              <w:b/>
                              <w:color w:val="70AD47" w:themeColor="accent6"/>
                              <w:sz w:val="32"/>
                            </w:rPr>
                            <w:t>Clean</w:t>
                          </w:r>
                          <w:r w:rsidRPr="00A05358">
                            <w:rPr>
                              <w:b/>
                              <w:color w:val="808080" w:themeColor="background1" w:themeShade="80"/>
                              <w:sz w:val="32"/>
                            </w:rPr>
                            <w:t>Dev</w:t>
                          </w:r>
                        </w:p>
                        <w:p w:rsidR="00EF76E0" w:rsidRPr="00A05358" w:rsidRDefault="00EF76E0" w:rsidP="00EF76E0">
                          <w:pPr>
                            <w:jc w:val="center"/>
                            <w:rPr>
                              <w:sz w:val="20"/>
                              <w:szCs w:val="20"/>
                            </w:rPr>
                          </w:pPr>
                          <w:r w:rsidRPr="00A05358">
                            <w:rPr>
                              <w:b/>
                              <w:sz w:val="20"/>
                              <w:szCs w:val="20"/>
                            </w:rPr>
                            <w:t>Email</w:t>
                          </w:r>
                          <w:r w:rsidRPr="00A05358">
                            <w:rPr>
                              <w:rFonts w:ascii="Courier New" w:hAnsi="Courier New" w:cs="Courier New"/>
                              <w:sz w:val="20"/>
                              <w:szCs w:val="20"/>
                            </w:rPr>
                            <w:t> </w:t>
                          </w:r>
                          <w:r w:rsidRPr="00A05358">
                            <w:rPr>
                              <w:sz w:val="20"/>
                              <w:szCs w:val="20"/>
                            </w:rPr>
                            <w:t xml:space="preserve">: </w:t>
                          </w:r>
                          <w:hyperlink r:id="rId1" w:history="1">
                            <w:r w:rsidRPr="00A05358">
                              <w:rPr>
                                <w:rStyle w:val="Lienhypertexte"/>
                                <w:sz w:val="20"/>
                                <w:szCs w:val="20"/>
                              </w:rPr>
                              <w:t>contact@cleanpresta.com</w:t>
                            </w:r>
                          </w:hyperlink>
                          <w:r w:rsidRPr="00A05358">
                            <w:rPr>
                              <w:sz w:val="20"/>
                              <w:szCs w:val="20"/>
                            </w:rPr>
                            <w:t xml:space="preserve"> / </w:t>
                          </w:r>
                          <w:r w:rsidRPr="00A05358">
                            <w:rPr>
                              <w:b/>
                              <w:sz w:val="20"/>
                              <w:szCs w:val="20"/>
                            </w:rPr>
                            <w:t>Tel</w:t>
                          </w:r>
                          <w:r w:rsidRPr="00A05358">
                            <w:rPr>
                              <w:rFonts w:ascii="Courier New" w:hAnsi="Courier New" w:cs="Courier New"/>
                              <w:sz w:val="20"/>
                              <w:szCs w:val="20"/>
                            </w:rPr>
                            <w:t> </w:t>
                          </w:r>
                          <w:r w:rsidRPr="00A05358">
                            <w:rPr>
                              <w:sz w:val="20"/>
                              <w:szCs w:val="20"/>
                            </w:rPr>
                            <w:t>: (237) 243 232 451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2.05pt;margin-top:-44.95pt;width:439.0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rZgwIAABA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" stroked="f">
              <v:textbox>
                <w:txbxContent>
                  <w:p w:rsidR="00EF76E0" w:rsidRDefault="00EF76E0" w:rsidP="00EF76E0">
                    <w:pPr>
                      <w:jc w:val="center"/>
                      <w:rPr>
                        <w:b/>
                        <w:color w:val="70AD47" w:themeColor="accent6"/>
                        <w:sz w:val="32"/>
                      </w:rPr>
                    </w:pPr>
                    <w:r w:rsidRPr="00EF76E0">
                      <w:rPr>
                        <w:b/>
                        <w:color w:val="70AD47" w:themeColor="accent6"/>
                        <w:sz w:val="32"/>
                      </w:rPr>
                      <w:t>Clean</w:t>
                    </w:r>
                    <w:r w:rsidRPr="00EF76E0">
                      <w:rPr>
                        <w:b/>
                        <w:color w:val="F84A88"/>
                        <w:sz w:val="32"/>
                      </w:rPr>
                      <w:t>Presta</w:t>
                    </w:r>
                    <w:r>
                      <w:rPr>
                        <w:rFonts w:ascii="Courier New" w:hAnsi="Courier New" w:cs="Courier New"/>
                      </w:rPr>
                      <w:t> </w:t>
                    </w:r>
                    <w:r>
                      <w:t xml:space="preserve">: </w:t>
                    </w:r>
                    <w:r w:rsidRPr="00EF76E0">
                      <w:rPr>
                        <w:b/>
                        <w:i/>
                        <w:sz w:val="26"/>
                        <w:szCs w:val="26"/>
                      </w:rPr>
                      <w:t xml:space="preserve">Filiale </w:t>
                    </w:r>
                    <w:r w:rsidR="00A05358" w:rsidRPr="00EF76E0">
                      <w:rPr>
                        <w:b/>
                        <w:i/>
                        <w:sz w:val="26"/>
                        <w:szCs w:val="26"/>
                      </w:rPr>
                      <w:t>e-commerce</w:t>
                    </w:r>
                    <w:r w:rsidRPr="00EF76E0">
                      <w:rPr>
                        <w:b/>
                        <w:i/>
                        <w:sz w:val="26"/>
                        <w:szCs w:val="26"/>
                      </w:rPr>
                      <w:t>/prestashop de</w:t>
                    </w:r>
                    <w:r w:rsidRPr="00EF76E0">
                      <w:rPr>
                        <w:sz w:val="24"/>
                      </w:rPr>
                      <w:t xml:space="preserve"> </w:t>
                    </w:r>
                    <w:r w:rsidRPr="00EF76E0">
                      <w:rPr>
                        <w:b/>
                        <w:color w:val="70AD47" w:themeColor="accent6"/>
                        <w:sz w:val="32"/>
                      </w:rPr>
                      <w:t>Clean</w:t>
                    </w:r>
                    <w:r w:rsidRPr="00A05358">
                      <w:rPr>
                        <w:b/>
                        <w:color w:val="808080" w:themeColor="background1" w:themeShade="80"/>
                        <w:sz w:val="32"/>
                      </w:rPr>
                      <w:t>Dev</w:t>
                    </w:r>
                  </w:p>
                  <w:p w:rsidR="00EF76E0" w:rsidRPr="00A05358" w:rsidRDefault="00EF76E0" w:rsidP="00EF76E0">
                    <w:pPr>
                      <w:jc w:val="center"/>
                      <w:rPr>
                        <w:sz w:val="20"/>
                        <w:szCs w:val="20"/>
                      </w:rPr>
                    </w:pPr>
                    <w:r w:rsidRPr="00A05358">
                      <w:rPr>
                        <w:b/>
                        <w:sz w:val="20"/>
                        <w:szCs w:val="20"/>
                      </w:rPr>
                      <w:t>Email</w:t>
                    </w:r>
                    <w:r w:rsidRPr="00A05358">
                      <w:rPr>
                        <w:rFonts w:ascii="Courier New" w:hAnsi="Courier New" w:cs="Courier New"/>
                        <w:sz w:val="20"/>
                        <w:szCs w:val="20"/>
                      </w:rPr>
                      <w:t> </w:t>
                    </w:r>
                    <w:r w:rsidRPr="00A05358">
                      <w:rPr>
                        <w:sz w:val="20"/>
                        <w:szCs w:val="20"/>
                      </w:rPr>
                      <w:t xml:space="preserve">: </w:t>
                    </w:r>
                    <w:hyperlink r:id="rId2" w:history="1">
                      <w:r w:rsidRPr="00A05358">
                        <w:rPr>
                          <w:rStyle w:val="Lienhypertexte"/>
                          <w:sz w:val="20"/>
                          <w:szCs w:val="20"/>
                        </w:rPr>
                        <w:t>contact@cleanpresta.com</w:t>
                      </w:r>
                    </w:hyperlink>
                    <w:r w:rsidRPr="00A05358">
                      <w:rPr>
                        <w:sz w:val="20"/>
                        <w:szCs w:val="20"/>
                      </w:rPr>
                      <w:t xml:space="preserve"> / </w:t>
                    </w:r>
                    <w:r w:rsidRPr="00A05358">
                      <w:rPr>
                        <w:b/>
                        <w:sz w:val="20"/>
                        <w:szCs w:val="20"/>
                      </w:rPr>
                      <w:t>Tel</w:t>
                    </w:r>
                    <w:r w:rsidRPr="00A05358">
                      <w:rPr>
                        <w:rFonts w:ascii="Courier New" w:hAnsi="Courier New" w:cs="Courier New"/>
                        <w:sz w:val="20"/>
                        <w:szCs w:val="20"/>
                      </w:rPr>
                      <w:t> </w:t>
                    </w:r>
                    <w:r w:rsidRPr="00A05358">
                      <w:rPr>
                        <w:sz w:val="20"/>
                        <w:szCs w:val="20"/>
                      </w:rPr>
                      <w:t>: (237) 243 232 451</w:t>
                    </w:r>
                  </w:p>
                </w:txbxContent>
              </v:textbox>
            </v:shape>
          </w:pict>
        </mc:Fallback>
      </mc:AlternateContent>
    </w:r>
    <w:r w:rsidR="00EF76E0">
      <w:rPr>
        <w:noProof/>
        <w:lang w:eastAsia="fr-FR"/>
      </w:rPr>
      <w:drawing>
        <wp:anchor distT="0" distB="0" distL="114300" distR="114300" simplePos="0" relativeHeight="251665408" behindDoc="0" locked="0" layoutInCell="1" allowOverlap="1">
          <wp:simplePos x="0" y="0"/>
          <wp:positionH relativeFrom="margin">
            <wp:posOffset>5890260</wp:posOffset>
          </wp:positionH>
          <wp:positionV relativeFrom="margin">
            <wp:posOffset>-708660</wp:posOffset>
          </wp:positionV>
          <wp:extent cx="691515" cy="438150"/>
          <wp:effectExtent l="19050" t="0" r="0" b="0"/>
          <wp:wrapSquare wrapText="bothSides"/>
          <wp:docPr id="4" name="Image 3" descr="D:\Projects\cleandev\CleanPresta\Maquettes\LOGO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cleandev\CleanPresta\Maquettes\LOGOS\icon.png"/>
                  <pic:cNvPicPr>
                    <a:picLocks noChangeAspect="1" noChangeArrowheads="1"/>
                  </pic:cNvPicPr>
                </pic:nvPicPr>
                <pic:blipFill>
                  <a:blip r:embed="rId3"/>
                  <a:srcRect/>
                  <a:stretch>
                    <a:fillRect/>
                  </a:stretch>
                </pic:blipFill>
                <pic:spPr bwMode="auto">
                  <a:xfrm>
                    <a:off x="0" y="0"/>
                    <a:ext cx="691515" cy="438150"/>
                  </a:xfrm>
                  <a:prstGeom prst="rect">
                    <a:avLst/>
                  </a:prstGeom>
                  <a:noFill/>
                  <a:ln w="9525">
                    <a:noFill/>
                    <a:miter lim="800000"/>
                    <a:headEnd/>
                    <a:tailEnd/>
                  </a:ln>
                </pic:spPr>
              </pic:pic>
            </a:graphicData>
          </a:graphic>
        </wp:anchor>
      </w:drawing>
    </w:r>
    <w:r w:rsidR="00EF76E0">
      <w:rPr>
        <w:noProof/>
        <w:lang w:eastAsia="fr-FR"/>
      </w:rPr>
      <w:drawing>
        <wp:anchor distT="0" distB="0" distL="114300" distR="114300" simplePos="0" relativeHeight="251667456" behindDoc="0" locked="0" layoutInCell="1" allowOverlap="1">
          <wp:simplePos x="0" y="0"/>
          <wp:positionH relativeFrom="column">
            <wp:posOffset>-291465</wp:posOffset>
          </wp:positionH>
          <wp:positionV relativeFrom="paragraph">
            <wp:posOffset>-361315</wp:posOffset>
          </wp:positionV>
          <wp:extent cx="571500" cy="447040"/>
          <wp:effectExtent l="19050" t="0" r="0" b="0"/>
          <wp:wrapNone/>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cleandev\CleanPresta\Maquettes\LOGOS\CleanLogo.png"/>
                  <pic:cNvPicPr>
                    <a:picLocks noChangeAspect="1" noChangeArrowheads="1"/>
                  </pic:cNvPicPr>
                </pic:nvPicPr>
                <pic:blipFill>
                  <a:blip r:embed="rId4"/>
                  <a:srcRect/>
                  <a:stretch>
                    <a:fillRect/>
                  </a:stretch>
                </pic:blipFill>
                <pic:spPr bwMode="auto">
                  <a:xfrm>
                    <a:off x="0" y="0"/>
                    <a:ext cx="571500" cy="447040"/>
                  </a:xfrm>
                  <a:prstGeom prst="rect">
                    <a:avLst/>
                  </a:prstGeom>
                  <a:noFill/>
                  <a:ln w="9525">
                    <a:noFill/>
                    <a:miter lim="800000"/>
                    <a:headEnd/>
                    <a:tailEnd/>
                  </a:ln>
                </pic:spPr>
              </pic:pic>
            </a:graphicData>
          </a:graphic>
        </wp:anchor>
      </w:drawing>
    </w:r>
    <w:r>
      <w:rPr>
        <w:noProof/>
        <w:lang w:eastAsia="fr-FR"/>
      </w:rPr>
      <mc:AlternateContent>
        <mc:Choice Requires="wps">
          <w:drawing>
            <wp:anchor distT="0" distB="0" distL="114300" distR="114300" simplePos="0" relativeHeight="251666432" behindDoc="1" locked="0" layoutInCell="1" allowOverlap="1">
              <wp:simplePos x="0" y="0"/>
              <wp:positionH relativeFrom="column">
                <wp:posOffset>5347335</wp:posOffset>
              </wp:positionH>
              <wp:positionV relativeFrom="paragraph">
                <wp:posOffset>-513715</wp:posOffset>
              </wp:positionV>
              <wp:extent cx="1228725" cy="809625"/>
              <wp:effectExtent l="3810" t="635"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6E0" w:rsidRDefault="00EF76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left:0;text-align:left;margin-left:421.05pt;margin-top:-40.45pt;width:96.75pt;height:6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" stroked="f">
              <v:textbox>
                <w:txbxContent>
                  <w:p w:rsidR="00EF76E0" w:rsidRDefault="00EF76E0"/>
                </w:txbxContent>
              </v:textbox>
            </v:shape>
          </w:pict>
        </mc:Fallback>
      </mc:AlternateContent>
    </w:r>
    <w:r>
      <w:rPr>
        <w:noProof/>
        <w:lang w:eastAsia="fr-FR"/>
      </w:rPr>
      <w:drawing>
        <wp:anchor distT="0" distB="0" distL="114300" distR="114300" simplePos="0" relativeHeight="251656192" behindDoc="1" locked="0" layoutInCell="1" allowOverlap="1">
          <wp:simplePos x="0" y="0"/>
          <wp:positionH relativeFrom="column">
            <wp:posOffset>-561975</wp:posOffset>
          </wp:positionH>
          <wp:positionV relativeFrom="paragraph">
            <wp:posOffset>-640715</wp:posOffset>
          </wp:positionV>
          <wp:extent cx="1676400" cy="1209675"/>
          <wp:effectExtent l="0" t="0" r="0" b="0"/>
          <wp:wrapNone/>
          <wp:docPr id="18" name="Image 18" desc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209675"/>
                  </a:xfrm>
                  <a:prstGeom prst="rect">
                    <a:avLst/>
                  </a:prstGeom>
                  <a:noFill/>
                </pic:spPr>
              </pic:pic>
            </a:graphicData>
          </a:graphic>
          <wp14:sizeRelH relativeFrom="page">
            <wp14:pctWidth>0</wp14:pctWidth>
          </wp14:sizeRelH>
          <wp14:sizeRelV relativeFrom="page">
            <wp14:pctHeight>0</wp14:pctHeight>
          </wp14:sizeRelV>
        </wp:anchor>
      </w:drawing>
    </w:r>
    <w:r w:rsidR="00D65197">
      <w:rPr>
        <w:noProof/>
        <w:lang w:eastAsia="fr-FR"/>
      </w:rPr>
      <w:drawing>
        <wp:anchor distT="0" distB="0" distL="114300" distR="114300" simplePos="0" relativeHeight="251661312" behindDoc="1" locked="0" layoutInCell="1" allowOverlap="1">
          <wp:simplePos x="0" y="0"/>
          <wp:positionH relativeFrom="column">
            <wp:posOffset>5252085</wp:posOffset>
          </wp:positionH>
          <wp:positionV relativeFrom="paragraph">
            <wp:posOffset>-675640</wp:posOffset>
          </wp:positionV>
          <wp:extent cx="1657350" cy="8810625"/>
          <wp:effectExtent l="0" t="0" r="0" b="0"/>
          <wp:wrapNone/>
          <wp:docPr id="23" name="Image 23" descr="jkl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klok"/>
                  <pic:cNvPicPr>
                    <a:picLocks noChangeAspect="1" noChangeArrowheads="1"/>
                  </pic:cNvPicPr>
                </pic:nvPicPr>
                <pic:blipFill>
                  <a:blip r:embed="rId6"/>
                  <a:srcRect/>
                  <a:stretch>
                    <a:fillRect/>
                  </a:stretch>
                </pic:blipFill>
                <pic:spPr bwMode="auto">
                  <a:xfrm>
                    <a:off x="0" y="0"/>
                    <a:ext cx="1657350" cy="8810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E4742"/>
    <w:multiLevelType w:val="hybridMultilevel"/>
    <w:tmpl w:val="D0DE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13C07"/>
    <w:multiLevelType w:val="hybridMultilevel"/>
    <w:tmpl w:val="A216C830"/>
    <w:lvl w:ilvl="0" w:tplc="C4AA242A">
      <w:numFmt w:val="bullet"/>
      <w:lvlText w:val="-"/>
      <w:lvlJc w:val="left"/>
      <w:pPr>
        <w:ind w:left="720" w:hanging="360"/>
      </w:pPr>
      <w:rPr>
        <w:rFonts w:ascii="Nexa Light" w:eastAsia="Calibri" w:hAnsi="Nexa Light"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E64C21"/>
    <w:multiLevelType w:val="hybridMultilevel"/>
    <w:tmpl w:val="B7024658"/>
    <w:lvl w:ilvl="0" w:tplc="30B63B98">
      <w:numFmt w:val="bullet"/>
      <w:lvlText w:val="-"/>
      <w:lvlJc w:val="left"/>
      <w:pPr>
        <w:ind w:left="720" w:hanging="360"/>
      </w:pPr>
      <w:rPr>
        <w:rFonts w:ascii="Tahoma" w:eastAsia="Calibri" w:hAnsi="Tahoma" w:cs="Tahoma" w:hint="default"/>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1C37FD"/>
    <w:multiLevelType w:val="multilevel"/>
    <w:tmpl w:val="0C4C0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7B424A1"/>
    <w:multiLevelType w:val="multilevel"/>
    <w:tmpl w:val="8D4055E4"/>
    <w:lvl w:ilvl="0">
      <w:start w:val="1"/>
      <w:numFmt w:val="decimal"/>
      <w:lvlText w:val="%1."/>
      <w:lvlJc w:val="left"/>
      <w:pPr>
        <w:ind w:left="720" w:hanging="360"/>
      </w:pPr>
      <w:rPr>
        <w:rFonts w:ascii="Calibri Light" w:hAnsi="Calibri Light" w:cs="Times New Roman"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63110D8"/>
    <w:multiLevelType w:val="hybridMultilevel"/>
    <w:tmpl w:val="5E625E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CD"/>
    <w:rsid w:val="00007C2C"/>
    <w:rsid w:val="000212BF"/>
    <w:rsid w:val="00042DC8"/>
    <w:rsid w:val="00045B06"/>
    <w:rsid w:val="000A6042"/>
    <w:rsid w:val="000E3E03"/>
    <w:rsid w:val="00147B42"/>
    <w:rsid w:val="001C72FA"/>
    <w:rsid w:val="001F73C9"/>
    <w:rsid w:val="002101B9"/>
    <w:rsid w:val="002266C6"/>
    <w:rsid w:val="002440EA"/>
    <w:rsid w:val="002940A2"/>
    <w:rsid w:val="00312C00"/>
    <w:rsid w:val="003E1C92"/>
    <w:rsid w:val="003E710F"/>
    <w:rsid w:val="004A3121"/>
    <w:rsid w:val="004F1342"/>
    <w:rsid w:val="00551127"/>
    <w:rsid w:val="00567CC4"/>
    <w:rsid w:val="00570C85"/>
    <w:rsid w:val="005A2DB4"/>
    <w:rsid w:val="005C3802"/>
    <w:rsid w:val="005C48C2"/>
    <w:rsid w:val="00604C0C"/>
    <w:rsid w:val="00655CE8"/>
    <w:rsid w:val="00664762"/>
    <w:rsid w:val="006659F3"/>
    <w:rsid w:val="00726D2D"/>
    <w:rsid w:val="007478AE"/>
    <w:rsid w:val="007B45DE"/>
    <w:rsid w:val="007D6044"/>
    <w:rsid w:val="007E5165"/>
    <w:rsid w:val="007F3F65"/>
    <w:rsid w:val="0081181A"/>
    <w:rsid w:val="00883CCF"/>
    <w:rsid w:val="00907D96"/>
    <w:rsid w:val="00915E0A"/>
    <w:rsid w:val="00926338"/>
    <w:rsid w:val="00943587"/>
    <w:rsid w:val="00990AA5"/>
    <w:rsid w:val="009C3901"/>
    <w:rsid w:val="009E2A32"/>
    <w:rsid w:val="00A02D75"/>
    <w:rsid w:val="00A05358"/>
    <w:rsid w:val="00A15AAB"/>
    <w:rsid w:val="00AA6817"/>
    <w:rsid w:val="00AD4794"/>
    <w:rsid w:val="00B60A47"/>
    <w:rsid w:val="00B75A57"/>
    <w:rsid w:val="00B87AF1"/>
    <w:rsid w:val="00B907A0"/>
    <w:rsid w:val="00B924A3"/>
    <w:rsid w:val="00BD44E6"/>
    <w:rsid w:val="00BF43F6"/>
    <w:rsid w:val="00C003A7"/>
    <w:rsid w:val="00C263BF"/>
    <w:rsid w:val="00C44ECD"/>
    <w:rsid w:val="00CC2E4C"/>
    <w:rsid w:val="00CD121C"/>
    <w:rsid w:val="00D12771"/>
    <w:rsid w:val="00D65197"/>
    <w:rsid w:val="00DA248C"/>
    <w:rsid w:val="00DE052E"/>
    <w:rsid w:val="00DE6A2A"/>
    <w:rsid w:val="00DF2106"/>
    <w:rsid w:val="00DF306B"/>
    <w:rsid w:val="00E16D75"/>
    <w:rsid w:val="00E37C88"/>
    <w:rsid w:val="00E46375"/>
    <w:rsid w:val="00E730E3"/>
    <w:rsid w:val="00EF101D"/>
    <w:rsid w:val="00EF76E0"/>
    <w:rsid w:val="00F02B92"/>
    <w:rsid w:val="00F258E6"/>
    <w:rsid w:val="00F60DCA"/>
    <w:rsid w:val="00FF23E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CA30CE-DA6D-4A22-A5E7-28992A02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CC4"/>
    <w:pPr>
      <w:spacing w:line="276" w:lineRule="auto"/>
      <w:jc w:val="both"/>
    </w:pPr>
    <w:rPr>
      <w:rFonts w:ascii="Nexa Light" w:hAnsi="Nexa Light" w:cs="Arial"/>
      <w:color w:val="595959"/>
      <w:sz w:val="28"/>
      <w:szCs w:val="28"/>
      <w:lang w:val="fr-FR"/>
    </w:rPr>
  </w:style>
  <w:style w:type="paragraph" w:styleId="Titre1">
    <w:name w:val="heading 1"/>
    <w:basedOn w:val="Normal"/>
    <w:next w:val="Normal"/>
    <w:link w:val="Titre1Car"/>
    <w:uiPriority w:val="9"/>
    <w:qFormat/>
    <w:rsid w:val="00567CC4"/>
    <w:pPr>
      <w:shd w:val="clear" w:color="auto" w:fill="E7E6E6"/>
      <w:jc w:val="center"/>
      <w:outlineLvl w:val="0"/>
    </w:pPr>
    <w:rPr>
      <w:rFonts w:ascii="Nexa Bold" w:hAnsi="Nexa Bold"/>
      <w:color w:val="6FB143"/>
      <w:sz w:val="36"/>
      <w:szCs w:val="36"/>
    </w:rPr>
  </w:style>
  <w:style w:type="paragraph" w:styleId="Titre2">
    <w:name w:val="heading 2"/>
    <w:basedOn w:val="Normal"/>
    <w:next w:val="Normal"/>
    <w:link w:val="Titre2Car"/>
    <w:uiPriority w:val="9"/>
    <w:semiHidden/>
    <w:unhideWhenUsed/>
    <w:qFormat/>
    <w:rsid w:val="005C48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F23E4"/>
    <w:pPr>
      <w:tabs>
        <w:tab w:val="center" w:pos="4680"/>
        <w:tab w:val="right" w:pos="9360"/>
      </w:tabs>
      <w:spacing w:line="240" w:lineRule="auto"/>
    </w:pPr>
  </w:style>
  <w:style w:type="character" w:customStyle="1" w:styleId="En-tteCar">
    <w:name w:val="En-tête Car"/>
    <w:basedOn w:val="Policepardfaut"/>
    <w:link w:val="En-tte"/>
    <w:uiPriority w:val="99"/>
    <w:rsid w:val="00FF23E4"/>
  </w:style>
  <w:style w:type="paragraph" w:styleId="Pieddepage">
    <w:name w:val="footer"/>
    <w:basedOn w:val="Normal"/>
    <w:link w:val="PieddepageCar"/>
    <w:uiPriority w:val="99"/>
    <w:unhideWhenUsed/>
    <w:rsid w:val="00FF23E4"/>
    <w:pPr>
      <w:tabs>
        <w:tab w:val="center" w:pos="4680"/>
        <w:tab w:val="right" w:pos="9360"/>
      </w:tabs>
      <w:spacing w:line="240" w:lineRule="auto"/>
    </w:pPr>
  </w:style>
  <w:style w:type="character" w:customStyle="1" w:styleId="PieddepageCar">
    <w:name w:val="Pied de page Car"/>
    <w:basedOn w:val="Policepardfaut"/>
    <w:link w:val="Pieddepage"/>
    <w:uiPriority w:val="99"/>
    <w:rsid w:val="00FF23E4"/>
  </w:style>
  <w:style w:type="character" w:customStyle="1" w:styleId="Titre1Car">
    <w:name w:val="Titre 1 Car"/>
    <w:link w:val="Titre1"/>
    <w:uiPriority w:val="9"/>
    <w:rsid w:val="00567CC4"/>
    <w:rPr>
      <w:rFonts w:ascii="Nexa Bold" w:hAnsi="Nexa Bold" w:cs="Arial"/>
      <w:color w:val="6FB143"/>
      <w:sz w:val="36"/>
      <w:szCs w:val="36"/>
      <w:shd w:val="clear" w:color="auto" w:fill="E7E6E6"/>
      <w:lang w:val="fr-FR"/>
    </w:rPr>
  </w:style>
  <w:style w:type="paragraph" w:customStyle="1" w:styleId="pieddepage0">
    <w:name w:val="pied de page"/>
    <w:basedOn w:val="Pieddepage"/>
    <w:link w:val="pieddepageCar0"/>
    <w:qFormat/>
    <w:rsid w:val="00567CC4"/>
    <w:pPr>
      <w:jc w:val="right"/>
    </w:pPr>
    <w:rPr>
      <w:rFonts w:ascii="Nexa Bold" w:hAnsi="Nexa Bold"/>
      <w:noProof/>
      <w:color w:val="F2F2F2"/>
    </w:rPr>
  </w:style>
  <w:style w:type="character" w:customStyle="1" w:styleId="pieddepageCar0">
    <w:name w:val="pied de page Car"/>
    <w:link w:val="pieddepage0"/>
    <w:rsid w:val="00567CC4"/>
    <w:rPr>
      <w:rFonts w:ascii="Nexa Bold" w:hAnsi="Nexa Bold" w:cs="Arial"/>
      <w:noProof/>
      <w:color w:val="F2F2F2"/>
      <w:sz w:val="28"/>
      <w:szCs w:val="28"/>
      <w:lang w:val="fr-FR"/>
    </w:rPr>
  </w:style>
  <w:style w:type="paragraph" w:styleId="Textedebulles">
    <w:name w:val="Balloon Text"/>
    <w:basedOn w:val="Normal"/>
    <w:link w:val="TextedebullesCar"/>
    <w:uiPriority w:val="99"/>
    <w:semiHidden/>
    <w:unhideWhenUsed/>
    <w:rsid w:val="00E37C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7C88"/>
    <w:rPr>
      <w:rFonts w:ascii="Tahoma" w:hAnsi="Tahoma" w:cs="Tahoma"/>
      <w:color w:val="595959"/>
      <w:sz w:val="16"/>
      <w:szCs w:val="16"/>
      <w:lang w:val="fr-FR"/>
    </w:rPr>
  </w:style>
  <w:style w:type="character" w:styleId="Lienhypertexte">
    <w:name w:val="Hyperlink"/>
    <w:basedOn w:val="Policepardfaut"/>
    <w:uiPriority w:val="99"/>
    <w:unhideWhenUsed/>
    <w:rsid w:val="00EF76E0"/>
    <w:rPr>
      <w:color w:val="0563C1" w:themeColor="hyperlink"/>
      <w:u w:val="single"/>
    </w:rPr>
  </w:style>
  <w:style w:type="paragraph" w:styleId="En-ttedetabledesmatires">
    <w:name w:val="TOC Heading"/>
    <w:basedOn w:val="Titre1"/>
    <w:next w:val="Normal"/>
    <w:uiPriority w:val="39"/>
    <w:unhideWhenUsed/>
    <w:qFormat/>
    <w:rsid w:val="00E46375"/>
    <w:pPr>
      <w:keepNext/>
      <w:keepLines/>
      <w:shd w:val="clear" w:color="auto" w:fill="auto"/>
      <w:spacing w:before="240" w:line="259" w:lineRule="auto"/>
      <w:jc w:val="left"/>
      <w:outlineLvl w:val="9"/>
    </w:pPr>
    <w:rPr>
      <w:rFonts w:asciiTheme="majorHAnsi" w:eastAsiaTheme="majorEastAsia" w:hAnsiTheme="majorHAnsi" w:cstheme="majorBidi"/>
      <w:color w:val="2E74B5" w:themeColor="accent1" w:themeShade="BF"/>
      <w:sz w:val="32"/>
      <w:szCs w:val="32"/>
      <w:lang w:eastAsia="fr-FR"/>
    </w:rPr>
  </w:style>
  <w:style w:type="paragraph" w:styleId="TM1">
    <w:name w:val="toc 1"/>
    <w:basedOn w:val="Normal"/>
    <w:next w:val="Normal"/>
    <w:autoRedefine/>
    <w:uiPriority w:val="39"/>
    <w:unhideWhenUsed/>
    <w:rsid w:val="00E46375"/>
    <w:pPr>
      <w:spacing w:after="100" w:line="259" w:lineRule="auto"/>
      <w:jc w:val="left"/>
    </w:pPr>
    <w:rPr>
      <w:rFonts w:asciiTheme="minorHAnsi" w:eastAsiaTheme="minorHAnsi" w:hAnsiTheme="minorHAnsi" w:cstheme="minorBidi"/>
      <w:color w:val="auto"/>
      <w:sz w:val="22"/>
      <w:szCs w:val="22"/>
    </w:rPr>
  </w:style>
  <w:style w:type="character" w:customStyle="1" w:styleId="Titre2Car">
    <w:name w:val="Titre 2 Car"/>
    <w:basedOn w:val="Policepardfaut"/>
    <w:link w:val="Titre2"/>
    <w:uiPriority w:val="9"/>
    <w:semiHidden/>
    <w:rsid w:val="005C48C2"/>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5C48C2"/>
    <w:pPr>
      <w:spacing w:after="160" w:line="259" w:lineRule="auto"/>
      <w:ind w:left="720"/>
      <w:contextualSpacing/>
      <w:jc w:val="left"/>
    </w:pPr>
    <w:rPr>
      <w:rFonts w:ascii="Calibri" w:hAnsi="Calibri" w:cs="Times New Roman"/>
      <w:color w:val="auto"/>
      <w:sz w:val="22"/>
      <w:szCs w:val="22"/>
    </w:rPr>
  </w:style>
  <w:style w:type="paragraph" w:styleId="TM2">
    <w:name w:val="toc 2"/>
    <w:basedOn w:val="Normal"/>
    <w:next w:val="Normal"/>
    <w:autoRedefine/>
    <w:uiPriority w:val="39"/>
    <w:unhideWhenUsed/>
    <w:rsid w:val="00883CC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cleanpresta.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contact@cleanpresta.com" TargetMode="External"/><Relationship Id="rId1" Type="http://schemas.openxmlformats.org/officeDocument/2006/relationships/hyperlink" Target="mailto:contact@cleanpresta.com"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documents_cleandev\CleanPresta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D191-097B-4FA3-8B4E-7B9E552F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CleanPrestaDoc</Template>
  <TotalTime>993</TotalTime>
  <Pages>1</Pages>
  <Words>690</Words>
  <Characters>3796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2015-08-04T16:12:00Z</cp:lastPrinted>
  <dcterms:created xsi:type="dcterms:W3CDTF">2015-06-19T12:29:00Z</dcterms:created>
  <dcterms:modified xsi:type="dcterms:W3CDTF">2015-08-05T08:24:00Z</dcterms:modified>
</cp:coreProperties>
</file>