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A57" w:rsidRDefault="00B75A57" w:rsidP="00567CC4"/>
    <w:p w:rsidR="00F258E6" w:rsidRDefault="00F258E6" w:rsidP="00567CC4"/>
    <w:p w:rsidR="00CC2E4C" w:rsidRPr="00A1000B" w:rsidRDefault="00EA3307" w:rsidP="00432C0C">
      <w:pPr>
        <w:pStyle w:val="Titre1"/>
        <w:rPr>
          <w:sz w:val="28"/>
        </w:rPr>
      </w:pPr>
      <w:bookmarkStart w:id="0" w:name="_Toc426473908"/>
      <w:r>
        <w:t>Permettre à vos clients et visiteurs de vous envoyer des Tickets sur des produits.</w:t>
      </w:r>
      <w:bookmarkEnd w:id="0"/>
    </w:p>
    <w:p w:rsidR="00A1000B" w:rsidRDefault="00A1000B" w:rsidP="00E46375">
      <w:pPr>
        <w:spacing w:line="360" w:lineRule="auto"/>
        <w:rPr>
          <w:rFonts w:asciiTheme="majorHAnsi" w:eastAsiaTheme="majorEastAsia" w:hAnsiTheme="majorHAnsi" w:cstheme="majorBidi"/>
          <w:color w:val="2E74B5" w:themeColor="accent1" w:themeShade="BF"/>
          <w:sz w:val="32"/>
          <w:szCs w:val="32"/>
          <w:lang w:eastAsia="fr-FR"/>
        </w:rPr>
      </w:pPr>
    </w:p>
    <w:sdt>
      <w:sdtPr>
        <w:rPr>
          <w:rFonts w:ascii="Calibri" w:eastAsia="Calibri" w:hAnsi="Calibri" w:cs="Times New Roman"/>
          <w:color w:val="auto"/>
          <w:sz w:val="22"/>
          <w:szCs w:val="22"/>
          <w:lang w:val="en-US" w:eastAsia="en-US"/>
        </w:rPr>
        <w:id w:val="1347292658"/>
        <w:docPartObj>
          <w:docPartGallery w:val="Table of Contents"/>
          <w:docPartUnique/>
        </w:docPartObj>
      </w:sdtPr>
      <w:sdtEndPr>
        <w:rPr>
          <w:rFonts w:ascii="Nexa Light" w:hAnsi="Nexa Light" w:cs="Arial"/>
          <w:b/>
          <w:bCs/>
          <w:color w:val="595959"/>
          <w:sz w:val="28"/>
          <w:szCs w:val="28"/>
          <w:lang w:val="fr-FR"/>
        </w:rPr>
      </w:sdtEndPr>
      <w:sdtContent>
        <w:p w:rsidR="00A1000B" w:rsidRPr="00945435" w:rsidRDefault="00A1000B" w:rsidP="00945435">
          <w:pPr>
            <w:pStyle w:val="En-ttedetabledesmatires"/>
            <w:spacing w:line="360" w:lineRule="auto"/>
            <w:jc w:val="both"/>
            <w:rPr>
              <w:rFonts w:ascii="Nexa Light" w:hAnsi="Nexa Light"/>
              <w:sz w:val="24"/>
              <w:szCs w:val="24"/>
            </w:rPr>
          </w:pPr>
          <w:r w:rsidRPr="00945435">
            <w:rPr>
              <w:rFonts w:ascii="Nexa Light" w:hAnsi="Nexa Light"/>
              <w:sz w:val="24"/>
              <w:szCs w:val="24"/>
            </w:rPr>
            <w:t>Table des matières</w:t>
          </w:r>
        </w:p>
        <w:p w:rsidR="00432C0C" w:rsidRDefault="00A1000B">
          <w:pPr>
            <w:pStyle w:val="TM1"/>
            <w:tabs>
              <w:tab w:val="right" w:leader="dot" w:pos="9962"/>
            </w:tabs>
            <w:rPr>
              <w:rFonts w:eastAsiaTheme="minorEastAsia"/>
              <w:noProof/>
              <w:lang w:eastAsia="fr-FR"/>
            </w:rPr>
          </w:pPr>
          <w:r w:rsidRPr="00945435">
            <w:rPr>
              <w:rFonts w:ascii="Nexa Light" w:hAnsi="Nexa Light"/>
              <w:sz w:val="24"/>
              <w:szCs w:val="24"/>
            </w:rPr>
            <w:fldChar w:fldCharType="begin"/>
          </w:r>
          <w:r w:rsidRPr="00945435">
            <w:rPr>
              <w:rFonts w:ascii="Nexa Light" w:hAnsi="Nexa Light"/>
              <w:sz w:val="24"/>
              <w:szCs w:val="24"/>
            </w:rPr>
            <w:instrText xml:space="preserve"> TOC \o "1-3" \h \z \u </w:instrText>
          </w:r>
          <w:r w:rsidRPr="00945435">
            <w:rPr>
              <w:rFonts w:ascii="Nexa Light" w:hAnsi="Nexa Light"/>
              <w:sz w:val="24"/>
              <w:szCs w:val="24"/>
            </w:rPr>
            <w:fldChar w:fldCharType="separate"/>
          </w:r>
          <w:hyperlink w:anchor="_Toc426473908" w:history="1">
            <w:r w:rsidR="00432C0C" w:rsidRPr="009E47BA">
              <w:rPr>
                <w:rStyle w:val="Lienhypertexte"/>
                <w:noProof/>
              </w:rPr>
              <w:t>Permettre à vos clients et visiteurs de vous envoyer des Tickets sur des produits.</w:t>
            </w:r>
            <w:r w:rsidR="00432C0C">
              <w:rPr>
                <w:noProof/>
                <w:webHidden/>
              </w:rPr>
              <w:tab/>
            </w:r>
            <w:r w:rsidR="00432C0C">
              <w:rPr>
                <w:noProof/>
                <w:webHidden/>
              </w:rPr>
              <w:fldChar w:fldCharType="begin"/>
            </w:r>
            <w:r w:rsidR="00432C0C">
              <w:rPr>
                <w:noProof/>
                <w:webHidden/>
              </w:rPr>
              <w:instrText xml:space="preserve"> PAGEREF _Toc426473908 \h </w:instrText>
            </w:r>
            <w:r w:rsidR="00432C0C">
              <w:rPr>
                <w:noProof/>
                <w:webHidden/>
              </w:rPr>
            </w:r>
            <w:r w:rsidR="00432C0C">
              <w:rPr>
                <w:noProof/>
                <w:webHidden/>
              </w:rPr>
              <w:fldChar w:fldCharType="separate"/>
            </w:r>
            <w:r w:rsidR="00D2464F">
              <w:rPr>
                <w:noProof/>
                <w:webHidden/>
              </w:rPr>
              <w:t>1</w:t>
            </w:r>
            <w:r w:rsidR="00432C0C">
              <w:rPr>
                <w:noProof/>
                <w:webHidden/>
              </w:rPr>
              <w:fldChar w:fldCharType="end"/>
            </w:r>
          </w:hyperlink>
        </w:p>
        <w:p w:rsidR="00432C0C" w:rsidRDefault="00432C0C">
          <w:pPr>
            <w:pStyle w:val="TM1"/>
            <w:tabs>
              <w:tab w:val="left" w:pos="440"/>
              <w:tab w:val="right" w:leader="dot" w:pos="9962"/>
            </w:tabs>
            <w:rPr>
              <w:rFonts w:eastAsiaTheme="minorEastAsia"/>
              <w:noProof/>
              <w:lang w:eastAsia="fr-FR"/>
            </w:rPr>
          </w:pPr>
          <w:hyperlink w:anchor="_Toc426473909" w:history="1">
            <w:r w:rsidRPr="009E47BA">
              <w:rPr>
                <w:rStyle w:val="Lienhypertexte"/>
                <w:noProof/>
              </w:rPr>
              <w:t>1.</w:t>
            </w:r>
            <w:r>
              <w:rPr>
                <w:rFonts w:eastAsiaTheme="minorEastAsia"/>
                <w:noProof/>
                <w:lang w:eastAsia="fr-FR"/>
              </w:rPr>
              <w:tab/>
            </w:r>
            <w:r w:rsidRPr="009E47BA">
              <w:rPr>
                <w:rStyle w:val="Lienhypertexte"/>
                <w:noProof/>
              </w:rPr>
              <w:t>Description du module</w:t>
            </w:r>
            <w:r>
              <w:rPr>
                <w:noProof/>
                <w:webHidden/>
              </w:rPr>
              <w:tab/>
            </w:r>
            <w:r>
              <w:rPr>
                <w:noProof/>
                <w:webHidden/>
              </w:rPr>
              <w:fldChar w:fldCharType="begin"/>
            </w:r>
            <w:r>
              <w:rPr>
                <w:noProof/>
                <w:webHidden/>
              </w:rPr>
              <w:instrText xml:space="preserve"> PAGEREF _Toc426473909 \h </w:instrText>
            </w:r>
            <w:r>
              <w:rPr>
                <w:noProof/>
                <w:webHidden/>
              </w:rPr>
            </w:r>
            <w:r>
              <w:rPr>
                <w:noProof/>
                <w:webHidden/>
              </w:rPr>
              <w:fldChar w:fldCharType="separate"/>
            </w:r>
            <w:r w:rsidR="00D2464F">
              <w:rPr>
                <w:noProof/>
                <w:webHidden/>
              </w:rPr>
              <w:t>2</w:t>
            </w:r>
            <w:r>
              <w:rPr>
                <w:noProof/>
                <w:webHidden/>
              </w:rPr>
              <w:fldChar w:fldCharType="end"/>
            </w:r>
          </w:hyperlink>
        </w:p>
        <w:p w:rsidR="00432C0C" w:rsidRDefault="00432C0C">
          <w:pPr>
            <w:pStyle w:val="TM1"/>
            <w:tabs>
              <w:tab w:val="left" w:pos="440"/>
              <w:tab w:val="right" w:leader="dot" w:pos="9962"/>
            </w:tabs>
            <w:rPr>
              <w:rFonts w:eastAsiaTheme="minorEastAsia"/>
              <w:noProof/>
              <w:lang w:eastAsia="fr-FR"/>
            </w:rPr>
          </w:pPr>
          <w:hyperlink w:anchor="_Toc426473910" w:history="1">
            <w:r w:rsidRPr="009E47BA">
              <w:rPr>
                <w:rStyle w:val="Lienhypertexte"/>
                <w:noProof/>
              </w:rPr>
              <w:t>2.</w:t>
            </w:r>
            <w:r>
              <w:rPr>
                <w:rFonts w:eastAsiaTheme="minorEastAsia"/>
                <w:noProof/>
                <w:lang w:eastAsia="fr-FR"/>
              </w:rPr>
              <w:tab/>
            </w:r>
            <w:r w:rsidRPr="009E47BA">
              <w:rPr>
                <w:rStyle w:val="Lienhypertexte"/>
                <w:noProof/>
              </w:rPr>
              <w:t>Installation du module</w:t>
            </w:r>
            <w:r>
              <w:rPr>
                <w:noProof/>
                <w:webHidden/>
              </w:rPr>
              <w:tab/>
            </w:r>
            <w:r>
              <w:rPr>
                <w:noProof/>
                <w:webHidden/>
              </w:rPr>
              <w:fldChar w:fldCharType="begin"/>
            </w:r>
            <w:r>
              <w:rPr>
                <w:noProof/>
                <w:webHidden/>
              </w:rPr>
              <w:instrText xml:space="preserve"> PAGEREF _Toc426473910 \h </w:instrText>
            </w:r>
            <w:r>
              <w:rPr>
                <w:noProof/>
                <w:webHidden/>
              </w:rPr>
            </w:r>
            <w:r>
              <w:rPr>
                <w:noProof/>
                <w:webHidden/>
              </w:rPr>
              <w:fldChar w:fldCharType="separate"/>
            </w:r>
            <w:r w:rsidR="00D2464F">
              <w:rPr>
                <w:noProof/>
                <w:webHidden/>
              </w:rPr>
              <w:t>2</w:t>
            </w:r>
            <w:r>
              <w:rPr>
                <w:noProof/>
                <w:webHidden/>
              </w:rPr>
              <w:fldChar w:fldCharType="end"/>
            </w:r>
          </w:hyperlink>
        </w:p>
        <w:p w:rsidR="00432C0C" w:rsidRDefault="00432C0C">
          <w:pPr>
            <w:pStyle w:val="TM1"/>
            <w:tabs>
              <w:tab w:val="left" w:pos="440"/>
              <w:tab w:val="right" w:leader="dot" w:pos="9962"/>
            </w:tabs>
            <w:rPr>
              <w:rFonts w:eastAsiaTheme="minorEastAsia"/>
              <w:noProof/>
              <w:lang w:eastAsia="fr-FR"/>
            </w:rPr>
          </w:pPr>
          <w:hyperlink w:anchor="_Toc426473911" w:history="1">
            <w:r w:rsidRPr="009E47BA">
              <w:rPr>
                <w:rStyle w:val="Lienhypertexte"/>
                <w:noProof/>
              </w:rPr>
              <w:t>3.</w:t>
            </w:r>
            <w:r>
              <w:rPr>
                <w:rFonts w:eastAsiaTheme="minorEastAsia"/>
                <w:noProof/>
                <w:lang w:eastAsia="fr-FR"/>
              </w:rPr>
              <w:tab/>
            </w:r>
            <w:r w:rsidRPr="009E47BA">
              <w:rPr>
                <w:rStyle w:val="Lienhypertexte"/>
                <w:noProof/>
              </w:rPr>
              <w:t>Ajout d’une nouvelle langue.</w:t>
            </w:r>
            <w:r>
              <w:rPr>
                <w:noProof/>
                <w:webHidden/>
              </w:rPr>
              <w:tab/>
            </w:r>
            <w:r>
              <w:rPr>
                <w:noProof/>
                <w:webHidden/>
              </w:rPr>
              <w:fldChar w:fldCharType="begin"/>
            </w:r>
            <w:r>
              <w:rPr>
                <w:noProof/>
                <w:webHidden/>
              </w:rPr>
              <w:instrText xml:space="preserve"> PAGEREF _Toc426473911 \h </w:instrText>
            </w:r>
            <w:r>
              <w:rPr>
                <w:noProof/>
                <w:webHidden/>
              </w:rPr>
            </w:r>
            <w:r>
              <w:rPr>
                <w:noProof/>
                <w:webHidden/>
              </w:rPr>
              <w:fldChar w:fldCharType="separate"/>
            </w:r>
            <w:r w:rsidR="00D2464F">
              <w:rPr>
                <w:noProof/>
                <w:webHidden/>
              </w:rPr>
              <w:t>2</w:t>
            </w:r>
            <w:r>
              <w:rPr>
                <w:noProof/>
                <w:webHidden/>
              </w:rPr>
              <w:fldChar w:fldCharType="end"/>
            </w:r>
          </w:hyperlink>
        </w:p>
        <w:p w:rsidR="00432C0C" w:rsidRDefault="00432C0C">
          <w:pPr>
            <w:pStyle w:val="TM1"/>
            <w:tabs>
              <w:tab w:val="left" w:pos="440"/>
              <w:tab w:val="right" w:leader="dot" w:pos="9962"/>
            </w:tabs>
            <w:rPr>
              <w:rFonts w:eastAsiaTheme="minorEastAsia"/>
              <w:noProof/>
              <w:lang w:eastAsia="fr-FR"/>
            </w:rPr>
          </w:pPr>
          <w:hyperlink w:anchor="_Toc426473912" w:history="1">
            <w:r w:rsidRPr="009E47BA">
              <w:rPr>
                <w:rStyle w:val="Lienhypertexte"/>
                <w:noProof/>
              </w:rPr>
              <w:t>4.</w:t>
            </w:r>
            <w:r>
              <w:rPr>
                <w:rFonts w:eastAsiaTheme="minorEastAsia"/>
                <w:noProof/>
                <w:lang w:eastAsia="fr-FR"/>
              </w:rPr>
              <w:tab/>
            </w:r>
            <w:r w:rsidRPr="009E47BA">
              <w:rPr>
                <w:rStyle w:val="Lienhypertexte"/>
                <w:noProof/>
              </w:rPr>
              <w:t>Configuration du module</w:t>
            </w:r>
            <w:r>
              <w:rPr>
                <w:noProof/>
                <w:webHidden/>
              </w:rPr>
              <w:tab/>
            </w:r>
            <w:r>
              <w:rPr>
                <w:noProof/>
                <w:webHidden/>
              </w:rPr>
              <w:fldChar w:fldCharType="begin"/>
            </w:r>
            <w:r>
              <w:rPr>
                <w:noProof/>
                <w:webHidden/>
              </w:rPr>
              <w:instrText xml:space="preserve"> PAGEREF _Toc426473912 \h </w:instrText>
            </w:r>
            <w:r>
              <w:rPr>
                <w:noProof/>
                <w:webHidden/>
              </w:rPr>
            </w:r>
            <w:r>
              <w:rPr>
                <w:noProof/>
                <w:webHidden/>
              </w:rPr>
              <w:fldChar w:fldCharType="separate"/>
            </w:r>
            <w:r w:rsidR="00D2464F">
              <w:rPr>
                <w:noProof/>
                <w:webHidden/>
              </w:rPr>
              <w:t>3</w:t>
            </w:r>
            <w:r>
              <w:rPr>
                <w:noProof/>
                <w:webHidden/>
              </w:rPr>
              <w:fldChar w:fldCharType="end"/>
            </w:r>
          </w:hyperlink>
        </w:p>
        <w:p w:rsidR="00432C0C" w:rsidRDefault="00432C0C">
          <w:pPr>
            <w:pStyle w:val="TM1"/>
            <w:tabs>
              <w:tab w:val="left" w:pos="440"/>
              <w:tab w:val="right" w:leader="dot" w:pos="9962"/>
            </w:tabs>
            <w:rPr>
              <w:rFonts w:eastAsiaTheme="minorEastAsia"/>
              <w:noProof/>
              <w:lang w:eastAsia="fr-FR"/>
            </w:rPr>
          </w:pPr>
          <w:hyperlink w:anchor="_Toc426473913" w:history="1">
            <w:r w:rsidRPr="009E47BA">
              <w:rPr>
                <w:rStyle w:val="Lienhypertexte"/>
                <w:noProof/>
              </w:rPr>
              <w:t>5.</w:t>
            </w:r>
            <w:r>
              <w:rPr>
                <w:rFonts w:eastAsiaTheme="minorEastAsia"/>
                <w:noProof/>
                <w:lang w:eastAsia="fr-FR"/>
              </w:rPr>
              <w:tab/>
            </w:r>
            <w:r w:rsidRPr="009E47BA">
              <w:rPr>
                <w:rStyle w:val="Lienhypertexte"/>
                <w:noProof/>
              </w:rPr>
              <w:t>Mise à jour du module</w:t>
            </w:r>
            <w:r>
              <w:rPr>
                <w:noProof/>
                <w:webHidden/>
              </w:rPr>
              <w:tab/>
            </w:r>
            <w:r>
              <w:rPr>
                <w:noProof/>
                <w:webHidden/>
              </w:rPr>
              <w:fldChar w:fldCharType="begin"/>
            </w:r>
            <w:r>
              <w:rPr>
                <w:noProof/>
                <w:webHidden/>
              </w:rPr>
              <w:instrText xml:space="preserve"> PAGEREF _Toc426473913 \h </w:instrText>
            </w:r>
            <w:r>
              <w:rPr>
                <w:noProof/>
                <w:webHidden/>
              </w:rPr>
            </w:r>
            <w:r>
              <w:rPr>
                <w:noProof/>
                <w:webHidden/>
              </w:rPr>
              <w:fldChar w:fldCharType="separate"/>
            </w:r>
            <w:r w:rsidR="00D2464F">
              <w:rPr>
                <w:noProof/>
                <w:webHidden/>
              </w:rPr>
              <w:t>3</w:t>
            </w:r>
            <w:r>
              <w:rPr>
                <w:noProof/>
                <w:webHidden/>
              </w:rPr>
              <w:fldChar w:fldCharType="end"/>
            </w:r>
          </w:hyperlink>
        </w:p>
        <w:p w:rsidR="00432C0C" w:rsidRDefault="00432C0C">
          <w:pPr>
            <w:pStyle w:val="TM1"/>
            <w:tabs>
              <w:tab w:val="left" w:pos="440"/>
              <w:tab w:val="right" w:leader="dot" w:pos="9962"/>
            </w:tabs>
            <w:rPr>
              <w:rFonts w:eastAsiaTheme="minorEastAsia"/>
              <w:noProof/>
              <w:lang w:eastAsia="fr-FR"/>
            </w:rPr>
          </w:pPr>
          <w:hyperlink w:anchor="_Toc426473914" w:history="1">
            <w:r w:rsidRPr="009E47BA">
              <w:rPr>
                <w:rStyle w:val="Lienhypertexte"/>
                <w:noProof/>
              </w:rPr>
              <w:t>6.</w:t>
            </w:r>
            <w:r>
              <w:rPr>
                <w:rFonts w:eastAsiaTheme="minorEastAsia"/>
                <w:noProof/>
                <w:lang w:eastAsia="fr-FR"/>
              </w:rPr>
              <w:tab/>
            </w:r>
            <w:r w:rsidRPr="009E47BA">
              <w:rPr>
                <w:rStyle w:val="Lienhypertexte"/>
                <w:noProof/>
              </w:rPr>
              <w:t>Site de démonstration</w:t>
            </w:r>
            <w:r>
              <w:rPr>
                <w:noProof/>
                <w:webHidden/>
              </w:rPr>
              <w:tab/>
            </w:r>
            <w:r>
              <w:rPr>
                <w:noProof/>
                <w:webHidden/>
              </w:rPr>
              <w:fldChar w:fldCharType="begin"/>
            </w:r>
            <w:r>
              <w:rPr>
                <w:noProof/>
                <w:webHidden/>
              </w:rPr>
              <w:instrText xml:space="preserve"> PAGEREF _Toc426473914 \h </w:instrText>
            </w:r>
            <w:r>
              <w:rPr>
                <w:noProof/>
                <w:webHidden/>
              </w:rPr>
            </w:r>
            <w:r>
              <w:rPr>
                <w:noProof/>
                <w:webHidden/>
              </w:rPr>
              <w:fldChar w:fldCharType="separate"/>
            </w:r>
            <w:r w:rsidR="00D2464F">
              <w:rPr>
                <w:noProof/>
                <w:webHidden/>
              </w:rPr>
              <w:t>3</w:t>
            </w:r>
            <w:r>
              <w:rPr>
                <w:noProof/>
                <w:webHidden/>
              </w:rPr>
              <w:fldChar w:fldCharType="end"/>
            </w:r>
          </w:hyperlink>
        </w:p>
        <w:p w:rsidR="00432C0C" w:rsidRDefault="00432C0C">
          <w:pPr>
            <w:pStyle w:val="TM1"/>
            <w:tabs>
              <w:tab w:val="left" w:pos="440"/>
              <w:tab w:val="right" w:leader="dot" w:pos="9962"/>
            </w:tabs>
            <w:rPr>
              <w:rFonts w:eastAsiaTheme="minorEastAsia"/>
              <w:noProof/>
              <w:lang w:eastAsia="fr-FR"/>
            </w:rPr>
          </w:pPr>
          <w:hyperlink w:anchor="_Toc426473915" w:history="1">
            <w:r w:rsidRPr="009E47BA">
              <w:rPr>
                <w:rStyle w:val="Lienhypertexte"/>
                <w:noProof/>
              </w:rPr>
              <w:t>7.</w:t>
            </w:r>
            <w:r>
              <w:rPr>
                <w:rFonts w:eastAsiaTheme="minorEastAsia"/>
                <w:noProof/>
                <w:lang w:eastAsia="fr-FR"/>
              </w:rPr>
              <w:tab/>
            </w:r>
            <w:r w:rsidRPr="009E47BA">
              <w:rPr>
                <w:rStyle w:val="Lienhypertexte"/>
                <w:noProof/>
              </w:rPr>
              <w:t>Contact</w:t>
            </w:r>
            <w:r>
              <w:rPr>
                <w:noProof/>
                <w:webHidden/>
              </w:rPr>
              <w:tab/>
            </w:r>
            <w:r>
              <w:rPr>
                <w:noProof/>
                <w:webHidden/>
              </w:rPr>
              <w:fldChar w:fldCharType="begin"/>
            </w:r>
            <w:r>
              <w:rPr>
                <w:noProof/>
                <w:webHidden/>
              </w:rPr>
              <w:instrText xml:space="preserve"> PAGEREF _Toc426473915 \h </w:instrText>
            </w:r>
            <w:r>
              <w:rPr>
                <w:noProof/>
                <w:webHidden/>
              </w:rPr>
            </w:r>
            <w:r>
              <w:rPr>
                <w:noProof/>
                <w:webHidden/>
              </w:rPr>
              <w:fldChar w:fldCharType="separate"/>
            </w:r>
            <w:r w:rsidR="00D2464F">
              <w:rPr>
                <w:noProof/>
                <w:webHidden/>
              </w:rPr>
              <w:t>4</w:t>
            </w:r>
            <w:r>
              <w:rPr>
                <w:noProof/>
                <w:webHidden/>
              </w:rPr>
              <w:fldChar w:fldCharType="end"/>
            </w:r>
          </w:hyperlink>
        </w:p>
        <w:p w:rsidR="00945435" w:rsidRDefault="00A1000B" w:rsidP="00945435">
          <w:pPr>
            <w:spacing w:line="360" w:lineRule="auto"/>
            <w:rPr>
              <w:b/>
              <w:bCs/>
              <w:sz w:val="24"/>
              <w:szCs w:val="24"/>
            </w:rPr>
          </w:pPr>
          <w:r w:rsidRPr="00945435">
            <w:rPr>
              <w:b/>
              <w:bCs/>
              <w:sz w:val="24"/>
              <w:szCs w:val="24"/>
            </w:rPr>
            <w:fldChar w:fldCharType="end"/>
          </w:r>
        </w:p>
        <w:p w:rsidR="00945435" w:rsidRDefault="006F66E4" w:rsidP="00945435">
          <w:pPr>
            <w:spacing w:line="360" w:lineRule="auto"/>
            <w:rPr>
              <w:b/>
              <w:bCs/>
            </w:rPr>
          </w:pPr>
        </w:p>
      </w:sdtContent>
    </w:sdt>
    <w:p w:rsidR="00282BA4" w:rsidRDefault="00282BA4" w:rsidP="00945435">
      <w:pPr>
        <w:spacing w:line="360" w:lineRule="auto"/>
        <w:rPr>
          <w:b/>
          <w:bCs/>
        </w:rPr>
      </w:pPr>
    </w:p>
    <w:p w:rsidR="00282BA4" w:rsidRDefault="00282BA4" w:rsidP="00945435">
      <w:pPr>
        <w:spacing w:line="360" w:lineRule="auto"/>
        <w:rPr>
          <w:b/>
          <w:bCs/>
        </w:rPr>
      </w:pPr>
    </w:p>
    <w:p w:rsidR="00282BA4" w:rsidRDefault="00282BA4" w:rsidP="00945435">
      <w:pPr>
        <w:spacing w:line="360" w:lineRule="auto"/>
        <w:rPr>
          <w:b/>
          <w:bCs/>
        </w:rPr>
      </w:pPr>
    </w:p>
    <w:p w:rsidR="00282BA4" w:rsidRDefault="00282BA4" w:rsidP="00945435">
      <w:pPr>
        <w:spacing w:line="360" w:lineRule="auto"/>
        <w:rPr>
          <w:b/>
          <w:bCs/>
        </w:rPr>
      </w:pPr>
    </w:p>
    <w:p w:rsidR="00282BA4" w:rsidRDefault="00282BA4" w:rsidP="00945435">
      <w:pPr>
        <w:spacing w:line="360" w:lineRule="auto"/>
        <w:rPr>
          <w:b/>
          <w:bCs/>
        </w:rPr>
      </w:pPr>
    </w:p>
    <w:p w:rsidR="00282BA4" w:rsidRDefault="00282BA4" w:rsidP="00945435">
      <w:pPr>
        <w:spacing w:line="360" w:lineRule="auto"/>
        <w:rPr>
          <w:b/>
          <w:bCs/>
        </w:rPr>
      </w:pPr>
    </w:p>
    <w:p w:rsidR="00282BA4" w:rsidRDefault="00282BA4" w:rsidP="00945435">
      <w:pPr>
        <w:spacing w:line="360" w:lineRule="auto"/>
        <w:rPr>
          <w:b/>
          <w:bCs/>
        </w:rPr>
      </w:pPr>
    </w:p>
    <w:p w:rsidR="00282BA4" w:rsidRDefault="00282BA4" w:rsidP="00945435">
      <w:pPr>
        <w:spacing w:line="360" w:lineRule="auto"/>
        <w:rPr>
          <w:b/>
          <w:bCs/>
        </w:rPr>
      </w:pPr>
    </w:p>
    <w:p w:rsidR="00282BA4" w:rsidRDefault="00282BA4" w:rsidP="00945435">
      <w:pPr>
        <w:spacing w:line="360" w:lineRule="auto"/>
        <w:rPr>
          <w:b/>
          <w:bCs/>
        </w:rPr>
      </w:pPr>
    </w:p>
    <w:p w:rsidR="00282BA4" w:rsidRDefault="00282BA4" w:rsidP="00945435">
      <w:pPr>
        <w:spacing w:line="360" w:lineRule="auto"/>
      </w:pPr>
    </w:p>
    <w:p w:rsidR="00A1000B" w:rsidRPr="00726FDB" w:rsidRDefault="00A1000B" w:rsidP="00A1000B">
      <w:pPr>
        <w:pStyle w:val="Titre1"/>
        <w:keepNext/>
        <w:numPr>
          <w:ilvl w:val="0"/>
          <w:numId w:val="4"/>
        </w:numPr>
        <w:shd w:val="clear" w:color="auto" w:fill="auto"/>
        <w:spacing w:before="240" w:after="60" w:line="259" w:lineRule="auto"/>
        <w:jc w:val="left"/>
        <w:rPr>
          <w:sz w:val="28"/>
        </w:rPr>
      </w:pPr>
      <w:bookmarkStart w:id="1" w:name="_Toc426473909"/>
      <w:r w:rsidRPr="00726FDB">
        <w:rPr>
          <w:sz w:val="28"/>
        </w:rPr>
        <w:lastRenderedPageBreak/>
        <w:t>Description du module</w:t>
      </w:r>
      <w:bookmarkEnd w:id="1"/>
    </w:p>
    <w:p w:rsidR="00A1000B" w:rsidRDefault="00A1000B" w:rsidP="00A1000B">
      <w:pPr>
        <w:rPr>
          <w:sz w:val="24"/>
          <w:szCs w:val="24"/>
        </w:rPr>
      </w:pPr>
    </w:p>
    <w:p w:rsidR="001440A3" w:rsidRDefault="00EA3307" w:rsidP="00E4452D">
      <w:pPr>
        <w:ind w:left="360"/>
        <w:rPr>
          <w:sz w:val="24"/>
          <w:szCs w:val="24"/>
        </w:rPr>
      </w:pPr>
      <w:r>
        <w:rPr>
          <w:sz w:val="24"/>
          <w:szCs w:val="24"/>
        </w:rPr>
        <w:t xml:space="preserve">Vous souhaitez être informé par vos clients et visiteurs par ticket sur des situations de vos produits et des produits déjà commandés. Ce module vous le permet. Il permet non seulement à vos clients, mais aussi à vos visiteurs d’envoyer des tickets. </w:t>
      </w:r>
    </w:p>
    <w:p w:rsidR="00EA3307" w:rsidRDefault="00EA3307" w:rsidP="00E4452D">
      <w:pPr>
        <w:ind w:left="360"/>
        <w:rPr>
          <w:sz w:val="24"/>
          <w:szCs w:val="24"/>
        </w:rPr>
      </w:pPr>
      <w:r>
        <w:rPr>
          <w:sz w:val="24"/>
          <w:szCs w:val="24"/>
        </w:rPr>
        <w:tab/>
        <w:t>Concernant les visiteurs, ils ont la possibilité de vous envoyer des tickets grâce au lien qui se trouve dans la page produit d’un produit. Le ticket envoyé à cet effet concerne exactement le produit donc le détail est visité. Aussi les clients peuvent faire pareille dans cette rubrique.</w:t>
      </w:r>
    </w:p>
    <w:p w:rsidR="00EA3307" w:rsidRDefault="00EA3307" w:rsidP="00E4452D">
      <w:pPr>
        <w:ind w:left="360"/>
        <w:rPr>
          <w:sz w:val="24"/>
          <w:szCs w:val="24"/>
        </w:rPr>
      </w:pPr>
      <w:r>
        <w:rPr>
          <w:sz w:val="24"/>
          <w:szCs w:val="24"/>
        </w:rPr>
        <w:tab/>
        <w:t xml:space="preserve">Pour les clients, ils ont la </w:t>
      </w:r>
      <w:r w:rsidR="007543A6">
        <w:rPr>
          <w:sz w:val="24"/>
          <w:szCs w:val="24"/>
        </w:rPr>
        <w:t>possibilité</w:t>
      </w:r>
      <w:r>
        <w:rPr>
          <w:sz w:val="24"/>
          <w:szCs w:val="24"/>
        </w:rPr>
        <w:t xml:space="preserve"> de les envoyer à plusieurs niveaux. En plus de la page produit, lorsque ce dernier est </w:t>
      </w:r>
      <w:r w:rsidR="007543A6">
        <w:rPr>
          <w:sz w:val="24"/>
          <w:szCs w:val="24"/>
        </w:rPr>
        <w:t>connecté</w:t>
      </w:r>
      <w:r>
        <w:rPr>
          <w:sz w:val="24"/>
          <w:szCs w:val="24"/>
        </w:rPr>
        <w:t>, un lien pour l’</w:t>
      </w:r>
      <w:r w:rsidR="007543A6">
        <w:rPr>
          <w:sz w:val="24"/>
          <w:szCs w:val="24"/>
        </w:rPr>
        <w:t>envoie</w:t>
      </w:r>
      <w:r>
        <w:rPr>
          <w:sz w:val="24"/>
          <w:szCs w:val="24"/>
        </w:rPr>
        <w:t xml:space="preserve"> des ticket</w:t>
      </w:r>
      <w:r w:rsidR="007543A6">
        <w:rPr>
          <w:sz w:val="24"/>
          <w:szCs w:val="24"/>
        </w:rPr>
        <w:t>s</w:t>
      </w:r>
      <w:r>
        <w:rPr>
          <w:sz w:val="24"/>
          <w:szCs w:val="24"/>
        </w:rPr>
        <w:t xml:space="preserve"> apparais dans le NavBar, dans le accountFooter</w:t>
      </w:r>
      <w:r w:rsidR="007543A6">
        <w:rPr>
          <w:sz w:val="24"/>
          <w:szCs w:val="24"/>
        </w:rPr>
        <w:t xml:space="preserve"> et aussi dans son compte</w:t>
      </w:r>
      <w:r>
        <w:rPr>
          <w:sz w:val="24"/>
          <w:szCs w:val="24"/>
        </w:rPr>
        <w:t>.</w:t>
      </w:r>
      <w:r w:rsidR="007543A6">
        <w:rPr>
          <w:sz w:val="24"/>
          <w:szCs w:val="24"/>
        </w:rPr>
        <w:t xml:space="preserve"> Ces liens renvoient un formulaire qu’ils soumettront au service de gestion des tickets. Ce formulaire permet à ces clients d’envoyer des fichiers joins au ticket.</w:t>
      </w:r>
    </w:p>
    <w:p w:rsidR="007543A6" w:rsidRDefault="007543A6" w:rsidP="00E4452D">
      <w:pPr>
        <w:ind w:left="360"/>
        <w:rPr>
          <w:sz w:val="24"/>
          <w:szCs w:val="24"/>
        </w:rPr>
      </w:pPr>
      <w:r>
        <w:rPr>
          <w:sz w:val="24"/>
          <w:szCs w:val="24"/>
        </w:rPr>
        <w:tab/>
        <w:t xml:space="preserve">Le service de gestion de ticket est un des </w:t>
      </w:r>
      <w:r w:rsidR="00F7396E">
        <w:rPr>
          <w:sz w:val="24"/>
          <w:szCs w:val="24"/>
        </w:rPr>
        <w:t>contacts</w:t>
      </w:r>
      <w:r>
        <w:rPr>
          <w:sz w:val="24"/>
          <w:szCs w:val="24"/>
        </w:rPr>
        <w:t xml:space="preserve"> de votre boutique. Nous y reviend</w:t>
      </w:r>
      <w:r w:rsidR="005F6599">
        <w:rPr>
          <w:sz w:val="24"/>
          <w:szCs w:val="24"/>
        </w:rPr>
        <w:t>rons dans la partie configuration</w:t>
      </w:r>
      <w:r>
        <w:rPr>
          <w:sz w:val="24"/>
          <w:szCs w:val="24"/>
        </w:rPr>
        <w:t xml:space="preserve"> du module.</w:t>
      </w:r>
    </w:p>
    <w:p w:rsidR="007543A6" w:rsidRDefault="007543A6" w:rsidP="00E4452D">
      <w:pPr>
        <w:ind w:left="360"/>
        <w:rPr>
          <w:sz w:val="24"/>
          <w:szCs w:val="24"/>
        </w:rPr>
      </w:pPr>
      <w:r>
        <w:rPr>
          <w:sz w:val="24"/>
          <w:szCs w:val="24"/>
        </w:rPr>
        <w:tab/>
        <w:t xml:space="preserve">Le système de gestion de </w:t>
      </w:r>
      <w:r w:rsidR="00F7396E">
        <w:rPr>
          <w:sz w:val="24"/>
          <w:szCs w:val="24"/>
        </w:rPr>
        <w:t>ces tickets</w:t>
      </w:r>
      <w:r>
        <w:rPr>
          <w:sz w:val="24"/>
          <w:szCs w:val="24"/>
        </w:rPr>
        <w:t xml:space="preserve"> en BackOffice est identique à celui de gestion des SAV (puisque c’est là que vous </w:t>
      </w:r>
      <w:r w:rsidR="00F7396E">
        <w:rPr>
          <w:sz w:val="24"/>
          <w:szCs w:val="24"/>
        </w:rPr>
        <w:t>verrez</w:t>
      </w:r>
      <w:r>
        <w:rPr>
          <w:sz w:val="24"/>
          <w:szCs w:val="24"/>
        </w:rPr>
        <w:t xml:space="preserve"> </w:t>
      </w:r>
      <w:r w:rsidR="00F7396E">
        <w:rPr>
          <w:sz w:val="24"/>
          <w:szCs w:val="24"/>
        </w:rPr>
        <w:t>tous ces tickets en A</w:t>
      </w:r>
      <w:r>
        <w:rPr>
          <w:sz w:val="24"/>
          <w:szCs w:val="24"/>
        </w:rPr>
        <w:t>dmin).</w:t>
      </w:r>
    </w:p>
    <w:p w:rsidR="007543A6" w:rsidRDefault="007543A6" w:rsidP="00E4452D">
      <w:pPr>
        <w:ind w:left="360"/>
        <w:rPr>
          <w:sz w:val="24"/>
          <w:szCs w:val="24"/>
        </w:rPr>
      </w:pPr>
      <w:r>
        <w:rPr>
          <w:sz w:val="24"/>
          <w:szCs w:val="24"/>
        </w:rPr>
        <w:tab/>
        <w:t xml:space="preserve">Le module permet aussi </w:t>
      </w:r>
      <w:r w:rsidR="00F7396E">
        <w:rPr>
          <w:sz w:val="24"/>
          <w:szCs w:val="24"/>
        </w:rPr>
        <w:t>l’envoi</w:t>
      </w:r>
      <w:r>
        <w:rPr>
          <w:sz w:val="24"/>
          <w:szCs w:val="24"/>
        </w:rPr>
        <w:t xml:space="preserve"> de </w:t>
      </w:r>
      <w:r w:rsidR="00F7396E">
        <w:rPr>
          <w:sz w:val="24"/>
          <w:szCs w:val="24"/>
        </w:rPr>
        <w:t>ces tickets</w:t>
      </w:r>
      <w:r>
        <w:rPr>
          <w:sz w:val="24"/>
          <w:szCs w:val="24"/>
        </w:rPr>
        <w:t xml:space="preserve"> par mail au responsable de gestion et des notifications au client/visiteur.</w:t>
      </w:r>
    </w:p>
    <w:p w:rsidR="007543A6" w:rsidRDefault="007543A6" w:rsidP="00E4452D">
      <w:pPr>
        <w:ind w:left="360"/>
        <w:rPr>
          <w:sz w:val="24"/>
          <w:szCs w:val="24"/>
        </w:rPr>
      </w:pPr>
      <w:r>
        <w:rPr>
          <w:sz w:val="24"/>
          <w:szCs w:val="24"/>
        </w:rPr>
        <w:tab/>
        <w:t xml:space="preserve">Le client a la possibilité de voir </w:t>
      </w:r>
      <w:r w:rsidR="00F7396E">
        <w:rPr>
          <w:sz w:val="24"/>
          <w:szCs w:val="24"/>
        </w:rPr>
        <w:t>ces tickets</w:t>
      </w:r>
      <w:r>
        <w:rPr>
          <w:sz w:val="24"/>
          <w:szCs w:val="24"/>
        </w:rPr>
        <w:t>, pour cela il faut qu’il soit connecté et va dans son compte pour y voir le lien le ramenant au listing de ces tickets.</w:t>
      </w:r>
    </w:p>
    <w:p w:rsidR="005F6599" w:rsidRDefault="005F6599" w:rsidP="00E4452D">
      <w:pPr>
        <w:ind w:left="360"/>
        <w:rPr>
          <w:sz w:val="24"/>
          <w:szCs w:val="24"/>
        </w:rPr>
      </w:pPr>
    </w:p>
    <w:p w:rsidR="005F6599" w:rsidRPr="00E4452D" w:rsidRDefault="005F6599" w:rsidP="00E4452D">
      <w:pPr>
        <w:ind w:left="360"/>
        <w:rPr>
          <w:sz w:val="24"/>
          <w:szCs w:val="24"/>
        </w:rPr>
      </w:pPr>
    </w:p>
    <w:p w:rsidR="00A1000B" w:rsidRPr="00726FDB" w:rsidRDefault="00A1000B" w:rsidP="00A1000B">
      <w:pPr>
        <w:pStyle w:val="Titre1"/>
        <w:keepNext/>
        <w:numPr>
          <w:ilvl w:val="0"/>
          <w:numId w:val="4"/>
        </w:numPr>
        <w:shd w:val="clear" w:color="auto" w:fill="auto"/>
        <w:spacing w:before="240" w:after="60" w:line="259" w:lineRule="auto"/>
        <w:jc w:val="left"/>
        <w:rPr>
          <w:sz w:val="28"/>
        </w:rPr>
      </w:pPr>
      <w:bookmarkStart w:id="2" w:name="_Toc426473910"/>
      <w:r w:rsidRPr="00726FDB">
        <w:rPr>
          <w:sz w:val="28"/>
        </w:rPr>
        <w:t>Installation du module</w:t>
      </w:r>
      <w:bookmarkEnd w:id="2"/>
    </w:p>
    <w:p w:rsidR="00A1000B" w:rsidRDefault="00A1000B" w:rsidP="00A1000B">
      <w:pPr>
        <w:rPr>
          <w:sz w:val="24"/>
          <w:szCs w:val="24"/>
        </w:rPr>
      </w:pPr>
    </w:p>
    <w:p w:rsidR="005F6599" w:rsidRPr="00726FDB" w:rsidRDefault="00A1000B" w:rsidP="005F6599">
      <w:pPr>
        <w:ind w:firstLine="360"/>
        <w:rPr>
          <w:sz w:val="24"/>
          <w:szCs w:val="24"/>
        </w:rPr>
      </w:pPr>
      <w:r w:rsidRPr="00726FDB">
        <w:rPr>
          <w:sz w:val="24"/>
          <w:szCs w:val="24"/>
        </w:rPr>
        <w:t>Pour l’installation, après avoir dé-zipper le fichier du module dans le dossier «</w:t>
      </w:r>
      <w:r w:rsidRPr="00726FDB">
        <w:rPr>
          <w:rFonts w:ascii="Calibri" w:hAnsi="Calibri" w:cs="Calibri"/>
          <w:sz w:val="24"/>
          <w:szCs w:val="24"/>
        </w:rPr>
        <w:t> </w:t>
      </w:r>
      <w:r w:rsidRPr="00726FDB">
        <w:rPr>
          <w:sz w:val="24"/>
          <w:szCs w:val="24"/>
        </w:rPr>
        <w:t>modules</w:t>
      </w:r>
      <w:r w:rsidRPr="00726FDB">
        <w:rPr>
          <w:rFonts w:ascii="Calibri" w:hAnsi="Calibri" w:cs="Calibri"/>
          <w:sz w:val="24"/>
          <w:szCs w:val="24"/>
        </w:rPr>
        <w:t> </w:t>
      </w:r>
      <w:r w:rsidRPr="00726FDB">
        <w:rPr>
          <w:rFonts w:cs="Nexa Light"/>
          <w:sz w:val="24"/>
          <w:szCs w:val="24"/>
        </w:rPr>
        <w:t>»</w:t>
      </w:r>
      <w:r w:rsidRPr="00726FDB">
        <w:rPr>
          <w:sz w:val="24"/>
          <w:szCs w:val="24"/>
        </w:rPr>
        <w:t xml:space="preserve"> de votre boutique, dans la partie administration de votre boutique, allez à la page module. Rechercher le module soit dans la barre de recherche rapide soit dans la liste des module de votre boutique et installé le. </w:t>
      </w:r>
    </w:p>
    <w:p w:rsidR="00A1000B" w:rsidRPr="00726FDB" w:rsidRDefault="00A1000B" w:rsidP="00A1000B">
      <w:pPr>
        <w:rPr>
          <w:sz w:val="24"/>
          <w:szCs w:val="24"/>
        </w:rPr>
      </w:pPr>
    </w:p>
    <w:p w:rsidR="00A1000B" w:rsidRPr="00726FDB" w:rsidRDefault="00A1000B" w:rsidP="00A1000B">
      <w:pPr>
        <w:rPr>
          <w:sz w:val="24"/>
          <w:szCs w:val="24"/>
        </w:rPr>
      </w:pPr>
    </w:p>
    <w:p w:rsidR="00A1000B" w:rsidRPr="00726FDB" w:rsidRDefault="00A1000B" w:rsidP="00A1000B">
      <w:pPr>
        <w:pStyle w:val="Titre1"/>
        <w:keepNext/>
        <w:numPr>
          <w:ilvl w:val="0"/>
          <w:numId w:val="4"/>
        </w:numPr>
        <w:shd w:val="clear" w:color="auto" w:fill="auto"/>
        <w:spacing w:before="240" w:after="60" w:line="259" w:lineRule="auto"/>
        <w:jc w:val="left"/>
        <w:rPr>
          <w:sz w:val="28"/>
        </w:rPr>
      </w:pPr>
      <w:bookmarkStart w:id="3" w:name="_Toc426473911"/>
      <w:r w:rsidRPr="00726FDB">
        <w:rPr>
          <w:sz w:val="28"/>
        </w:rPr>
        <w:t>Ajout d’une nouvelle langue.</w:t>
      </w:r>
      <w:bookmarkEnd w:id="3"/>
    </w:p>
    <w:p w:rsidR="00A1000B" w:rsidRDefault="00A1000B" w:rsidP="00A1000B">
      <w:pPr>
        <w:rPr>
          <w:sz w:val="24"/>
          <w:szCs w:val="24"/>
        </w:rPr>
      </w:pPr>
    </w:p>
    <w:p w:rsidR="00A1000B" w:rsidRPr="00726FDB" w:rsidRDefault="00A1000B" w:rsidP="00A1000B">
      <w:pPr>
        <w:ind w:firstLine="360"/>
        <w:rPr>
          <w:sz w:val="24"/>
          <w:szCs w:val="24"/>
        </w:rPr>
      </w:pPr>
      <w:r w:rsidRPr="00726FDB">
        <w:rPr>
          <w:sz w:val="24"/>
          <w:szCs w:val="24"/>
        </w:rPr>
        <w:lastRenderedPageBreak/>
        <w:t>Le module est fourni avec une traduction anglaise et française. Si vous souhaité l’utiliser avec une autre langue, il vous suffit de le traduire en cette langue dans la partie administration de votre boutique.</w:t>
      </w:r>
    </w:p>
    <w:p w:rsidR="00A1000B" w:rsidRPr="00726FDB" w:rsidRDefault="00A1000B" w:rsidP="00A1000B">
      <w:pPr>
        <w:rPr>
          <w:sz w:val="24"/>
          <w:szCs w:val="24"/>
        </w:rPr>
      </w:pPr>
    </w:p>
    <w:p w:rsidR="00A1000B" w:rsidRPr="00726FDB" w:rsidRDefault="00A1000B" w:rsidP="00A1000B">
      <w:pPr>
        <w:pStyle w:val="Titre1"/>
        <w:keepNext/>
        <w:numPr>
          <w:ilvl w:val="0"/>
          <w:numId w:val="4"/>
        </w:numPr>
        <w:shd w:val="clear" w:color="auto" w:fill="auto"/>
        <w:spacing w:before="240" w:after="60" w:line="259" w:lineRule="auto"/>
        <w:jc w:val="left"/>
        <w:rPr>
          <w:sz w:val="28"/>
        </w:rPr>
      </w:pPr>
      <w:bookmarkStart w:id="4" w:name="_Toc426473912"/>
      <w:r w:rsidRPr="00726FDB">
        <w:rPr>
          <w:sz w:val="28"/>
        </w:rPr>
        <w:t>Configuration du module</w:t>
      </w:r>
      <w:bookmarkEnd w:id="4"/>
    </w:p>
    <w:p w:rsidR="00A1000B" w:rsidRDefault="00A1000B" w:rsidP="00A1000B">
      <w:pPr>
        <w:rPr>
          <w:sz w:val="24"/>
          <w:szCs w:val="24"/>
        </w:rPr>
      </w:pPr>
    </w:p>
    <w:p w:rsidR="00A1000B" w:rsidRDefault="00A1000B" w:rsidP="005F6599">
      <w:pPr>
        <w:ind w:firstLine="360"/>
        <w:rPr>
          <w:sz w:val="24"/>
          <w:szCs w:val="24"/>
        </w:rPr>
      </w:pPr>
      <w:r w:rsidRPr="00726FDB">
        <w:rPr>
          <w:sz w:val="24"/>
          <w:szCs w:val="24"/>
        </w:rPr>
        <w:t xml:space="preserve">Dans la page module de la partie d’administration de votre boutique, recherché le module et cliqué sur le lien configuration. </w:t>
      </w:r>
      <w:r w:rsidR="004205F6">
        <w:rPr>
          <w:sz w:val="24"/>
          <w:szCs w:val="24"/>
        </w:rPr>
        <w:t>Cliquez sur le menu paramètres qui se trouve par</w:t>
      </w:r>
      <w:r w:rsidR="005F6599">
        <w:rPr>
          <w:sz w:val="24"/>
          <w:szCs w:val="24"/>
        </w:rPr>
        <w:t>mi la liste des menus à gauche.</w:t>
      </w:r>
    </w:p>
    <w:p w:rsidR="005F6599" w:rsidRDefault="005F6599" w:rsidP="005F6599">
      <w:pPr>
        <w:ind w:firstLine="360"/>
        <w:rPr>
          <w:sz w:val="24"/>
          <w:szCs w:val="24"/>
        </w:rPr>
      </w:pPr>
      <w:r>
        <w:rPr>
          <w:sz w:val="24"/>
          <w:szCs w:val="24"/>
        </w:rPr>
        <w:t>Avant de passer à la configuration, vous devez d’abords créer un contact qui sera le gestionnaire du service de tickets. Pour le faire allez à «</w:t>
      </w:r>
      <w:r>
        <w:rPr>
          <w:rFonts w:ascii="Calibri" w:hAnsi="Calibri" w:cs="Calibri"/>
          <w:sz w:val="24"/>
          <w:szCs w:val="24"/>
        </w:rPr>
        <w:t> </w:t>
      </w:r>
      <w:r>
        <w:rPr>
          <w:sz w:val="24"/>
          <w:szCs w:val="24"/>
        </w:rPr>
        <w:t>clients-&gt;SAV</w:t>
      </w:r>
      <w:r>
        <w:rPr>
          <w:rFonts w:ascii="Calibri" w:hAnsi="Calibri" w:cs="Calibri"/>
          <w:sz w:val="24"/>
          <w:szCs w:val="24"/>
        </w:rPr>
        <w:t> </w:t>
      </w:r>
      <w:r>
        <w:rPr>
          <w:rFonts w:cs="Nexa Light"/>
          <w:sz w:val="24"/>
          <w:szCs w:val="24"/>
        </w:rPr>
        <w:t>»</w:t>
      </w:r>
      <w:r>
        <w:rPr>
          <w:sz w:val="24"/>
          <w:szCs w:val="24"/>
        </w:rPr>
        <w:t xml:space="preserve"> et créer en un nouveau.</w:t>
      </w:r>
    </w:p>
    <w:p w:rsidR="005F6599" w:rsidRDefault="005F6599" w:rsidP="005F6599">
      <w:pPr>
        <w:ind w:firstLine="360"/>
        <w:rPr>
          <w:sz w:val="24"/>
          <w:szCs w:val="24"/>
        </w:rPr>
      </w:pPr>
      <w:r>
        <w:rPr>
          <w:sz w:val="24"/>
          <w:szCs w:val="24"/>
        </w:rPr>
        <w:t>Maintenant que c’est fait, vous allez dans l’onglet paramètres du module et là il y a deux champs à paramétrer. Le premier est un select, il vous permet de choisir le SAV qui gérera le service de ticket</w:t>
      </w:r>
      <w:bookmarkStart w:id="5" w:name="_GoBack"/>
      <w:r>
        <w:rPr>
          <w:sz w:val="24"/>
          <w:szCs w:val="24"/>
        </w:rPr>
        <w:t>. Le second est un champ texte, il vous permet d’entrer le nombre de ticket à afficher par page lors du listing des tickets d’un client</w:t>
      </w:r>
      <w:bookmarkEnd w:id="5"/>
      <w:r>
        <w:rPr>
          <w:sz w:val="24"/>
          <w:szCs w:val="24"/>
        </w:rPr>
        <w:t>.</w:t>
      </w:r>
    </w:p>
    <w:p w:rsidR="009F32B7" w:rsidRPr="00726FDB" w:rsidRDefault="009F32B7" w:rsidP="00A1000B">
      <w:pPr>
        <w:rPr>
          <w:sz w:val="24"/>
          <w:szCs w:val="24"/>
        </w:rPr>
      </w:pPr>
    </w:p>
    <w:p w:rsidR="00A1000B" w:rsidRPr="00527D81" w:rsidRDefault="00A1000B" w:rsidP="00A1000B">
      <w:pPr>
        <w:pStyle w:val="Titre1"/>
        <w:keepNext/>
        <w:numPr>
          <w:ilvl w:val="0"/>
          <w:numId w:val="4"/>
        </w:numPr>
        <w:shd w:val="clear" w:color="auto" w:fill="auto"/>
        <w:spacing w:before="240" w:after="60" w:line="259" w:lineRule="auto"/>
        <w:jc w:val="left"/>
      </w:pPr>
      <w:bookmarkStart w:id="6" w:name="_Toc426473913"/>
      <w:r w:rsidRPr="00527D81">
        <w:rPr>
          <w:sz w:val="28"/>
        </w:rPr>
        <w:t>Mise à jour du module</w:t>
      </w:r>
      <w:bookmarkEnd w:id="6"/>
    </w:p>
    <w:p w:rsidR="00A1000B" w:rsidRPr="00726FDB" w:rsidRDefault="00A1000B" w:rsidP="00A1000B">
      <w:pPr>
        <w:rPr>
          <w:sz w:val="24"/>
          <w:szCs w:val="24"/>
        </w:rPr>
      </w:pPr>
    </w:p>
    <w:p w:rsidR="00A1000B" w:rsidRPr="00726FDB" w:rsidRDefault="00A1000B" w:rsidP="00A1000B">
      <w:pPr>
        <w:ind w:firstLine="360"/>
        <w:rPr>
          <w:sz w:val="24"/>
          <w:szCs w:val="24"/>
        </w:rPr>
      </w:pPr>
      <w:r w:rsidRPr="00726FDB">
        <w:rPr>
          <w:sz w:val="24"/>
          <w:szCs w:val="24"/>
        </w:rPr>
        <w:t xml:space="preserve">Si une nouvelle version du module est disponible </w:t>
      </w:r>
      <w:r>
        <w:rPr>
          <w:sz w:val="24"/>
          <w:szCs w:val="24"/>
        </w:rPr>
        <w:t xml:space="preserve">et </w:t>
      </w:r>
      <w:r w:rsidRPr="00726FDB">
        <w:rPr>
          <w:sz w:val="24"/>
          <w:szCs w:val="24"/>
        </w:rPr>
        <w:t>que vous voulez mettre à jour votre module, il vous faudra sauvegarder vos données lié à ce module avant de mettre à jours puis de restaurer ces données. Ceci pour éviter que la mise à jour puisse effacer vos données.</w:t>
      </w:r>
    </w:p>
    <w:p w:rsidR="00A1000B" w:rsidRDefault="00A1000B" w:rsidP="00A1000B">
      <w:pPr>
        <w:ind w:left="360"/>
        <w:rPr>
          <w:sz w:val="24"/>
          <w:szCs w:val="24"/>
        </w:rPr>
      </w:pPr>
    </w:p>
    <w:p w:rsidR="001440A3" w:rsidRDefault="001440A3" w:rsidP="00A1000B">
      <w:pPr>
        <w:ind w:left="360"/>
        <w:rPr>
          <w:sz w:val="24"/>
          <w:szCs w:val="24"/>
        </w:rPr>
      </w:pPr>
    </w:p>
    <w:p w:rsidR="001440A3" w:rsidRDefault="001440A3" w:rsidP="00A1000B">
      <w:pPr>
        <w:ind w:left="360"/>
        <w:rPr>
          <w:sz w:val="24"/>
          <w:szCs w:val="24"/>
        </w:rPr>
      </w:pPr>
    </w:p>
    <w:p w:rsidR="001440A3" w:rsidRPr="00726FDB" w:rsidRDefault="001440A3" w:rsidP="00A1000B">
      <w:pPr>
        <w:ind w:left="360"/>
        <w:rPr>
          <w:sz w:val="24"/>
          <w:szCs w:val="24"/>
        </w:rPr>
      </w:pPr>
    </w:p>
    <w:p w:rsidR="00A1000B" w:rsidRPr="00726FDB" w:rsidRDefault="00A1000B" w:rsidP="00A1000B">
      <w:pPr>
        <w:pStyle w:val="Titre1"/>
        <w:keepNext/>
        <w:numPr>
          <w:ilvl w:val="0"/>
          <w:numId w:val="4"/>
        </w:numPr>
        <w:shd w:val="clear" w:color="auto" w:fill="auto"/>
        <w:spacing w:before="240" w:after="60" w:line="259" w:lineRule="auto"/>
        <w:jc w:val="left"/>
      </w:pPr>
      <w:bookmarkStart w:id="7" w:name="_Toc426473914"/>
      <w:r w:rsidRPr="00527D81">
        <w:rPr>
          <w:sz w:val="28"/>
        </w:rPr>
        <w:t>Site de démonstration</w:t>
      </w:r>
      <w:bookmarkEnd w:id="7"/>
    </w:p>
    <w:p w:rsidR="00A1000B" w:rsidRPr="00726FDB" w:rsidRDefault="004205F6" w:rsidP="00A1000B">
      <w:pPr>
        <w:rPr>
          <w:sz w:val="24"/>
          <w:szCs w:val="24"/>
        </w:rPr>
      </w:pPr>
      <w:r>
        <w:rPr>
          <w:sz w:val="24"/>
          <w:szCs w:val="24"/>
        </w:rPr>
        <w:t>Le site de démonstration pour ce module est</w:t>
      </w:r>
      <w:r>
        <w:rPr>
          <w:rFonts w:ascii="Calibri" w:hAnsi="Calibri" w:cs="Calibri"/>
          <w:sz w:val="24"/>
          <w:szCs w:val="24"/>
        </w:rPr>
        <w:t> </w:t>
      </w:r>
      <w:r>
        <w:rPr>
          <w:sz w:val="24"/>
          <w:szCs w:val="24"/>
        </w:rPr>
        <w:t>:</w:t>
      </w:r>
    </w:p>
    <w:p w:rsidR="004205F6" w:rsidRPr="004205F6" w:rsidRDefault="004205F6" w:rsidP="004205F6">
      <w:pPr>
        <w:rPr>
          <w:sz w:val="24"/>
          <w:szCs w:val="24"/>
        </w:rPr>
      </w:pPr>
      <w:r w:rsidRPr="004205F6">
        <w:rPr>
          <w:sz w:val="24"/>
          <w:szCs w:val="24"/>
        </w:rPr>
        <w:t xml:space="preserve">-  Site : </w:t>
      </w:r>
      <w:r w:rsidRPr="00394F83">
        <w:rPr>
          <w:color w:val="5B9BD5" w:themeColor="accent1"/>
          <w:sz w:val="24"/>
          <w:szCs w:val="24"/>
          <w:u w:val="single"/>
        </w:rPr>
        <w:t>http://www.demo.cleanpresta.fr/</w:t>
      </w:r>
    </w:p>
    <w:p w:rsidR="004205F6" w:rsidRPr="004205F6" w:rsidRDefault="004205F6" w:rsidP="004205F6">
      <w:pPr>
        <w:rPr>
          <w:sz w:val="24"/>
          <w:szCs w:val="24"/>
        </w:rPr>
      </w:pPr>
      <w:r w:rsidRPr="004205F6">
        <w:rPr>
          <w:sz w:val="24"/>
          <w:szCs w:val="24"/>
        </w:rPr>
        <w:t xml:space="preserve">-  Admin : </w:t>
      </w:r>
      <w:r w:rsidRPr="00394F83">
        <w:rPr>
          <w:color w:val="5B9BD5" w:themeColor="accent1"/>
          <w:sz w:val="24"/>
          <w:szCs w:val="24"/>
          <w:u w:val="single"/>
        </w:rPr>
        <w:t>http://www.demo.cleanpresta.fr/cpadmin</w:t>
      </w:r>
    </w:p>
    <w:p w:rsidR="004205F6" w:rsidRPr="004205F6" w:rsidRDefault="004205F6" w:rsidP="004205F6">
      <w:pPr>
        <w:rPr>
          <w:sz w:val="24"/>
          <w:szCs w:val="24"/>
        </w:rPr>
      </w:pPr>
      <w:r w:rsidRPr="004205F6">
        <w:rPr>
          <w:sz w:val="24"/>
          <w:szCs w:val="24"/>
        </w:rPr>
        <w:t xml:space="preserve">-  Login (front &amp; admin) : </w:t>
      </w:r>
      <w:r w:rsidRPr="00394F83">
        <w:rPr>
          <w:color w:val="5B9BD5" w:themeColor="accent1"/>
          <w:sz w:val="24"/>
          <w:szCs w:val="24"/>
          <w:u w:val="single"/>
        </w:rPr>
        <w:t>demo@demo.fr</w:t>
      </w:r>
    </w:p>
    <w:p w:rsidR="00A1000B" w:rsidRPr="00726FDB" w:rsidRDefault="004205F6" w:rsidP="004205F6">
      <w:pPr>
        <w:rPr>
          <w:sz w:val="24"/>
          <w:szCs w:val="24"/>
        </w:rPr>
      </w:pPr>
      <w:r w:rsidRPr="004205F6">
        <w:rPr>
          <w:sz w:val="24"/>
          <w:szCs w:val="24"/>
        </w:rPr>
        <w:t xml:space="preserve">-  Passe (front &amp; admin) : </w:t>
      </w:r>
      <w:r w:rsidRPr="00394F83">
        <w:rPr>
          <w:color w:val="5B9BD5" w:themeColor="accent1"/>
          <w:sz w:val="24"/>
          <w:szCs w:val="24"/>
        </w:rPr>
        <w:t>demodemo</w:t>
      </w:r>
    </w:p>
    <w:p w:rsidR="00A1000B" w:rsidRPr="00726FDB" w:rsidRDefault="00A1000B" w:rsidP="00A1000B">
      <w:pPr>
        <w:pStyle w:val="Titre1"/>
        <w:keepNext/>
        <w:numPr>
          <w:ilvl w:val="0"/>
          <w:numId w:val="4"/>
        </w:numPr>
        <w:shd w:val="clear" w:color="auto" w:fill="auto"/>
        <w:spacing w:before="240" w:after="60" w:line="259" w:lineRule="auto"/>
        <w:jc w:val="left"/>
      </w:pPr>
      <w:bookmarkStart w:id="8" w:name="_Toc426473915"/>
      <w:r w:rsidRPr="00527D81">
        <w:rPr>
          <w:sz w:val="28"/>
        </w:rPr>
        <w:lastRenderedPageBreak/>
        <w:t>Contact</w:t>
      </w:r>
      <w:bookmarkEnd w:id="8"/>
    </w:p>
    <w:p w:rsidR="00A1000B" w:rsidRDefault="00A1000B" w:rsidP="00A1000B">
      <w:pPr>
        <w:ind w:firstLine="360"/>
        <w:rPr>
          <w:sz w:val="24"/>
          <w:szCs w:val="24"/>
        </w:rPr>
      </w:pPr>
    </w:p>
    <w:p w:rsidR="00552850" w:rsidRDefault="00552850" w:rsidP="00A1000B">
      <w:pPr>
        <w:ind w:firstLine="360"/>
        <w:rPr>
          <w:sz w:val="24"/>
          <w:szCs w:val="24"/>
        </w:rPr>
      </w:pPr>
      <w:r>
        <w:rPr>
          <w:sz w:val="24"/>
          <w:szCs w:val="24"/>
        </w:rPr>
        <w:t>En cas de problème au de suggestion, vous pouvez nous contacter</w:t>
      </w:r>
      <w:r>
        <w:rPr>
          <w:rFonts w:ascii="Calibri" w:hAnsi="Calibri" w:cs="Calibri"/>
          <w:sz w:val="24"/>
          <w:szCs w:val="24"/>
        </w:rPr>
        <w:t> </w:t>
      </w:r>
      <w:r>
        <w:rPr>
          <w:sz w:val="24"/>
          <w:szCs w:val="24"/>
        </w:rPr>
        <w:t xml:space="preserve">: </w:t>
      </w:r>
    </w:p>
    <w:p w:rsidR="00552850" w:rsidRDefault="00552850" w:rsidP="00552850">
      <w:pPr>
        <w:rPr>
          <w:sz w:val="24"/>
          <w:szCs w:val="24"/>
        </w:rPr>
      </w:pPr>
    </w:p>
    <w:p w:rsidR="00552850" w:rsidRPr="00552850" w:rsidRDefault="00552850" w:rsidP="00552850">
      <w:pPr>
        <w:rPr>
          <w:sz w:val="24"/>
          <w:szCs w:val="24"/>
        </w:rPr>
      </w:pPr>
      <w:r w:rsidRPr="00552850">
        <w:rPr>
          <w:sz w:val="24"/>
          <w:szCs w:val="24"/>
        </w:rPr>
        <w:t xml:space="preserve">-  Par mail via </w:t>
      </w:r>
      <w:r w:rsidRPr="00D733F4">
        <w:rPr>
          <w:color w:val="5B9BD5" w:themeColor="accent1"/>
          <w:sz w:val="24"/>
          <w:szCs w:val="24"/>
          <w:u w:val="single"/>
        </w:rPr>
        <w:t>contact@cleanpresta.fr</w:t>
      </w:r>
      <w:r w:rsidRPr="00D733F4">
        <w:rPr>
          <w:color w:val="5B9BD5" w:themeColor="accent1"/>
          <w:sz w:val="24"/>
          <w:szCs w:val="24"/>
        </w:rPr>
        <w:t xml:space="preserve"> </w:t>
      </w:r>
    </w:p>
    <w:p w:rsidR="00A1000B" w:rsidRPr="00C4156F" w:rsidRDefault="00552850" w:rsidP="00552850">
      <w:pPr>
        <w:rPr>
          <w:sz w:val="24"/>
          <w:szCs w:val="24"/>
          <w:lang w:val="en-US"/>
        </w:rPr>
      </w:pPr>
      <w:r w:rsidRPr="00C4156F">
        <w:rPr>
          <w:sz w:val="24"/>
          <w:szCs w:val="24"/>
          <w:lang w:val="en-US"/>
        </w:rPr>
        <w:t xml:space="preserve">-  Sur skype via l’id : </w:t>
      </w:r>
      <w:r w:rsidRPr="00C4156F">
        <w:rPr>
          <w:color w:val="5B9BD5" w:themeColor="accent1"/>
          <w:sz w:val="24"/>
          <w:szCs w:val="24"/>
          <w:lang w:val="en-US"/>
        </w:rPr>
        <w:t>cleanpresta</w:t>
      </w:r>
    </w:p>
    <w:p w:rsidR="00A1000B" w:rsidRPr="00C4156F" w:rsidRDefault="00A1000B" w:rsidP="00E46375">
      <w:pPr>
        <w:spacing w:line="360" w:lineRule="auto"/>
        <w:rPr>
          <w:sz w:val="24"/>
          <w:szCs w:val="24"/>
          <w:lang w:val="en-US"/>
        </w:rPr>
      </w:pPr>
    </w:p>
    <w:sectPr w:rsidR="00A1000B" w:rsidRPr="00C4156F" w:rsidSect="00D65197">
      <w:headerReference w:type="default" r:id="rId7"/>
      <w:footerReference w:type="default" r:id="rId8"/>
      <w:pgSz w:w="12240" w:h="15840"/>
      <w:pgMar w:top="1701" w:right="1134" w:bottom="567" w:left="1134" w:header="125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6E4" w:rsidRDefault="006F66E4" w:rsidP="00567CC4">
      <w:r>
        <w:separator/>
      </w:r>
    </w:p>
  </w:endnote>
  <w:endnote w:type="continuationSeparator" w:id="0">
    <w:p w:rsidR="006F66E4" w:rsidRDefault="006F66E4" w:rsidP="00567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xa Light">
    <w:panose1 w:val="00000000000000000000"/>
    <w:charset w:val="00"/>
    <w:family w:val="modern"/>
    <w:notTrueType/>
    <w:pitch w:val="variable"/>
    <w:sig w:usb0="800000AF" w:usb1="4000004A"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xa Bold">
    <w:panose1 w:val="00000000000000000000"/>
    <w:charset w:val="00"/>
    <w:family w:val="modern"/>
    <w:notTrueType/>
    <w:pitch w:val="variable"/>
    <w:sig w:usb0="800000A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CC4" w:rsidRPr="00567CC4" w:rsidRDefault="00C44ECD" w:rsidP="00567CC4">
    <w:pPr>
      <w:pStyle w:val="pieddepage0"/>
    </w:pPr>
    <w:r>
      <w:rPr>
        <w:lang w:eastAsia="fr-FR"/>
      </w:rPr>
      <w:drawing>
        <wp:anchor distT="0" distB="0" distL="114300" distR="114300" simplePos="0" relativeHeight="251655168" behindDoc="1" locked="0" layoutInCell="1" allowOverlap="1">
          <wp:simplePos x="0" y="0"/>
          <wp:positionH relativeFrom="column">
            <wp:posOffset>5855970</wp:posOffset>
          </wp:positionH>
          <wp:positionV relativeFrom="paragraph">
            <wp:posOffset>-45720</wp:posOffset>
          </wp:positionV>
          <wp:extent cx="857250" cy="302260"/>
          <wp:effectExtent l="0" t="0" r="0" b="2540"/>
          <wp:wrapNone/>
          <wp:docPr id="15" name="Image 15" descr="srgtqf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rgtqfd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02260"/>
                  </a:xfrm>
                  <a:prstGeom prst="rect">
                    <a:avLst/>
                  </a:prstGeom>
                  <a:noFill/>
                </pic:spPr>
              </pic:pic>
            </a:graphicData>
          </a:graphic>
          <wp14:sizeRelH relativeFrom="page">
            <wp14:pctWidth>0</wp14:pctWidth>
          </wp14:sizeRelH>
          <wp14:sizeRelV relativeFrom="page">
            <wp14:pctHeight>0</wp14:pctHeight>
          </wp14:sizeRelV>
        </wp:anchor>
      </w:drawing>
    </w:r>
    <w:r>
      <w:rPr>
        <w:lang w:eastAsia="fr-FR"/>
      </w:rPr>
      <w:drawing>
        <wp:anchor distT="0" distB="0" distL="114300" distR="114300" simplePos="0" relativeHeight="251660288" behindDoc="1" locked="0" layoutInCell="1" allowOverlap="1">
          <wp:simplePos x="0" y="0"/>
          <wp:positionH relativeFrom="column">
            <wp:posOffset>-285750</wp:posOffset>
          </wp:positionH>
          <wp:positionV relativeFrom="paragraph">
            <wp:posOffset>-45720</wp:posOffset>
          </wp:positionV>
          <wp:extent cx="2867025" cy="325755"/>
          <wp:effectExtent l="0" t="0" r="9525" b="0"/>
          <wp:wrapNone/>
          <wp:docPr id="22" name="Image 22"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f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67025" cy="325755"/>
                  </a:xfrm>
                  <a:prstGeom prst="rect">
                    <a:avLst/>
                  </a:prstGeom>
                  <a:noFill/>
                </pic:spPr>
              </pic:pic>
            </a:graphicData>
          </a:graphic>
          <wp14:sizeRelH relativeFrom="page">
            <wp14:pctWidth>0</wp14:pctWidth>
          </wp14:sizeRelH>
          <wp14:sizeRelV relativeFrom="page">
            <wp14:pctHeight>0</wp14:pctHeight>
          </wp14:sizeRelV>
        </wp:anchor>
      </w:drawing>
    </w:r>
    <w:r w:rsidR="00604C0C" w:rsidRPr="00567CC4">
      <w:fldChar w:fldCharType="begin"/>
    </w:r>
    <w:r w:rsidR="00567CC4" w:rsidRPr="00567CC4">
      <w:instrText>PAGE   \* MERGEFORMAT</w:instrText>
    </w:r>
    <w:r w:rsidR="00604C0C" w:rsidRPr="00567CC4">
      <w:fldChar w:fldCharType="separate"/>
    </w:r>
    <w:r w:rsidR="003654CC">
      <w:t>2</w:t>
    </w:r>
    <w:r w:rsidR="00604C0C" w:rsidRPr="00567CC4">
      <w:fldChar w:fldCharType="end"/>
    </w:r>
  </w:p>
  <w:p w:rsidR="007D6044" w:rsidRDefault="007D6044" w:rsidP="00567CC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6E4" w:rsidRDefault="006F66E4" w:rsidP="00567CC4">
      <w:r>
        <w:separator/>
      </w:r>
    </w:p>
  </w:footnote>
  <w:footnote w:type="continuationSeparator" w:id="0">
    <w:p w:rsidR="006F66E4" w:rsidRDefault="006F66E4" w:rsidP="00567C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3E4" w:rsidRPr="00915E0A" w:rsidRDefault="00C44ECD" w:rsidP="00567CC4">
    <w:pPr>
      <w:pStyle w:val="En-tte"/>
    </w:pP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280035</wp:posOffset>
              </wp:positionH>
              <wp:positionV relativeFrom="paragraph">
                <wp:posOffset>-570865</wp:posOffset>
              </wp:positionV>
              <wp:extent cx="5575935" cy="590550"/>
              <wp:effectExtent l="3810" t="635" r="190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590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76E0" w:rsidRDefault="00EF76E0" w:rsidP="00EF76E0">
                          <w:pPr>
                            <w:jc w:val="center"/>
                            <w:rPr>
                              <w:b/>
                              <w:color w:val="70AD47" w:themeColor="accent6"/>
                              <w:sz w:val="32"/>
                            </w:rPr>
                          </w:pPr>
                          <w:r w:rsidRPr="00EF76E0">
                            <w:rPr>
                              <w:b/>
                              <w:color w:val="70AD47" w:themeColor="accent6"/>
                              <w:sz w:val="32"/>
                            </w:rPr>
                            <w:t>Clean</w:t>
                          </w:r>
                          <w:r w:rsidRPr="00EF76E0">
                            <w:rPr>
                              <w:b/>
                              <w:color w:val="F84A88"/>
                              <w:sz w:val="32"/>
                            </w:rPr>
                            <w:t>Presta</w:t>
                          </w:r>
                          <w:r>
                            <w:rPr>
                              <w:rFonts w:ascii="Courier New" w:hAnsi="Courier New" w:cs="Courier New"/>
                            </w:rPr>
                            <w:t> </w:t>
                          </w:r>
                          <w:r>
                            <w:t xml:space="preserve">: </w:t>
                          </w:r>
                          <w:r w:rsidRPr="00EF76E0">
                            <w:rPr>
                              <w:b/>
                              <w:i/>
                              <w:sz w:val="26"/>
                              <w:szCs w:val="26"/>
                            </w:rPr>
                            <w:t xml:space="preserve">Filiale </w:t>
                          </w:r>
                          <w:r w:rsidR="00A05358" w:rsidRPr="00EF76E0">
                            <w:rPr>
                              <w:b/>
                              <w:i/>
                              <w:sz w:val="26"/>
                              <w:szCs w:val="26"/>
                            </w:rPr>
                            <w:t>e-commerce</w:t>
                          </w:r>
                          <w:r w:rsidRPr="00EF76E0">
                            <w:rPr>
                              <w:b/>
                              <w:i/>
                              <w:sz w:val="26"/>
                              <w:szCs w:val="26"/>
                            </w:rPr>
                            <w:t>/prestashop de</w:t>
                          </w:r>
                          <w:r w:rsidRPr="00EF76E0">
                            <w:rPr>
                              <w:sz w:val="24"/>
                            </w:rPr>
                            <w:t xml:space="preserve"> </w:t>
                          </w:r>
                          <w:r w:rsidRPr="00EF76E0">
                            <w:rPr>
                              <w:b/>
                              <w:color w:val="70AD47" w:themeColor="accent6"/>
                              <w:sz w:val="32"/>
                            </w:rPr>
                            <w:t>Clean</w:t>
                          </w:r>
                          <w:r w:rsidRPr="00A05358">
                            <w:rPr>
                              <w:b/>
                              <w:color w:val="808080" w:themeColor="background1" w:themeShade="80"/>
                              <w:sz w:val="32"/>
                            </w:rPr>
                            <w:t>Dev</w:t>
                          </w:r>
                        </w:p>
                        <w:p w:rsidR="00EF76E0" w:rsidRPr="00A05358" w:rsidRDefault="00EF76E0" w:rsidP="00EF76E0">
                          <w:pPr>
                            <w:jc w:val="center"/>
                            <w:rPr>
                              <w:sz w:val="20"/>
                              <w:szCs w:val="20"/>
                            </w:rPr>
                          </w:pPr>
                          <w:r w:rsidRPr="00A05358">
                            <w:rPr>
                              <w:b/>
                              <w:sz w:val="20"/>
                              <w:szCs w:val="20"/>
                            </w:rPr>
                            <w:t>Email</w:t>
                          </w:r>
                          <w:r w:rsidRPr="00A05358">
                            <w:rPr>
                              <w:rFonts w:ascii="Courier New" w:hAnsi="Courier New" w:cs="Courier New"/>
                              <w:sz w:val="20"/>
                              <w:szCs w:val="20"/>
                            </w:rPr>
                            <w:t> </w:t>
                          </w:r>
                          <w:r w:rsidRPr="00A05358">
                            <w:rPr>
                              <w:sz w:val="20"/>
                              <w:szCs w:val="20"/>
                            </w:rPr>
                            <w:t xml:space="preserve">: </w:t>
                          </w:r>
                          <w:hyperlink r:id="rId1" w:history="1">
                            <w:r w:rsidRPr="00A05358">
                              <w:rPr>
                                <w:rStyle w:val="Lienhypertexte"/>
                                <w:sz w:val="20"/>
                                <w:szCs w:val="20"/>
                              </w:rPr>
                              <w:t>contact@cleanpresta.com</w:t>
                            </w:r>
                          </w:hyperlink>
                          <w:r w:rsidRPr="00A05358">
                            <w:rPr>
                              <w:sz w:val="20"/>
                              <w:szCs w:val="20"/>
                            </w:rPr>
                            <w:t xml:space="preserve"> / </w:t>
                          </w:r>
                          <w:r w:rsidRPr="00A05358">
                            <w:rPr>
                              <w:b/>
                              <w:sz w:val="20"/>
                              <w:szCs w:val="20"/>
                            </w:rPr>
                            <w:t>Tel</w:t>
                          </w:r>
                          <w:r w:rsidRPr="00A05358">
                            <w:rPr>
                              <w:rFonts w:ascii="Courier New" w:hAnsi="Courier New" w:cs="Courier New"/>
                              <w:sz w:val="20"/>
                              <w:szCs w:val="20"/>
                            </w:rPr>
                            <w:t> </w:t>
                          </w:r>
                          <w:r w:rsidRPr="00A05358">
                            <w:rPr>
                              <w:sz w:val="20"/>
                              <w:szCs w:val="20"/>
                            </w:rPr>
                            <w:t>: (237) 243 232 451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22.05pt;margin-top:-44.95pt;width:439.0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rZgwIAABA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" stroked="f">
              <v:textbox>
                <w:txbxContent>
                  <w:p w:rsidR="00EF76E0" w:rsidRDefault="00EF76E0" w:rsidP="00EF76E0">
                    <w:pPr>
                      <w:jc w:val="center"/>
                      <w:rPr>
                        <w:b/>
                        <w:color w:val="70AD47" w:themeColor="accent6"/>
                        <w:sz w:val="32"/>
                      </w:rPr>
                    </w:pPr>
                    <w:proofErr w:type="spellStart"/>
                    <w:r w:rsidRPr="00EF76E0">
                      <w:rPr>
                        <w:b/>
                        <w:color w:val="70AD47" w:themeColor="accent6"/>
                        <w:sz w:val="32"/>
                      </w:rPr>
                      <w:t>Clean</w:t>
                    </w:r>
                    <w:r w:rsidRPr="00EF76E0">
                      <w:rPr>
                        <w:b/>
                        <w:color w:val="F84A88"/>
                        <w:sz w:val="32"/>
                      </w:rPr>
                      <w:t>Presta</w:t>
                    </w:r>
                    <w:proofErr w:type="spellEnd"/>
                    <w:r>
                      <w:rPr>
                        <w:rFonts w:ascii="Courier New" w:hAnsi="Courier New" w:cs="Courier New"/>
                      </w:rPr>
                      <w:t> </w:t>
                    </w:r>
                    <w:r>
                      <w:t xml:space="preserve">: </w:t>
                    </w:r>
                    <w:r w:rsidRPr="00EF76E0">
                      <w:rPr>
                        <w:b/>
                        <w:i/>
                        <w:sz w:val="26"/>
                        <w:szCs w:val="26"/>
                      </w:rPr>
                      <w:t xml:space="preserve">Filiale </w:t>
                    </w:r>
                    <w:r w:rsidR="00A05358" w:rsidRPr="00EF76E0">
                      <w:rPr>
                        <w:b/>
                        <w:i/>
                        <w:sz w:val="26"/>
                        <w:szCs w:val="26"/>
                      </w:rPr>
                      <w:t>e-commerce</w:t>
                    </w:r>
                    <w:r w:rsidRPr="00EF76E0">
                      <w:rPr>
                        <w:b/>
                        <w:i/>
                        <w:sz w:val="26"/>
                        <w:szCs w:val="26"/>
                      </w:rPr>
                      <w:t>/</w:t>
                    </w:r>
                    <w:proofErr w:type="spellStart"/>
                    <w:r w:rsidRPr="00EF76E0">
                      <w:rPr>
                        <w:b/>
                        <w:i/>
                        <w:sz w:val="26"/>
                        <w:szCs w:val="26"/>
                      </w:rPr>
                      <w:t>prestashop</w:t>
                    </w:r>
                    <w:proofErr w:type="spellEnd"/>
                    <w:r w:rsidRPr="00EF76E0">
                      <w:rPr>
                        <w:b/>
                        <w:i/>
                        <w:sz w:val="26"/>
                        <w:szCs w:val="26"/>
                      </w:rPr>
                      <w:t xml:space="preserve"> de</w:t>
                    </w:r>
                    <w:r w:rsidRPr="00EF76E0">
                      <w:rPr>
                        <w:sz w:val="24"/>
                      </w:rPr>
                      <w:t xml:space="preserve"> </w:t>
                    </w:r>
                    <w:proofErr w:type="spellStart"/>
                    <w:r w:rsidRPr="00EF76E0">
                      <w:rPr>
                        <w:b/>
                        <w:color w:val="70AD47" w:themeColor="accent6"/>
                        <w:sz w:val="32"/>
                      </w:rPr>
                      <w:t>Clean</w:t>
                    </w:r>
                    <w:r w:rsidRPr="00A05358">
                      <w:rPr>
                        <w:b/>
                        <w:color w:val="808080" w:themeColor="background1" w:themeShade="80"/>
                        <w:sz w:val="32"/>
                      </w:rPr>
                      <w:t>Dev</w:t>
                    </w:r>
                    <w:proofErr w:type="spellEnd"/>
                  </w:p>
                  <w:p w:rsidR="00EF76E0" w:rsidRPr="00A05358" w:rsidRDefault="00EF76E0" w:rsidP="00EF76E0">
                    <w:pPr>
                      <w:jc w:val="center"/>
                      <w:rPr>
                        <w:sz w:val="20"/>
                        <w:szCs w:val="20"/>
                      </w:rPr>
                    </w:pPr>
                    <w:r w:rsidRPr="00A05358">
                      <w:rPr>
                        <w:b/>
                        <w:sz w:val="20"/>
                        <w:szCs w:val="20"/>
                      </w:rPr>
                      <w:t>Email</w:t>
                    </w:r>
                    <w:r w:rsidRPr="00A05358">
                      <w:rPr>
                        <w:rFonts w:ascii="Courier New" w:hAnsi="Courier New" w:cs="Courier New"/>
                        <w:sz w:val="20"/>
                        <w:szCs w:val="20"/>
                      </w:rPr>
                      <w:t> </w:t>
                    </w:r>
                    <w:r w:rsidRPr="00A05358">
                      <w:rPr>
                        <w:sz w:val="20"/>
                        <w:szCs w:val="20"/>
                      </w:rPr>
                      <w:t xml:space="preserve">: </w:t>
                    </w:r>
                    <w:hyperlink r:id="rId2" w:history="1">
                      <w:r w:rsidRPr="00A05358">
                        <w:rPr>
                          <w:rStyle w:val="Lienhypertexte"/>
                          <w:sz w:val="20"/>
                          <w:szCs w:val="20"/>
                        </w:rPr>
                        <w:t>contact@cleanpresta.com</w:t>
                      </w:r>
                    </w:hyperlink>
                    <w:r w:rsidRPr="00A05358">
                      <w:rPr>
                        <w:sz w:val="20"/>
                        <w:szCs w:val="20"/>
                      </w:rPr>
                      <w:t xml:space="preserve"> / </w:t>
                    </w:r>
                    <w:r w:rsidRPr="00A05358">
                      <w:rPr>
                        <w:b/>
                        <w:sz w:val="20"/>
                        <w:szCs w:val="20"/>
                      </w:rPr>
                      <w:t>Tel</w:t>
                    </w:r>
                    <w:r w:rsidRPr="00A05358">
                      <w:rPr>
                        <w:rFonts w:ascii="Courier New" w:hAnsi="Courier New" w:cs="Courier New"/>
                        <w:sz w:val="20"/>
                        <w:szCs w:val="20"/>
                      </w:rPr>
                      <w:t> </w:t>
                    </w:r>
                    <w:r w:rsidRPr="00A05358">
                      <w:rPr>
                        <w:sz w:val="20"/>
                        <w:szCs w:val="20"/>
                      </w:rPr>
                      <w:t>: (237) 243 232 451</w:t>
                    </w:r>
                  </w:p>
                </w:txbxContent>
              </v:textbox>
            </v:shape>
          </w:pict>
        </mc:Fallback>
      </mc:AlternateContent>
    </w:r>
    <w:r w:rsidR="00EF76E0">
      <w:rPr>
        <w:noProof/>
        <w:lang w:eastAsia="fr-FR"/>
      </w:rPr>
      <w:drawing>
        <wp:anchor distT="0" distB="0" distL="114300" distR="114300" simplePos="0" relativeHeight="251665408" behindDoc="0" locked="0" layoutInCell="1" allowOverlap="1">
          <wp:simplePos x="0" y="0"/>
          <wp:positionH relativeFrom="margin">
            <wp:posOffset>5890260</wp:posOffset>
          </wp:positionH>
          <wp:positionV relativeFrom="margin">
            <wp:posOffset>-708660</wp:posOffset>
          </wp:positionV>
          <wp:extent cx="691515" cy="438150"/>
          <wp:effectExtent l="19050" t="0" r="0" b="0"/>
          <wp:wrapSquare wrapText="bothSides"/>
          <wp:docPr id="4" name="Image 3" descr="D:\Projects\cleandev\CleanPresta\Maquettes\LOGO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cleandev\CleanPresta\Maquettes\LOGOS\icon.png"/>
                  <pic:cNvPicPr>
                    <a:picLocks noChangeAspect="1" noChangeArrowheads="1"/>
                  </pic:cNvPicPr>
                </pic:nvPicPr>
                <pic:blipFill>
                  <a:blip r:embed="rId3"/>
                  <a:srcRect/>
                  <a:stretch>
                    <a:fillRect/>
                  </a:stretch>
                </pic:blipFill>
                <pic:spPr bwMode="auto">
                  <a:xfrm>
                    <a:off x="0" y="0"/>
                    <a:ext cx="691515" cy="438150"/>
                  </a:xfrm>
                  <a:prstGeom prst="rect">
                    <a:avLst/>
                  </a:prstGeom>
                  <a:noFill/>
                  <a:ln w="9525">
                    <a:noFill/>
                    <a:miter lim="800000"/>
                    <a:headEnd/>
                    <a:tailEnd/>
                  </a:ln>
                </pic:spPr>
              </pic:pic>
            </a:graphicData>
          </a:graphic>
        </wp:anchor>
      </w:drawing>
    </w:r>
    <w:r w:rsidR="00EF76E0">
      <w:rPr>
        <w:noProof/>
        <w:lang w:eastAsia="fr-FR"/>
      </w:rPr>
      <w:drawing>
        <wp:anchor distT="0" distB="0" distL="114300" distR="114300" simplePos="0" relativeHeight="251667456" behindDoc="0" locked="0" layoutInCell="1" allowOverlap="1">
          <wp:simplePos x="0" y="0"/>
          <wp:positionH relativeFrom="column">
            <wp:posOffset>-291465</wp:posOffset>
          </wp:positionH>
          <wp:positionV relativeFrom="paragraph">
            <wp:posOffset>-361315</wp:posOffset>
          </wp:positionV>
          <wp:extent cx="571500" cy="447040"/>
          <wp:effectExtent l="19050" t="0" r="0" b="0"/>
          <wp:wrapNone/>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cleandev\CleanPresta\Maquettes\LOGOS\CleanLogo.png"/>
                  <pic:cNvPicPr>
                    <a:picLocks noChangeAspect="1" noChangeArrowheads="1"/>
                  </pic:cNvPicPr>
                </pic:nvPicPr>
                <pic:blipFill>
                  <a:blip r:embed="rId4"/>
                  <a:srcRect/>
                  <a:stretch>
                    <a:fillRect/>
                  </a:stretch>
                </pic:blipFill>
                <pic:spPr bwMode="auto">
                  <a:xfrm>
                    <a:off x="0" y="0"/>
                    <a:ext cx="571500" cy="447040"/>
                  </a:xfrm>
                  <a:prstGeom prst="rect">
                    <a:avLst/>
                  </a:prstGeom>
                  <a:noFill/>
                  <a:ln w="9525">
                    <a:noFill/>
                    <a:miter lim="800000"/>
                    <a:headEnd/>
                    <a:tailEnd/>
                  </a:ln>
                </pic:spPr>
              </pic:pic>
            </a:graphicData>
          </a:graphic>
        </wp:anchor>
      </w:drawing>
    </w:r>
    <w:r>
      <w:rPr>
        <w:noProof/>
        <w:lang w:eastAsia="fr-FR"/>
      </w:rPr>
      <mc:AlternateContent>
        <mc:Choice Requires="wps">
          <w:drawing>
            <wp:anchor distT="0" distB="0" distL="114300" distR="114300" simplePos="0" relativeHeight="251666432" behindDoc="1" locked="0" layoutInCell="1" allowOverlap="1">
              <wp:simplePos x="0" y="0"/>
              <wp:positionH relativeFrom="column">
                <wp:posOffset>5347335</wp:posOffset>
              </wp:positionH>
              <wp:positionV relativeFrom="paragraph">
                <wp:posOffset>-513715</wp:posOffset>
              </wp:positionV>
              <wp:extent cx="1228725" cy="809625"/>
              <wp:effectExtent l="3810" t="635" r="0" b="0"/>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809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76E0" w:rsidRDefault="00EF76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left:0;text-align:left;margin-left:421.05pt;margin-top:-40.45pt;width:96.75pt;height:63.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" stroked="f">
              <v:textbox>
                <w:txbxContent>
                  <w:p w:rsidR="00EF76E0" w:rsidRDefault="00EF76E0"/>
                </w:txbxContent>
              </v:textbox>
            </v:shape>
          </w:pict>
        </mc:Fallback>
      </mc:AlternateContent>
    </w:r>
    <w:r>
      <w:rPr>
        <w:noProof/>
        <w:lang w:eastAsia="fr-FR"/>
      </w:rPr>
      <w:drawing>
        <wp:anchor distT="0" distB="0" distL="114300" distR="114300" simplePos="0" relativeHeight="251656192" behindDoc="1" locked="0" layoutInCell="1" allowOverlap="1">
          <wp:simplePos x="0" y="0"/>
          <wp:positionH relativeFrom="column">
            <wp:posOffset>-561975</wp:posOffset>
          </wp:positionH>
          <wp:positionV relativeFrom="paragraph">
            <wp:posOffset>-640715</wp:posOffset>
          </wp:positionV>
          <wp:extent cx="1676400" cy="1209675"/>
          <wp:effectExtent l="0" t="0" r="0" b="0"/>
          <wp:wrapNone/>
          <wp:docPr id="18" name="Image 18" desc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1209675"/>
                  </a:xfrm>
                  <a:prstGeom prst="rect">
                    <a:avLst/>
                  </a:prstGeom>
                  <a:noFill/>
                </pic:spPr>
              </pic:pic>
            </a:graphicData>
          </a:graphic>
          <wp14:sizeRelH relativeFrom="page">
            <wp14:pctWidth>0</wp14:pctWidth>
          </wp14:sizeRelH>
          <wp14:sizeRelV relativeFrom="page">
            <wp14:pctHeight>0</wp14:pctHeight>
          </wp14:sizeRelV>
        </wp:anchor>
      </w:drawing>
    </w:r>
    <w:r w:rsidR="00D65197">
      <w:rPr>
        <w:noProof/>
        <w:lang w:eastAsia="fr-FR"/>
      </w:rPr>
      <w:drawing>
        <wp:anchor distT="0" distB="0" distL="114300" distR="114300" simplePos="0" relativeHeight="251661312" behindDoc="1" locked="0" layoutInCell="1" allowOverlap="1">
          <wp:simplePos x="0" y="0"/>
          <wp:positionH relativeFrom="column">
            <wp:posOffset>5252085</wp:posOffset>
          </wp:positionH>
          <wp:positionV relativeFrom="paragraph">
            <wp:posOffset>-675640</wp:posOffset>
          </wp:positionV>
          <wp:extent cx="1657350" cy="8810625"/>
          <wp:effectExtent l="0" t="0" r="0" b="0"/>
          <wp:wrapNone/>
          <wp:docPr id="23" name="Image 23" descr="jkl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klok"/>
                  <pic:cNvPicPr>
                    <a:picLocks noChangeAspect="1" noChangeArrowheads="1"/>
                  </pic:cNvPicPr>
                </pic:nvPicPr>
                <pic:blipFill>
                  <a:blip r:embed="rId6"/>
                  <a:srcRect/>
                  <a:stretch>
                    <a:fillRect/>
                  </a:stretch>
                </pic:blipFill>
                <pic:spPr bwMode="auto">
                  <a:xfrm>
                    <a:off x="0" y="0"/>
                    <a:ext cx="1657350" cy="8810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B6C5E"/>
    <w:multiLevelType w:val="hybridMultilevel"/>
    <w:tmpl w:val="BE9266DA"/>
    <w:lvl w:ilvl="0" w:tplc="EF18FF24">
      <w:numFmt w:val="bullet"/>
      <w:lvlText w:val="-"/>
      <w:lvlJc w:val="left"/>
      <w:pPr>
        <w:ind w:left="720" w:hanging="360"/>
      </w:pPr>
      <w:rPr>
        <w:rFonts w:ascii="Nexa Light" w:eastAsia="Calibri" w:hAnsi="Nexa Light"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BD5E95"/>
    <w:multiLevelType w:val="hybridMultilevel"/>
    <w:tmpl w:val="FC0AD1E4"/>
    <w:lvl w:ilvl="0" w:tplc="040C000B">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246E4742"/>
    <w:multiLevelType w:val="hybridMultilevel"/>
    <w:tmpl w:val="D0DE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1C37FD"/>
    <w:multiLevelType w:val="multilevel"/>
    <w:tmpl w:val="0C4C0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48940F2F"/>
    <w:multiLevelType w:val="multilevel"/>
    <w:tmpl w:val="AD6C944A"/>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ECD"/>
    <w:rsid w:val="000212BF"/>
    <w:rsid w:val="0009746C"/>
    <w:rsid w:val="000A6042"/>
    <w:rsid w:val="000E3E03"/>
    <w:rsid w:val="000E7F92"/>
    <w:rsid w:val="001440A3"/>
    <w:rsid w:val="00147B42"/>
    <w:rsid w:val="001C72FA"/>
    <w:rsid w:val="001F73C9"/>
    <w:rsid w:val="002101B9"/>
    <w:rsid w:val="002266C6"/>
    <w:rsid w:val="002440EA"/>
    <w:rsid w:val="00282BA4"/>
    <w:rsid w:val="002940A2"/>
    <w:rsid w:val="00312C00"/>
    <w:rsid w:val="003550DE"/>
    <w:rsid w:val="003654CC"/>
    <w:rsid w:val="00394F83"/>
    <w:rsid w:val="003E1C92"/>
    <w:rsid w:val="003E710F"/>
    <w:rsid w:val="004205F6"/>
    <w:rsid w:val="00432C0C"/>
    <w:rsid w:val="00485794"/>
    <w:rsid w:val="00551127"/>
    <w:rsid w:val="00552850"/>
    <w:rsid w:val="00567CC4"/>
    <w:rsid w:val="00570C85"/>
    <w:rsid w:val="005C3802"/>
    <w:rsid w:val="005E136E"/>
    <w:rsid w:val="005F6599"/>
    <w:rsid w:val="00604C0C"/>
    <w:rsid w:val="00612FA3"/>
    <w:rsid w:val="00655CE8"/>
    <w:rsid w:val="00664762"/>
    <w:rsid w:val="006659F3"/>
    <w:rsid w:val="006731AC"/>
    <w:rsid w:val="006F66E4"/>
    <w:rsid w:val="00726D2D"/>
    <w:rsid w:val="00727465"/>
    <w:rsid w:val="007478AE"/>
    <w:rsid w:val="007543A6"/>
    <w:rsid w:val="007A6B11"/>
    <w:rsid w:val="007B45DE"/>
    <w:rsid w:val="007D6044"/>
    <w:rsid w:val="007E5165"/>
    <w:rsid w:val="0081181A"/>
    <w:rsid w:val="00907D96"/>
    <w:rsid w:val="00915E0A"/>
    <w:rsid w:val="00926338"/>
    <w:rsid w:val="00943587"/>
    <w:rsid w:val="00945435"/>
    <w:rsid w:val="00990AA5"/>
    <w:rsid w:val="009C3901"/>
    <w:rsid w:val="009E2A32"/>
    <w:rsid w:val="009F32B7"/>
    <w:rsid w:val="00A05358"/>
    <w:rsid w:val="00A1000B"/>
    <w:rsid w:val="00A15AAB"/>
    <w:rsid w:val="00A836D1"/>
    <w:rsid w:val="00AA6817"/>
    <w:rsid w:val="00B60A47"/>
    <w:rsid w:val="00B64239"/>
    <w:rsid w:val="00B75A57"/>
    <w:rsid w:val="00B87AF1"/>
    <w:rsid w:val="00B924A3"/>
    <w:rsid w:val="00BC1D26"/>
    <w:rsid w:val="00BF43F6"/>
    <w:rsid w:val="00C263BF"/>
    <w:rsid w:val="00C4156F"/>
    <w:rsid w:val="00C44ECD"/>
    <w:rsid w:val="00CC2E4C"/>
    <w:rsid w:val="00CD121C"/>
    <w:rsid w:val="00D2464F"/>
    <w:rsid w:val="00D65197"/>
    <w:rsid w:val="00D733F4"/>
    <w:rsid w:val="00D87E3A"/>
    <w:rsid w:val="00DA248C"/>
    <w:rsid w:val="00DE052E"/>
    <w:rsid w:val="00DE6A2A"/>
    <w:rsid w:val="00DF2106"/>
    <w:rsid w:val="00E16D75"/>
    <w:rsid w:val="00E37C88"/>
    <w:rsid w:val="00E4452D"/>
    <w:rsid w:val="00E46375"/>
    <w:rsid w:val="00E730E3"/>
    <w:rsid w:val="00EA3307"/>
    <w:rsid w:val="00EC08FB"/>
    <w:rsid w:val="00EF101D"/>
    <w:rsid w:val="00EF76E0"/>
    <w:rsid w:val="00F02B92"/>
    <w:rsid w:val="00F258E6"/>
    <w:rsid w:val="00F60DCA"/>
    <w:rsid w:val="00F71958"/>
    <w:rsid w:val="00F7396E"/>
    <w:rsid w:val="00FF23E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CA30CE-DA6D-4A22-A5E7-28992A02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CC4"/>
    <w:pPr>
      <w:spacing w:line="276" w:lineRule="auto"/>
      <w:jc w:val="both"/>
    </w:pPr>
    <w:rPr>
      <w:rFonts w:ascii="Nexa Light" w:hAnsi="Nexa Light" w:cs="Arial"/>
      <w:color w:val="595959"/>
      <w:sz w:val="28"/>
      <w:szCs w:val="28"/>
      <w:lang w:val="fr-FR"/>
    </w:rPr>
  </w:style>
  <w:style w:type="paragraph" w:styleId="Titre1">
    <w:name w:val="heading 1"/>
    <w:basedOn w:val="Normal"/>
    <w:next w:val="Normal"/>
    <w:link w:val="Titre1Car"/>
    <w:uiPriority w:val="9"/>
    <w:qFormat/>
    <w:rsid w:val="00567CC4"/>
    <w:pPr>
      <w:shd w:val="clear" w:color="auto" w:fill="E7E6E6"/>
      <w:jc w:val="center"/>
      <w:outlineLvl w:val="0"/>
    </w:pPr>
    <w:rPr>
      <w:rFonts w:ascii="Nexa Bold" w:hAnsi="Nexa Bold"/>
      <w:color w:val="6FB143"/>
      <w:sz w:val="36"/>
      <w:szCs w:val="36"/>
    </w:rPr>
  </w:style>
  <w:style w:type="paragraph" w:styleId="Titre2">
    <w:name w:val="heading 2"/>
    <w:basedOn w:val="Normal"/>
    <w:next w:val="Normal"/>
    <w:link w:val="Titre2Car"/>
    <w:uiPriority w:val="9"/>
    <w:semiHidden/>
    <w:unhideWhenUsed/>
    <w:qFormat/>
    <w:rsid w:val="00A1000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F23E4"/>
    <w:pPr>
      <w:tabs>
        <w:tab w:val="center" w:pos="4680"/>
        <w:tab w:val="right" w:pos="9360"/>
      </w:tabs>
      <w:spacing w:line="240" w:lineRule="auto"/>
    </w:pPr>
  </w:style>
  <w:style w:type="character" w:customStyle="1" w:styleId="En-tteCar">
    <w:name w:val="En-tête Car"/>
    <w:basedOn w:val="Policepardfaut"/>
    <w:link w:val="En-tte"/>
    <w:uiPriority w:val="99"/>
    <w:rsid w:val="00FF23E4"/>
  </w:style>
  <w:style w:type="paragraph" w:styleId="Pieddepage">
    <w:name w:val="footer"/>
    <w:basedOn w:val="Normal"/>
    <w:link w:val="PieddepageCar"/>
    <w:uiPriority w:val="99"/>
    <w:unhideWhenUsed/>
    <w:rsid w:val="00FF23E4"/>
    <w:pPr>
      <w:tabs>
        <w:tab w:val="center" w:pos="4680"/>
        <w:tab w:val="right" w:pos="9360"/>
      </w:tabs>
      <w:spacing w:line="240" w:lineRule="auto"/>
    </w:pPr>
  </w:style>
  <w:style w:type="character" w:customStyle="1" w:styleId="PieddepageCar">
    <w:name w:val="Pied de page Car"/>
    <w:basedOn w:val="Policepardfaut"/>
    <w:link w:val="Pieddepage"/>
    <w:uiPriority w:val="99"/>
    <w:rsid w:val="00FF23E4"/>
  </w:style>
  <w:style w:type="character" w:customStyle="1" w:styleId="Titre1Car">
    <w:name w:val="Titre 1 Car"/>
    <w:link w:val="Titre1"/>
    <w:uiPriority w:val="9"/>
    <w:rsid w:val="00567CC4"/>
    <w:rPr>
      <w:rFonts w:ascii="Nexa Bold" w:hAnsi="Nexa Bold" w:cs="Arial"/>
      <w:color w:val="6FB143"/>
      <w:sz w:val="36"/>
      <w:szCs w:val="36"/>
      <w:shd w:val="clear" w:color="auto" w:fill="E7E6E6"/>
      <w:lang w:val="fr-FR"/>
    </w:rPr>
  </w:style>
  <w:style w:type="paragraph" w:customStyle="1" w:styleId="pieddepage0">
    <w:name w:val="pied de page"/>
    <w:basedOn w:val="Pieddepage"/>
    <w:link w:val="pieddepageCar0"/>
    <w:qFormat/>
    <w:rsid w:val="00567CC4"/>
    <w:pPr>
      <w:jc w:val="right"/>
    </w:pPr>
    <w:rPr>
      <w:rFonts w:ascii="Nexa Bold" w:hAnsi="Nexa Bold"/>
      <w:noProof/>
      <w:color w:val="F2F2F2"/>
    </w:rPr>
  </w:style>
  <w:style w:type="character" w:customStyle="1" w:styleId="pieddepageCar0">
    <w:name w:val="pied de page Car"/>
    <w:link w:val="pieddepage0"/>
    <w:rsid w:val="00567CC4"/>
    <w:rPr>
      <w:rFonts w:ascii="Nexa Bold" w:hAnsi="Nexa Bold" w:cs="Arial"/>
      <w:noProof/>
      <w:color w:val="F2F2F2"/>
      <w:sz w:val="28"/>
      <w:szCs w:val="28"/>
      <w:lang w:val="fr-FR"/>
    </w:rPr>
  </w:style>
  <w:style w:type="paragraph" w:styleId="Textedebulles">
    <w:name w:val="Balloon Text"/>
    <w:basedOn w:val="Normal"/>
    <w:link w:val="TextedebullesCar"/>
    <w:uiPriority w:val="99"/>
    <w:semiHidden/>
    <w:unhideWhenUsed/>
    <w:rsid w:val="00E37C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7C88"/>
    <w:rPr>
      <w:rFonts w:ascii="Tahoma" w:hAnsi="Tahoma" w:cs="Tahoma"/>
      <w:color w:val="595959"/>
      <w:sz w:val="16"/>
      <w:szCs w:val="16"/>
      <w:lang w:val="fr-FR"/>
    </w:rPr>
  </w:style>
  <w:style w:type="character" w:styleId="Lienhypertexte">
    <w:name w:val="Hyperlink"/>
    <w:basedOn w:val="Policepardfaut"/>
    <w:uiPriority w:val="99"/>
    <w:unhideWhenUsed/>
    <w:rsid w:val="00EF76E0"/>
    <w:rPr>
      <w:color w:val="0563C1" w:themeColor="hyperlink"/>
      <w:u w:val="single"/>
    </w:rPr>
  </w:style>
  <w:style w:type="paragraph" w:styleId="En-ttedetabledesmatires">
    <w:name w:val="TOC Heading"/>
    <w:basedOn w:val="Titre1"/>
    <w:next w:val="Normal"/>
    <w:uiPriority w:val="39"/>
    <w:unhideWhenUsed/>
    <w:qFormat/>
    <w:rsid w:val="00E46375"/>
    <w:pPr>
      <w:keepNext/>
      <w:keepLines/>
      <w:shd w:val="clear" w:color="auto" w:fill="auto"/>
      <w:spacing w:before="240" w:line="259" w:lineRule="auto"/>
      <w:jc w:val="left"/>
      <w:outlineLvl w:val="9"/>
    </w:pPr>
    <w:rPr>
      <w:rFonts w:asciiTheme="majorHAnsi" w:eastAsiaTheme="majorEastAsia" w:hAnsiTheme="majorHAnsi" w:cstheme="majorBidi"/>
      <w:color w:val="2E74B5" w:themeColor="accent1" w:themeShade="BF"/>
      <w:sz w:val="32"/>
      <w:szCs w:val="32"/>
      <w:lang w:eastAsia="fr-FR"/>
    </w:rPr>
  </w:style>
  <w:style w:type="paragraph" w:styleId="TM1">
    <w:name w:val="toc 1"/>
    <w:basedOn w:val="Normal"/>
    <w:next w:val="Normal"/>
    <w:autoRedefine/>
    <w:uiPriority w:val="39"/>
    <w:unhideWhenUsed/>
    <w:rsid w:val="00E46375"/>
    <w:pPr>
      <w:spacing w:after="100" w:line="259" w:lineRule="auto"/>
      <w:jc w:val="left"/>
    </w:pPr>
    <w:rPr>
      <w:rFonts w:asciiTheme="minorHAnsi" w:eastAsiaTheme="minorHAnsi" w:hAnsiTheme="minorHAnsi" w:cstheme="minorBidi"/>
      <w:color w:val="auto"/>
      <w:sz w:val="22"/>
      <w:szCs w:val="22"/>
    </w:rPr>
  </w:style>
  <w:style w:type="character" w:customStyle="1" w:styleId="Titre2Car">
    <w:name w:val="Titre 2 Car"/>
    <w:basedOn w:val="Policepardfaut"/>
    <w:link w:val="Titre2"/>
    <w:uiPriority w:val="9"/>
    <w:semiHidden/>
    <w:rsid w:val="00A1000B"/>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A1000B"/>
    <w:pPr>
      <w:spacing w:after="160" w:line="259" w:lineRule="auto"/>
      <w:ind w:left="720"/>
      <w:contextualSpacing/>
      <w:jc w:val="left"/>
    </w:pPr>
    <w:rPr>
      <w:rFonts w:ascii="Calibri" w:hAnsi="Calibri" w:cs="Times New Roman"/>
      <w:color w:val="auto"/>
      <w:sz w:val="22"/>
      <w:szCs w:val="22"/>
    </w:rPr>
  </w:style>
  <w:style w:type="paragraph" w:styleId="TM2">
    <w:name w:val="toc 2"/>
    <w:basedOn w:val="Normal"/>
    <w:next w:val="Normal"/>
    <w:autoRedefine/>
    <w:uiPriority w:val="39"/>
    <w:unhideWhenUsed/>
    <w:rsid w:val="00A1000B"/>
    <w:pPr>
      <w:spacing w:after="100" w:line="259" w:lineRule="auto"/>
      <w:ind w:left="220"/>
      <w:jc w:val="left"/>
    </w:pPr>
    <w:rPr>
      <w:rFonts w:ascii="Calibri" w:hAnsi="Calibri" w:cs="Times New Roman"/>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mailto:contact@cleanpresta.com" TargetMode="External"/><Relationship Id="rId1" Type="http://schemas.openxmlformats.org/officeDocument/2006/relationships/hyperlink" Target="mailto:contact@cleanpresta.com" TargetMode="Externa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documents_cleandev\CleanPrestaDo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CleanPrestaDoc</Template>
  <TotalTime>164</TotalTime>
  <Pages>4</Pages>
  <Words>691</Words>
  <Characters>3806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cp:lastPrinted>2015-08-04T15:50:00Z</cp:lastPrinted>
  <dcterms:created xsi:type="dcterms:W3CDTF">2015-06-19T12:15:00Z</dcterms:created>
  <dcterms:modified xsi:type="dcterms:W3CDTF">2015-08-04T16:12:00Z</dcterms:modified>
</cp:coreProperties>
</file>