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48"/>
          <w:szCs w:val="48"/>
        </w:rPr>
        <w:t xml:space="preserve">Pivot Table &amp; Crosstab Report</w:t>
      </w:r>
    </w:p>
    <w:p>
      <w:pPr>
        <w:spacing w:after="300"/>
        <w:jc w:val="center"/>
      </w:pPr>
      <w:r>
        <w:rPr>
          <w:b/>
          <w:bCs/>
          <w:color w:val="2E74B5"/>
          <w:sz w:val="28"/>
          <w:szCs w:val="28"/>
        </w:rPr>
        <w:t xml:space="preserve">Sprint 2 — Deliverable</w:t>
      </w:r>
    </w:p>
    <w:p>
      <w:pPr>
        <w:spacing w:after="100"/>
        <w:jc w:val="center"/>
      </w:pPr>
      <w:r>
        <w:rPr>
          <w:color w:val="595959"/>
          <w:sz w:val="22"/>
          <w:szCs w:val="22"/>
        </w:rPr>
        <w:t xml:space="preserve">Flight Delay Analytics  |  Course: Data Analytics using Python</w:t>
      </w:r>
    </w:p>
    <w:p>
      <w:pPr>
        <w:spacing w:after="600"/>
        <w:jc w:val="center"/>
      </w:pPr>
      <w:r>
        <w:rPr>
          <w:i/>
          <w:iCs/>
          <w:color w:val="595959"/>
          <w:sz w:val="20"/>
          <w:szCs w:val="20"/>
        </w:rPr>
        <w:t xml:space="preserve">Dataset: Flight_Delays_50K_cleaned.csv  |  50,000 rows</w:t>
      </w:r>
    </w:p>
    <w:p>
      <w:pPr>
        <w:pBdr>
          <w:bottom w:val="single" w:color="AAAAAA" w:sz="6" w:space="1"/>
        </w:pBdr>
        <w:spacing w:after="200"/>
      </w:pPr>
    </w:p>
    <w:p>
      <w:pPr>
        <w:pStyle w:val="Heading1"/>
        <w:spacing w:after="200" w:before="400"/>
      </w:pPr>
      <w:r>
        <w:t xml:space="preserve">1. Purpose</w:t>
      </w:r>
    </w:p>
    <w:p>
      <w:pPr>
        <w:spacing w:after="160"/>
      </w:pPr>
      <w:r>
        <w:t xml:space="preserve">This report presents multi-dimensional summaries (pivot tables) and categorical relationship tables (crosstabs) built from the cleaned flight operations dataset, viewing the data from combined perspectives that a single grouped summary cannot show.</w:t>
      </w:r>
    </w:p>
    <w:p>
      <w:pPr>
        <w:pStyle w:val="Heading1"/>
        <w:spacing w:after="200" w:before="400"/>
      </w:pPr>
      <w:r>
        <w:t xml:space="preserve">2. Pivot Table: Airline × Distance Band (Mean Arrival Delay, min)</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1900"/>
        <w:gridCol w:w="1400"/>
      </w:tblGrid>
      <w:tr>
        <w:trPr>
          <w:tblHeader/>
        </w:trPr>
        <w:tc>
          <w:tcPr>
            <w:tcW w:type="dxa" w:w="1400"/>
            <w:shd w:fill="1F3864" w:color="auto" w:val="clear"/>
            <w:tcMar>
              <w:top w:type="dxa" w:w="60"/>
              <w:left w:type="dxa" w:w="60"/>
              <w:bottom w:type="dxa" w:w="60"/>
              <w:right w:type="dxa" w:w="60"/>
            </w:tcMar>
          </w:tcPr>
          <w:p>
            <w:r>
              <w:rPr>
                <w:b/>
                <w:bCs/>
                <w:color w:val="FFFFFF"/>
                <w:sz w:val="20"/>
                <w:szCs w:val="20"/>
              </w:rPr>
              <w:t xml:space="preserve">Airline</w:t>
            </w:r>
          </w:p>
        </w:tc>
        <w:tc>
          <w:tcPr>
            <w:tcW w:type="dxa" w:w="1700"/>
            <w:shd w:fill="1F3864" w:color="auto" w:val="clear"/>
            <w:tcMar>
              <w:top w:type="dxa" w:w="60"/>
              <w:left w:type="dxa" w:w="60"/>
              <w:bottom w:type="dxa" w:w="60"/>
              <w:right w:type="dxa" w:w="60"/>
            </w:tcMar>
          </w:tcPr>
          <w:p>
            <w:r>
              <w:rPr>
                <w:b/>
                <w:bCs/>
                <w:color w:val="FFFFFF"/>
                <w:sz w:val="20"/>
                <w:szCs w:val="20"/>
              </w:rPr>
              <w:t xml:space="preserve">&lt;500 mi</w:t>
            </w:r>
          </w:p>
        </w:tc>
        <w:tc>
          <w:tcPr>
            <w:tcW w:type="dxa" w:w="1700"/>
            <w:shd w:fill="1F3864" w:color="auto" w:val="clear"/>
            <w:tcMar>
              <w:top w:type="dxa" w:w="60"/>
              <w:left w:type="dxa" w:w="60"/>
              <w:bottom w:type="dxa" w:w="60"/>
              <w:right w:type="dxa" w:w="60"/>
            </w:tcMar>
          </w:tcPr>
          <w:p>
            <w:r>
              <w:rPr>
                <w:b/>
                <w:bCs/>
                <w:color w:val="FFFFFF"/>
                <w:sz w:val="20"/>
                <w:szCs w:val="20"/>
              </w:rPr>
              <w:t xml:space="preserve">500-1000</w:t>
            </w:r>
          </w:p>
        </w:tc>
        <w:tc>
          <w:tcPr>
            <w:tcW w:type="dxa" w:w="1900"/>
            <w:shd w:fill="1F3864" w:color="auto" w:val="clear"/>
            <w:tcMar>
              <w:top w:type="dxa" w:w="60"/>
              <w:left w:type="dxa" w:w="60"/>
              <w:bottom w:type="dxa" w:w="60"/>
              <w:right w:type="dxa" w:w="60"/>
            </w:tcMar>
          </w:tcPr>
          <w:p>
            <w:r>
              <w:rPr>
                <w:b/>
                <w:bCs/>
                <w:color w:val="FFFFFF"/>
                <w:sz w:val="20"/>
                <w:szCs w:val="20"/>
              </w:rPr>
              <w:t xml:space="preserve">1000-1500</w:t>
            </w:r>
          </w:p>
        </w:tc>
        <w:tc>
          <w:tcPr>
            <w:tcW w:type="dxa" w:w="1400"/>
            <w:shd w:fill="1F3864" w:color="auto" w:val="clear"/>
            <w:tcMar>
              <w:top w:type="dxa" w:w="60"/>
              <w:left w:type="dxa" w:w="60"/>
              <w:bottom w:type="dxa" w:w="60"/>
              <w:right w:type="dxa" w:w="60"/>
            </w:tcMar>
          </w:tcPr>
          <w:p>
            <w:r>
              <w:rPr>
                <w:b/>
                <w:bCs/>
                <w:color w:val="FFFFFF"/>
                <w:sz w:val="20"/>
                <w:szCs w:val="20"/>
              </w:rPr>
              <w:t xml:space="preserve">1500+</w:t>
            </w:r>
          </w:p>
        </w:tc>
      </w:tr>
      <w:tr>
        <w:tc>
          <w:tcPr>
            <w:tcW w:type="dxa" w:w="1400"/>
            <w:shd w:fill="F2F2F2" w:color="auto" w:val="clear"/>
            <w:tcMar>
              <w:top w:type="dxa" w:w="60"/>
              <w:left w:type="dxa" w:w="60"/>
              <w:bottom w:type="dxa" w:w="60"/>
              <w:right w:type="dxa" w:w="60"/>
            </w:tcMar>
          </w:tcPr>
          <w:p>
            <w:r>
              <w:rPr>
                <w:b w:val="false"/>
                <w:bCs w:val="false"/>
                <w:color w:val="000000"/>
                <w:sz w:val="20"/>
                <w:szCs w:val="20"/>
              </w:rPr>
              <w:t xml:space="preserve">AA</w:t>
            </w:r>
          </w:p>
        </w:tc>
        <w:tc>
          <w:tcPr>
            <w:tcW w:type="dxa" w:w="1700"/>
            <w:shd w:fill="F2F2F2" w:color="auto" w:val="clear"/>
            <w:tcMar>
              <w:top w:type="dxa" w:w="60"/>
              <w:left w:type="dxa" w:w="60"/>
              <w:bottom w:type="dxa" w:w="60"/>
              <w:right w:type="dxa" w:w="60"/>
            </w:tcMar>
          </w:tcPr>
          <w:p>
            <w:r>
              <w:rPr>
                <w:b w:val="false"/>
                <w:bCs w:val="false"/>
                <w:color w:val="000000"/>
                <w:sz w:val="20"/>
                <w:szCs w:val="20"/>
              </w:rPr>
              <w:t xml:space="preserve">2.1</w:t>
            </w:r>
          </w:p>
        </w:tc>
        <w:tc>
          <w:tcPr>
            <w:tcW w:type="dxa" w:w="1700"/>
            <w:shd w:fill="F2F2F2" w:color="auto" w:val="clear"/>
            <w:tcMar>
              <w:top w:type="dxa" w:w="60"/>
              <w:left w:type="dxa" w:w="60"/>
              <w:bottom w:type="dxa" w:w="60"/>
              <w:right w:type="dxa" w:w="60"/>
            </w:tcMar>
          </w:tcPr>
          <w:p>
            <w:r>
              <w:rPr>
                <w:b w:val="false"/>
                <w:bCs w:val="false"/>
                <w:color w:val="000000"/>
                <w:sz w:val="20"/>
                <w:szCs w:val="20"/>
              </w:rPr>
              <w:t xml:space="preserve">2.1</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3.6</w:t>
            </w:r>
          </w:p>
        </w:tc>
        <w:tc>
          <w:tcPr>
            <w:tcW w:type="dxa" w:w="1400"/>
            <w:shd w:fill="F2F2F2" w:color="auto" w:val="clear"/>
            <w:tcMar>
              <w:top w:type="dxa" w:w="60"/>
              <w:left w:type="dxa" w:w="60"/>
              <w:bottom w:type="dxa" w:w="60"/>
              <w:right w:type="dxa" w:w="60"/>
            </w:tcMar>
          </w:tcPr>
          <w:p>
            <w:r>
              <w:rPr>
                <w:b w:val="false"/>
                <w:bCs w:val="false"/>
                <w:color w:val="000000"/>
                <w:sz w:val="20"/>
                <w:szCs w:val="20"/>
              </w:rPr>
              <w:t xml:space="preserve">0.8</w:t>
            </w:r>
          </w:p>
        </w:tc>
      </w:tr>
      <w:tr>
        <w:tc>
          <w:tcPr>
            <w:tcW w:type="dxa" w:w="1400"/>
            <w:shd w:fill="FFFFFF" w:color="auto" w:val="clear"/>
            <w:tcMar>
              <w:top w:type="dxa" w:w="60"/>
              <w:left w:type="dxa" w:w="60"/>
              <w:bottom w:type="dxa" w:w="60"/>
              <w:right w:type="dxa" w:w="60"/>
            </w:tcMar>
          </w:tcPr>
          <w:p>
            <w:r>
              <w:rPr>
                <w:b w:val="false"/>
                <w:bCs w:val="false"/>
                <w:color w:val="000000"/>
                <w:sz w:val="20"/>
                <w:szCs w:val="20"/>
              </w:rPr>
              <w:t xml:space="preserve">B6</w:t>
            </w:r>
          </w:p>
        </w:tc>
        <w:tc>
          <w:tcPr>
            <w:tcW w:type="dxa" w:w="1700"/>
            <w:shd w:fill="FFFFFF" w:color="auto" w:val="clear"/>
            <w:tcMar>
              <w:top w:type="dxa" w:w="60"/>
              <w:left w:type="dxa" w:w="60"/>
              <w:bottom w:type="dxa" w:w="60"/>
              <w:right w:type="dxa" w:w="60"/>
            </w:tcMar>
          </w:tcPr>
          <w:p>
            <w:r>
              <w:rPr>
                <w:b w:val="false"/>
                <w:bCs w:val="false"/>
                <w:color w:val="000000"/>
                <w:sz w:val="20"/>
                <w:szCs w:val="20"/>
              </w:rPr>
              <w:t xml:space="preserve">4.4</w:t>
            </w:r>
          </w:p>
        </w:tc>
        <w:tc>
          <w:tcPr>
            <w:tcW w:type="dxa" w:w="1700"/>
            <w:shd w:fill="FFFFFF" w:color="auto" w:val="clear"/>
            <w:tcMar>
              <w:top w:type="dxa" w:w="60"/>
              <w:left w:type="dxa" w:w="60"/>
              <w:bottom w:type="dxa" w:w="60"/>
              <w:right w:type="dxa" w:w="60"/>
            </w:tcMar>
          </w:tcPr>
          <w:p>
            <w:r>
              <w:rPr>
                <w:b w:val="false"/>
                <w:bCs w:val="false"/>
                <w:color w:val="000000"/>
                <w:sz w:val="20"/>
                <w:szCs w:val="20"/>
              </w:rPr>
              <w:t xml:space="preserve">2.9</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9.9</w:t>
            </w:r>
          </w:p>
        </w:tc>
        <w:tc>
          <w:tcPr>
            <w:tcW w:type="dxa" w:w="1400"/>
            <w:shd w:fill="FFFFFF" w:color="auto" w:val="clear"/>
            <w:tcMar>
              <w:top w:type="dxa" w:w="60"/>
              <w:left w:type="dxa" w:w="60"/>
              <w:bottom w:type="dxa" w:w="60"/>
              <w:right w:type="dxa" w:w="60"/>
            </w:tcMar>
          </w:tcPr>
          <w:p>
            <w:r>
              <w:rPr>
                <w:b w:val="false"/>
                <w:bCs w:val="false"/>
                <w:color w:val="000000"/>
                <w:sz w:val="20"/>
                <w:szCs w:val="20"/>
              </w:rPr>
              <w:t xml:space="preserve">4.8</w:t>
            </w:r>
          </w:p>
        </w:tc>
      </w:tr>
      <w:tr>
        <w:tc>
          <w:tcPr>
            <w:tcW w:type="dxa" w:w="1400"/>
            <w:shd w:fill="F2F2F2" w:color="auto" w:val="clear"/>
            <w:tcMar>
              <w:top w:type="dxa" w:w="60"/>
              <w:left w:type="dxa" w:w="60"/>
              <w:bottom w:type="dxa" w:w="60"/>
              <w:right w:type="dxa" w:w="60"/>
            </w:tcMar>
          </w:tcPr>
          <w:p>
            <w:r>
              <w:rPr>
                <w:b w:val="false"/>
                <w:bCs w:val="false"/>
                <w:color w:val="000000"/>
                <w:sz w:val="20"/>
                <w:szCs w:val="20"/>
              </w:rPr>
              <w:t xml:space="preserve">DL</w:t>
            </w:r>
          </w:p>
        </w:tc>
        <w:tc>
          <w:tcPr>
            <w:tcW w:type="dxa" w:w="1700"/>
            <w:shd w:fill="F2F2F2" w:color="auto" w:val="clear"/>
            <w:tcMar>
              <w:top w:type="dxa" w:w="60"/>
              <w:left w:type="dxa" w:w="60"/>
              <w:bottom w:type="dxa" w:w="60"/>
              <w:right w:type="dxa" w:w="60"/>
            </w:tcMar>
          </w:tcPr>
          <w:p>
            <w:r>
              <w:rPr>
                <w:b w:val="false"/>
                <w:bCs w:val="false"/>
                <w:color w:val="000000"/>
                <w:sz w:val="20"/>
                <w:szCs w:val="20"/>
              </w:rPr>
              <w:t xml:space="preserve">0.7</w:t>
            </w:r>
          </w:p>
        </w:tc>
        <w:tc>
          <w:tcPr>
            <w:tcW w:type="dxa" w:w="1700"/>
            <w:shd w:fill="F2F2F2" w:color="auto" w:val="clear"/>
            <w:tcMar>
              <w:top w:type="dxa" w:w="60"/>
              <w:left w:type="dxa" w:w="60"/>
              <w:bottom w:type="dxa" w:w="60"/>
              <w:right w:type="dxa" w:w="60"/>
            </w:tcMar>
          </w:tcPr>
          <w:p>
            <w:r>
              <w:rPr>
                <w:b w:val="false"/>
                <w:bCs w:val="false"/>
                <w:color w:val="000000"/>
                <w:sz w:val="20"/>
                <w:szCs w:val="20"/>
              </w:rPr>
              <w:t xml:space="preserve">0.7</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3.0</w:t>
            </w:r>
          </w:p>
        </w:tc>
        <w:tc>
          <w:tcPr>
            <w:tcW w:type="dxa" w:w="1400"/>
            <w:shd w:fill="F2F2F2" w:color="auto" w:val="clear"/>
            <w:tcMar>
              <w:top w:type="dxa" w:w="60"/>
              <w:left w:type="dxa" w:w="60"/>
              <w:bottom w:type="dxa" w:w="60"/>
              <w:right w:type="dxa" w:w="60"/>
            </w:tcMar>
          </w:tcPr>
          <w:p>
            <w:r>
              <w:rPr>
                <w:b w:val="false"/>
                <w:bCs w:val="false"/>
                <w:color w:val="000000"/>
                <w:sz w:val="20"/>
                <w:szCs w:val="20"/>
              </w:rPr>
              <w:t xml:space="preserve">-3.4</w:t>
            </w:r>
          </w:p>
        </w:tc>
      </w:tr>
      <w:tr>
        <w:tc>
          <w:tcPr>
            <w:tcW w:type="dxa" w:w="1400"/>
            <w:shd w:fill="FFFFFF" w:color="auto" w:val="clear"/>
            <w:tcMar>
              <w:top w:type="dxa" w:w="60"/>
              <w:left w:type="dxa" w:w="60"/>
              <w:bottom w:type="dxa" w:w="60"/>
              <w:right w:type="dxa" w:w="60"/>
            </w:tcMar>
          </w:tcPr>
          <w:p>
            <w:r>
              <w:rPr>
                <w:b w:val="false"/>
                <w:bCs w:val="false"/>
                <w:color w:val="000000"/>
                <w:sz w:val="20"/>
                <w:szCs w:val="20"/>
              </w:rPr>
              <w:t xml:space="preserve">EV</w:t>
            </w:r>
          </w:p>
        </w:tc>
        <w:tc>
          <w:tcPr>
            <w:tcW w:type="dxa" w:w="1700"/>
            <w:shd w:fill="FFFFFF" w:color="auto" w:val="clear"/>
            <w:tcMar>
              <w:top w:type="dxa" w:w="60"/>
              <w:left w:type="dxa" w:w="60"/>
              <w:bottom w:type="dxa" w:w="60"/>
              <w:right w:type="dxa" w:w="60"/>
            </w:tcMar>
          </w:tcPr>
          <w:p>
            <w:r>
              <w:rPr>
                <w:b w:val="false"/>
                <w:bCs w:val="false"/>
                <w:color w:val="000000"/>
                <w:sz w:val="20"/>
                <w:szCs w:val="20"/>
              </w:rPr>
              <w:t xml:space="preserve">6.4</w:t>
            </w:r>
          </w:p>
        </w:tc>
        <w:tc>
          <w:tcPr>
            <w:tcW w:type="dxa" w:w="1700"/>
            <w:shd w:fill="FFFFFF" w:color="auto" w:val="clear"/>
            <w:tcMar>
              <w:top w:type="dxa" w:w="60"/>
              <w:left w:type="dxa" w:w="60"/>
              <w:bottom w:type="dxa" w:w="60"/>
              <w:right w:type="dxa" w:w="60"/>
            </w:tcMar>
          </w:tcPr>
          <w:p>
            <w:r>
              <w:rPr>
                <w:b w:val="false"/>
                <w:bCs w:val="false"/>
                <w:color w:val="000000"/>
                <w:sz w:val="20"/>
                <w:szCs w:val="20"/>
              </w:rPr>
              <w:t xml:space="preserve">6.9</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5.1</w:t>
            </w:r>
          </w:p>
        </w:tc>
        <w:tc>
          <w:tcPr>
            <w:tcW w:type="dxa" w:w="1400"/>
            <w:shd w:fill="FFFFFF" w:color="auto" w:val="clear"/>
            <w:tcMar>
              <w:top w:type="dxa" w:w="60"/>
              <w:left w:type="dxa" w:w="60"/>
              <w:bottom w:type="dxa" w:w="60"/>
              <w:right w:type="dxa" w:w="60"/>
            </w:tcMar>
          </w:tcPr>
          <w:p>
            <w:r>
              <w:rPr>
                <w:b w:val="false"/>
                <w:bCs w:val="false"/>
                <w:color w:val="000000"/>
                <w:sz w:val="20"/>
                <w:szCs w:val="20"/>
              </w:rPr>
              <w:t xml:space="preserve">—</w:t>
            </w:r>
          </w:p>
        </w:tc>
      </w:tr>
      <w:tr>
        <w:tc>
          <w:tcPr>
            <w:tcW w:type="dxa" w:w="1400"/>
            <w:shd w:fill="F2F2F2" w:color="auto" w:val="clear"/>
            <w:tcMar>
              <w:top w:type="dxa" w:w="60"/>
              <w:left w:type="dxa" w:w="60"/>
              <w:bottom w:type="dxa" w:w="60"/>
              <w:right w:type="dxa" w:w="60"/>
            </w:tcMar>
          </w:tcPr>
          <w:p>
            <w:r>
              <w:rPr>
                <w:b w:val="false"/>
                <w:bCs w:val="false"/>
                <w:color w:val="000000"/>
                <w:sz w:val="20"/>
                <w:szCs w:val="20"/>
              </w:rPr>
              <w:t xml:space="preserve">MQ</w:t>
            </w:r>
          </w:p>
        </w:tc>
        <w:tc>
          <w:tcPr>
            <w:tcW w:type="dxa" w:w="1700"/>
            <w:shd w:fill="F2F2F2" w:color="auto" w:val="clear"/>
            <w:tcMar>
              <w:top w:type="dxa" w:w="60"/>
              <w:left w:type="dxa" w:w="60"/>
              <w:bottom w:type="dxa" w:w="60"/>
              <w:right w:type="dxa" w:w="60"/>
            </w:tcMar>
          </w:tcPr>
          <w:p>
            <w:r>
              <w:rPr>
                <w:b w:val="false"/>
                <w:bCs w:val="false"/>
                <w:color w:val="000000"/>
                <w:sz w:val="20"/>
                <w:szCs w:val="20"/>
              </w:rPr>
              <w:t xml:space="preserve">6.4</w:t>
            </w:r>
          </w:p>
        </w:tc>
        <w:tc>
          <w:tcPr>
            <w:tcW w:type="dxa" w:w="1700"/>
            <w:shd w:fill="F2F2F2" w:color="auto" w:val="clear"/>
            <w:tcMar>
              <w:top w:type="dxa" w:w="60"/>
              <w:left w:type="dxa" w:w="60"/>
              <w:bottom w:type="dxa" w:w="60"/>
              <w:right w:type="dxa" w:w="60"/>
            </w:tcMar>
          </w:tcPr>
          <w:p>
            <w:r>
              <w:rPr>
                <w:b w:val="false"/>
                <w:bCs w:val="false"/>
                <w:color w:val="000000"/>
                <w:sz w:val="20"/>
                <w:szCs w:val="20"/>
              </w:rPr>
              <w:t xml:space="preserve">6.5</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12.7</w:t>
            </w:r>
          </w:p>
        </w:tc>
        <w:tc>
          <w:tcPr>
            <w:tcW w:type="dxa" w:w="1400"/>
            <w:shd w:fill="F2F2F2" w:color="auto" w:val="clear"/>
            <w:tcMar>
              <w:top w:type="dxa" w:w="60"/>
              <w:left w:type="dxa" w:w="60"/>
              <w:bottom w:type="dxa" w:w="60"/>
              <w:right w:type="dxa" w:w="60"/>
            </w:tcMar>
          </w:tcPr>
          <w:p>
            <w:r>
              <w:rPr>
                <w:b w:val="false"/>
                <w:bCs w:val="false"/>
                <w:color w:val="000000"/>
                <w:sz w:val="20"/>
                <w:szCs w:val="20"/>
              </w:rPr>
              <w:t xml:space="preserve">—</w:t>
            </w:r>
          </w:p>
        </w:tc>
      </w:tr>
      <w:tr>
        <w:tc>
          <w:tcPr>
            <w:tcW w:type="dxa" w:w="1400"/>
            <w:shd w:fill="FFFFFF" w:color="auto" w:val="clear"/>
            <w:tcMar>
              <w:top w:type="dxa" w:w="60"/>
              <w:left w:type="dxa" w:w="60"/>
              <w:bottom w:type="dxa" w:w="60"/>
              <w:right w:type="dxa" w:w="60"/>
            </w:tcMar>
          </w:tcPr>
          <w:p>
            <w:r>
              <w:rPr>
                <w:b w:val="false"/>
                <w:bCs w:val="false"/>
                <w:color w:val="000000"/>
                <w:sz w:val="20"/>
                <w:szCs w:val="20"/>
              </w:rPr>
              <w:t xml:space="preserve">OO</w:t>
            </w:r>
          </w:p>
        </w:tc>
        <w:tc>
          <w:tcPr>
            <w:tcW w:type="dxa" w:w="1700"/>
            <w:shd w:fill="FFFFFF" w:color="auto" w:val="clear"/>
            <w:tcMar>
              <w:top w:type="dxa" w:w="60"/>
              <w:left w:type="dxa" w:w="60"/>
              <w:bottom w:type="dxa" w:w="60"/>
              <w:right w:type="dxa" w:w="60"/>
            </w:tcMar>
          </w:tcPr>
          <w:p>
            <w:r>
              <w:rPr>
                <w:b w:val="false"/>
                <w:bCs w:val="false"/>
                <w:color w:val="000000"/>
                <w:sz w:val="20"/>
                <w:szCs w:val="20"/>
              </w:rPr>
              <w:t xml:space="preserve">5.2</w:t>
            </w:r>
          </w:p>
        </w:tc>
        <w:tc>
          <w:tcPr>
            <w:tcW w:type="dxa" w:w="1700"/>
            <w:shd w:fill="FFFFFF" w:color="auto" w:val="clear"/>
            <w:tcMar>
              <w:top w:type="dxa" w:w="60"/>
              <w:left w:type="dxa" w:w="60"/>
              <w:bottom w:type="dxa" w:w="60"/>
              <w:right w:type="dxa" w:w="60"/>
            </w:tcMar>
          </w:tcPr>
          <w:p>
            <w:r>
              <w:rPr>
                <w:b w:val="false"/>
                <w:bCs w:val="false"/>
                <w:color w:val="000000"/>
                <w:sz w:val="20"/>
                <w:szCs w:val="20"/>
              </w:rPr>
              <w:t xml:space="preserve">4.8</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6.1</w:t>
            </w:r>
          </w:p>
        </w:tc>
        <w:tc>
          <w:tcPr>
            <w:tcW w:type="dxa" w:w="1400"/>
            <w:shd w:fill="FFFFFF" w:color="auto" w:val="clear"/>
            <w:tcMar>
              <w:top w:type="dxa" w:w="60"/>
              <w:left w:type="dxa" w:w="60"/>
              <w:bottom w:type="dxa" w:w="60"/>
              <w:right w:type="dxa" w:w="60"/>
            </w:tcMar>
          </w:tcPr>
          <w:p>
            <w:r>
              <w:rPr>
                <w:b w:val="false"/>
                <w:bCs w:val="false"/>
                <w:color w:val="000000"/>
                <w:sz w:val="20"/>
                <w:szCs w:val="20"/>
              </w:rPr>
              <w:t xml:space="preserve">3.1</w:t>
            </w:r>
          </w:p>
        </w:tc>
      </w:tr>
      <w:tr>
        <w:tc>
          <w:tcPr>
            <w:tcW w:type="dxa" w:w="1400"/>
            <w:shd w:fill="F2F2F2" w:color="auto" w:val="clear"/>
            <w:tcMar>
              <w:top w:type="dxa" w:w="60"/>
              <w:left w:type="dxa" w:w="60"/>
              <w:bottom w:type="dxa" w:w="60"/>
              <w:right w:type="dxa" w:w="60"/>
            </w:tcMar>
          </w:tcPr>
          <w:p>
            <w:r>
              <w:rPr>
                <w:b w:val="false"/>
                <w:bCs w:val="false"/>
                <w:color w:val="000000"/>
                <w:sz w:val="20"/>
                <w:szCs w:val="20"/>
              </w:rPr>
              <w:t xml:space="preserve">UA</w:t>
            </w:r>
          </w:p>
        </w:tc>
        <w:tc>
          <w:tcPr>
            <w:tcW w:type="dxa" w:w="1700"/>
            <w:shd w:fill="F2F2F2" w:color="auto" w:val="clear"/>
            <w:tcMar>
              <w:top w:type="dxa" w:w="60"/>
              <w:left w:type="dxa" w:w="60"/>
              <w:bottom w:type="dxa" w:w="60"/>
              <w:right w:type="dxa" w:w="60"/>
            </w:tcMar>
          </w:tcPr>
          <w:p>
            <w:r>
              <w:rPr>
                <w:b w:val="false"/>
                <w:bCs w:val="false"/>
                <w:color w:val="000000"/>
                <w:sz w:val="20"/>
                <w:szCs w:val="20"/>
              </w:rPr>
              <w:t xml:space="preserve">7.1</w:t>
            </w:r>
          </w:p>
        </w:tc>
        <w:tc>
          <w:tcPr>
            <w:tcW w:type="dxa" w:w="1700"/>
            <w:shd w:fill="F2F2F2" w:color="auto" w:val="clear"/>
            <w:tcMar>
              <w:top w:type="dxa" w:w="60"/>
              <w:left w:type="dxa" w:w="60"/>
              <w:bottom w:type="dxa" w:w="60"/>
              <w:right w:type="dxa" w:w="60"/>
            </w:tcMar>
          </w:tcPr>
          <w:p>
            <w:r>
              <w:rPr>
                <w:b w:val="false"/>
                <w:bCs w:val="false"/>
                <w:color w:val="000000"/>
                <w:sz w:val="20"/>
                <w:szCs w:val="20"/>
              </w:rPr>
              <w:t xml:space="preserve">6.0</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4.3</w:t>
            </w:r>
          </w:p>
        </w:tc>
        <w:tc>
          <w:tcPr>
            <w:tcW w:type="dxa" w:w="1400"/>
            <w:shd w:fill="F2F2F2" w:color="auto" w:val="clear"/>
            <w:tcMar>
              <w:top w:type="dxa" w:w="60"/>
              <w:left w:type="dxa" w:w="60"/>
              <w:bottom w:type="dxa" w:w="60"/>
              <w:right w:type="dxa" w:w="60"/>
            </w:tcMar>
          </w:tcPr>
          <w:p>
            <w:r>
              <w:rPr>
                <w:b w:val="false"/>
                <w:bCs w:val="false"/>
                <w:color w:val="000000"/>
                <w:sz w:val="20"/>
                <w:szCs w:val="20"/>
              </w:rPr>
              <w:t xml:space="preserve">1.8</w:t>
            </w:r>
          </w:p>
        </w:tc>
      </w:tr>
      <w:tr>
        <w:tc>
          <w:tcPr>
            <w:tcW w:type="dxa" w:w="1400"/>
            <w:shd w:fill="FFFFFF" w:color="auto" w:val="clear"/>
            <w:tcMar>
              <w:top w:type="dxa" w:w="60"/>
              <w:left w:type="dxa" w:w="60"/>
              <w:bottom w:type="dxa" w:w="60"/>
              <w:right w:type="dxa" w:w="60"/>
            </w:tcMar>
          </w:tcPr>
          <w:p>
            <w:r>
              <w:rPr>
                <w:b w:val="false"/>
                <w:bCs w:val="false"/>
                <w:color w:val="000000"/>
                <w:sz w:val="20"/>
                <w:szCs w:val="20"/>
              </w:rPr>
              <w:t xml:space="preserve">WN</w:t>
            </w:r>
          </w:p>
        </w:tc>
        <w:tc>
          <w:tcPr>
            <w:tcW w:type="dxa" w:w="1700"/>
            <w:shd w:fill="FFFFFF" w:color="auto" w:val="clear"/>
            <w:tcMar>
              <w:top w:type="dxa" w:w="60"/>
              <w:left w:type="dxa" w:w="60"/>
              <w:bottom w:type="dxa" w:w="60"/>
              <w:right w:type="dxa" w:w="60"/>
            </w:tcMar>
          </w:tcPr>
          <w:p>
            <w:r>
              <w:rPr>
                <w:b w:val="false"/>
                <w:bCs w:val="false"/>
                <w:color w:val="000000"/>
                <w:sz w:val="20"/>
                <w:szCs w:val="20"/>
              </w:rPr>
              <w:t xml:space="preserve">5.7</w:t>
            </w:r>
          </w:p>
        </w:tc>
        <w:tc>
          <w:tcPr>
            <w:tcW w:type="dxa" w:w="1700"/>
            <w:shd w:fill="FFFFFF" w:color="auto" w:val="clear"/>
            <w:tcMar>
              <w:top w:type="dxa" w:w="60"/>
              <w:left w:type="dxa" w:w="60"/>
              <w:bottom w:type="dxa" w:w="60"/>
              <w:right w:type="dxa" w:w="60"/>
            </w:tcMar>
          </w:tcPr>
          <w:p>
            <w:r>
              <w:rPr>
                <w:b w:val="false"/>
                <w:bCs w:val="false"/>
                <w:color w:val="000000"/>
                <w:sz w:val="20"/>
                <w:szCs w:val="20"/>
              </w:rPr>
              <w:t xml:space="preserve">4.7</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2.2</w:t>
            </w:r>
          </w:p>
        </w:tc>
        <w:tc>
          <w:tcPr>
            <w:tcW w:type="dxa" w:w="1400"/>
            <w:shd w:fill="FFFFFF" w:color="auto" w:val="clear"/>
            <w:tcMar>
              <w:top w:type="dxa" w:w="60"/>
              <w:left w:type="dxa" w:w="60"/>
              <w:bottom w:type="dxa" w:w="60"/>
              <w:right w:type="dxa" w:w="60"/>
            </w:tcMar>
          </w:tcPr>
          <w:p>
            <w:r>
              <w:rPr>
                <w:b w:val="false"/>
                <w:bCs w:val="false"/>
                <w:color w:val="000000"/>
                <w:sz w:val="20"/>
                <w:szCs w:val="20"/>
              </w:rPr>
              <w:t xml:space="preserve">0.3</w:t>
            </w:r>
          </w:p>
        </w:tc>
      </w:tr>
    </w:tbl>
    <w:p>
      <w:pPr>
        <w:spacing w:after="200"/>
      </w:pPr>
      <w:r>
        <w:rPr>
          <w:b/>
          <w:bCs/>
          <w:color w:val="1F3864"/>
        </w:rPr>
        <w:t xml:space="preserve">Observation: </w:t>
      </w:r>
      <w:r>
        <w:t xml:space="preserve">MQ and B6 both look unremarkable on short routes but spike sharply on 1000-1500 mile routes (MQ 12.7, B6 9.9) — the two worst cells in the entire table. AA and DL are low across every distance band. EV and MQ have no flights beyond 1500 miles (blank cells, not zeros).  </w:t>
      </w:r>
      <w:r>
        <w:rPr>
          <w:b/>
          <w:bCs/>
          <w:color w:val="1F3864"/>
        </w:rPr>
        <w:t xml:space="preserve">Interpretation: </w:t>
      </w:r>
      <w:r>
        <w:t xml:space="preserve">The airline effect on delay is not uniform across route lengths; it interacts with distance in an airline-specific way rather than following one simple trend. MQ's medium-haul spike suggests a route- or fleet-specific issue rather than a general MQ operations problem, since its short-haul performance is unremarkable.  </w:t>
      </w:r>
      <w:r>
        <w:rPr>
          <w:b/>
          <w:bCs/>
          <w:color w:val="1F3864"/>
        </w:rPr>
        <w:t xml:space="preserve">Business Insight: </w:t>
      </w:r>
      <w:r>
        <w:t xml:space="preserve">A blanket 'improve MQ's on-time performance' initiative should be re-scoped to specifically target MQ's 1000-1500 mile routes, where the actual problem is concentrated.</w:t>
      </w:r>
    </w:p>
    <w:p>
      <w:pPr>
        <w:pStyle w:val="Heading1"/>
        <w:spacing w:after="200" w:before="400"/>
      </w:pPr>
      <w:r>
        <w:t xml:space="preserve">3. Pivot Table: Airline × Month (Mean Arrival Delay, min)</w:t>
      </w:r>
    </w:p>
    <w:tbl>
      <w:tblPr>
        <w:tblW w:type="dxa" w:w="10122"/>
        <w:tblBorders>
          <w:top w:val="single" w:color="auto" w:sz="4"/>
          <w:left w:val="single" w:color="auto" w:sz="4"/>
          <w:bottom w:val="single" w:color="auto" w:sz="4"/>
          <w:right w:val="single" w:color="auto" w:sz="4"/>
          <w:insideH w:val="single" w:color="auto" w:sz="4"/>
          <w:insideV w:val="single" w:color="auto" w:sz="4"/>
        </w:tblBorders>
      </w:tblPr>
      <w:tblGrid>
        <w:gridCol w:w="1050"/>
        <w:gridCol w:w="756"/>
        <w:gridCol w:w="756"/>
        <w:gridCol w:w="756"/>
        <w:gridCol w:w="756"/>
        <w:gridCol w:w="756"/>
        <w:gridCol w:w="756"/>
        <w:gridCol w:w="756"/>
        <w:gridCol w:w="756"/>
        <w:gridCol w:w="756"/>
        <w:gridCol w:w="756"/>
        <w:gridCol w:w="756"/>
        <w:gridCol w:w="756"/>
      </w:tblGrid>
      <w:tr>
        <w:trPr>
          <w:tblHeader/>
        </w:trPr>
        <w:tc>
          <w:tcPr>
            <w:tcW w:type="dxa" w:w="1050"/>
            <w:shd w:fill="1F3864" w:color="auto" w:val="clear"/>
            <w:tcMar>
              <w:top w:type="dxa" w:w="60"/>
              <w:left w:type="dxa" w:w="60"/>
              <w:bottom w:type="dxa" w:w="60"/>
              <w:right w:type="dxa" w:w="60"/>
            </w:tcMar>
          </w:tcPr>
          <w:p>
            <w:r>
              <w:rPr>
                <w:b/>
                <w:bCs/>
                <w:color w:val="FFFFFF"/>
                <w:sz w:val="16"/>
                <w:szCs w:val="16"/>
              </w:rPr>
              <w:t xml:space="preserve">Airline</w:t>
            </w:r>
          </w:p>
        </w:tc>
        <w:tc>
          <w:tcPr>
            <w:tcW w:type="dxa" w:w="756"/>
            <w:shd w:fill="1F3864" w:color="auto" w:val="clear"/>
            <w:tcMar>
              <w:top w:type="dxa" w:w="60"/>
              <w:left w:type="dxa" w:w="60"/>
              <w:bottom w:type="dxa" w:w="60"/>
              <w:right w:type="dxa" w:w="60"/>
            </w:tcMar>
          </w:tcPr>
          <w:p>
            <w:r>
              <w:rPr>
                <w:b/>
                <w:bCs/>
                <w:color w:val="FFFFFF"/>
                <w:sz w:val="16"/>
                <w:szCs w:val="16"/>
              </w:rPr>
              <w:t xml:space="preserve">Jan</w:t>
            </w:r>
          </w:p>
        </w:tc>
        <w:tc>
          <w:tcPr>
            <w:tcW w:type="dxa" w:w="756"/>
            <w:shd w:fill="1F3864" w:color="auto" w:val="clear"/>
            <w:tcMar>
              <w:top w:type="dxa" w:w="60"/>
              <w:left w:type="dxa" w:w="60"/>
              <w:bottom w:type="dxa" w:w="60"/>
              <w:right w:type="dxa" w:w="60"/>
            </w:tcMar>
          </w:tcPr>
          <w:p>
            <w:r>
              <w:rPr>
                <w:b/>
                <w:bCs/>
                <w:color w:val="FFFFFF"/>
                <w:sz w:val="16"/>
                <w:szCs w:val="16"/>
              </w:rPr>
              <w:t xml:space="preserve">Feb</w:t>
            </w:r>
          </w:p>
        </w:tc>
        <w:tc>
          <w:tcPr>
            <w:tcW w:type="dxa" w:w="756"/>
            <w:shd w:fill="1F3864" w:color="auto" w:val="clear"/>
            <w:tcMar>
              <w:top w:type="dxa" w:w="60"/>
              <w:left w:type="dxa" w:w="60"/>
              <w:bottom w:type="dxa" w:w="60"/>
              <w:right w:type="dxa" w:w="60"/>
            </w:tcMar>
          </w:tcPr>
          <w:p>
            <w:r>
              <w:rPr>
                <w:b/>
                <w:bCs/>
                <w:color w:val="FFFFFF"/>
                <w:sz w:val="16"/>
                <w:szCs w:val="16"/>
              </w:rPr>
              <w:t xml:space="preserve">Mar</w:t>
            </w:r>
          </w:p>
        </w:tc>
        <w:tc>
          <w:tcPr>
            <w:tcW w:type="dxa" w:w="756"/>
            <w:shd w:fill="1F3864" w:color="auto" w:val="clear"/>
            <w:tcMar>
              <w:top w:type="dxa" w:w="60"/>
              <w:left w:type="dxa" w:w="60"/>
              <w:bottom w:type="dxa" w:w="60"/>
              <w:right w:type="dxa" w:w="60"/>
            </w:tcMar>
          </w:tcPr>
          <w:p>
            <w:r>
              <w:rPr>
                <w:b/>
                <w:bCs/>
                <w:color w:val="FFFFFF"/>
                <w:sz w:val="16"/>
                <w:szCs w:val="16"/>
              </w:rPr>
              <w:t xml:space="preserve">Apr</w:t>
            </w:r>
          </w:p>
        </w:tc>
        <w:tc>
          <w:tcPr>
            <w:tcW w:type="dxa" w:w="756"/>
            <w:shd w:fill="1F3864" w:color="auto" w:val="clear"/>
            <w:tcMar>
              <w:top w:type="dxa" w:w="60"/>
              <w:left w:type="dxa" w:w="60"/>
              <w:bottom w:type="dxa" w:w="60"/>
              <w:right w:type="dxa" w:w="60"/>
            </w:tcMar>
          </w:tcPr>
          <w:p>
            <w:r>
              <w:rPr>
                <w:b/>
                <w:bCs/>
                <w:color w:val="FFFFFF"/>
                <w:sz w:val="16"/>
                <w:szCs w:val="16"/>
              </w:rPr>
              <w:t xml:space="preserve">May</w:t>
            </w:r>
          </w:p>
        </w:tc>
        <w:tc>
          <w:tcPr>
            <w:tcW w:type="dxa" w:w="756"/>
            <w:shd w:fill="1F3864" w:color="auto" w:val="clear"/>
            <w:tcMar>
              <w:top w:type="dxa" w:w="60"/>
              <w:left w:type="dxa" w:w="60"/>
              <w:bottom w:type="dxa" w:w="60"/>
              <w:right w:type="dxa" w:w="60"/>
            </w:tcMar>
          </w:tcPr>
          <w:p>
            <w:r>
              <w:rPr>
                <w:b/>
                <w:bCs/>
                <w:color w:val="FFFFFF"/>
                <w:sz w:val="16"/>
                <w:szCs w:val="16"/>
              </w:rPr>
              <w:t xml:space="preserve">Jun</w:t>
            </w:r>
          </w:p>
        </w:tc>
        <w:tc>
          <w:tcPr>
            <w:tcW w:type="dxa" w:w="756"/>
            <w:shd w:fill="1F3864" w:color="auto" w:val="clear"/>
            <w:tcMar>
              <w:top w:type="dxa" w:w="60"/>
              <w:left w:type="dxa" w:w="60"/>
              <w:bottom w:type="dxa" w:w="60"/>
              <w:right w:type="dxa" w:w="60"/>
            </w:tcMar>
          </w:tcPr>
          <w:p>
            <w:r>
              <w:rPr>
                <w:b/>
                <w:bCs/>
                <w:color w:val="FFFFFF"/>
                <w:sz w:val="16"/>
                <w:szCs w:val="16"/>
              </w:rPr>
              <w:t xml:space="preserve">Jul</w:t>
            </w:r>
          </w:p>
        </w:tc>
        <w:tc>
          <w:tcPr>
            <w:tcW w:type="dxa" w:w="756"/>
            <w:shd w:fill="1F3864" w:color="auto" w:val="clear"/>
            <w:tcMar>
              <w:top w:type="dxa" w:w="60"/>
              <w:left w:type="dxa" w:w="60"/>
              <w:bottom w:type="dxa" w:w="60"/>
              <w:right w:type="dxa" w:w="60"/>
            </w:tcMar>
          </w:tcPr>
          <w:p>
            <w:r>
              <w:rPr>
                <w:b/>
                <w:bCs/>
                <w:color w:val="FFFFFF"/>
                <w:sz w:val="16"/>
                <w:szCs w:val="16"/>
              </w:rPr>
              <w:t xml:space="preserve">Aug</w:t>
            </w:r>
          </w:p>
        </w:tc>
        <w:tc>
          <w:tcPr>
            <w:tcW w:type="dxa" w:w="756"/>
            <w:shd w:fill="1F3864" w:color="auto" w:val="clear"/>
            <w:tcMar>
              <w:top w:type="dxa" w:w="60"/>
              <w:left w:type="dxa" w:w="60"/>
              <w:bottom w:type="dxa" w:w="60"/>
              <w:right w:type="dxa" w:w="60"/>
            </w:tcMar>
          </w:tcPr>
          <w:p>
            <w:r>
              <w:rPr>
                <w:b/>
                <w:bCs/>
                <w:color w:val="FFFFFF"/>
                <w:sz w:val="16"/>
                <w:szCs w:val="16"/>
              </w:rPr>
              <w:t xml:space="preserve">Sep</w:t>
            </w:r>
          </w:p>
        </w:tc>
        <w:tc>
          <w:tcPr>
            <w:tcW w:type="dxa" w:w="756"/>
            <w:shd w:fill="1F3864" w:color="auto" w:val="clear"/>
            <w:tcMar>
              <w:top w:type="dxa" w:w="60"/>
              <w:left w:type="dxa" w:w="60"/>
              <w:bottom w:type="dxa" w:w="60"/>
              <w:right w:type="dxa" w:w="60"/>
            </w:tcMar>
          </w:tcPr>
          <w:p>
            <w:r>
              <w:rPr>
                <w:b/>
                <w:bCs/>
                <w:color w:val="FFFFFF"/>
                <w:sz w:val="16"/>
                <w:szCs w:val="16"/>
              </w:rPr>
              <w:t xml:space="preserve">Oct</w:t>
            </w:r>
          </w:p>
        </w:tc>
        <w:tc>
          <w:tcPr>
            <w:tcW w:type="dxa" w:w="756"/>
            <w:shd w:fill="1F3864" w:color="auto" w:val="clear"/>
            <w:tcMar>
              <w:top w:type="dxa" w:w="60"/>
              <w:left w:type="dxa" w:w="60"/>
              <w:bottom w:type="dxa" w:w="60"/>
              <w:right w:type="dxa" w:w="60"/>
            </w:tcMar>
          </w:tcPr>
          <w:p>
            <w:r>
              <w:rPr>
                <w:b/>
                <w:bCs/>
                <w:color w:val="FFFFFF"/>
                <w:sz w:val="16"/>
                <w:szCs w:val="16"/>
              </w:rPr>
              <w:t xml:space="preserve">Nov</w:t>
            </w:r>
          </w:p>
        </w:tc>
        <w:tc>
          <w:tcPr>
            <w:tcW w:type="dxa" w:w="756"/>
            <w:shd w:fill="1F3864" w:color="auto" w:val="clear"/>
            <w:tcMar>
              <w:top w:type="dxa" w:w="60"/>
              <w:left w:type="dxa" w:w="60"/>
              <w:bottom w:type="dxa" w:w="60"/>
              <w:right w:type="dxa" w:w="60"/>
            </w:tcMar>
          </w:tcPr>
          <w:p>
            <w:r>
              <w:rPr>
                <w:b/>
                <w:bCs/>
                <w:color w:val="FFFFFF"/>
                <w:sz w:val="16"/>
                <w:szCs w:val="16"/>
              </w:rPr>
              <w:t xml:space="preserve">Dec</w:t>
            </w:r>
          </w:p>
        </w:tc>
      </w:tr>
      <w:tr>
        <w:tc>
          <w:tcPr>
            <w:tcW w:type="dxa" w:w="1050"/>
            <w:shd w:fill="F2F2F2" w:color="auto" w:val="clear"/>
            <w:tcMar>
              <w:top w:type="dxa" w:w="60"/>
              <w:left w:type="dxa" w:w="60"/>
              <w:bottom w:type="dxa" w:w="60"/>
              <w:right w:type="dxa" w:w="60"/>
            </w:tcMar>
          </w:tcPr>
          <w:p>
            <w:r>
              <w:rPr>
                <w:b w:val="false"/>
                <w:bCs w:val="false"/>
                <w:color w:val="000000"/>
                <w:sz w:val="16"/>
                <w:szCs w:val="16"/>
              </w:rPr>
              <w:t xml:space="preserve">NK</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7.9</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23.4</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15.4</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5.6</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19.5</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35.5</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13.7</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21.9</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7.4</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11.6</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1.0</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13.7</w:t>
            </w:r>
          </w:p>
        </w:tc>
      </w:tr>
      <w:tr>
        <w:tc>
          <w:tcPr>
            <w:tcW w:type="dxa" w:w="1050"/>
            <w:shd w:fill="FFFFFF" w:color="auto" w:val="clear"/>
            <w:tcMar>
              <w:top w:type="dxa" w:w="60"/>
              <w:left w:type="dxa" w:w="60"/>
              <w:bottom w:type="dxa" w:w="60"/>
              <w:right w:type="dxa" w:w="60"/>
            </w:tcMar>
          </w:tcPr>
          <w:p>
            <w:r>
              <w:rPr>
                <w:b w:val="false"/>
                <w:bCs w:val="false"/>
                <w:color w:val="000000"/>
                <w:sz w:val="16"/>
                <w:szCs w:val="16"/>
              </w:rPr>
              <w:t xml:space="preserve">F9</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18.6</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24.4</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14.2</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12.4</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16.4</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24.9</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10.9</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1.7</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-1.0</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-5.1</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12.8</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3.0</w:t>
            </w:r>
          </w:p>
        </w:tc>
      </w:tr>
      <w:tr>
        <w:tc>
          <w:tcPr>
            <w:tcW w:type="dxa" w:w="1050"/>
            <w:shd w:fill="F2F2F2" w:color="auto" w:val="clear"/>
            <w:tcMar>
              <w:top w:type="dxa" w:w="60"/>
              <w:left w:type="dxa" w:w="60"/>
              <w:bottom w:type="dxa" w:w="60"/>
              <w:right w:type="dxa" w:w="60"/>
            </w:tcMar>
          </w:tcPr>
          <w:p>
            <w:r>
              <w:rPr>
                <w:b w:val="false"/>
                <w:bCs w:val="false"/>
                <w:color w:val="000000"/>
                <w:sz w:val="16"/>
                <w:szCs w:val="16"/>
              </w:rPr>
              <w:t xml:space="preserve">MQ</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20.3</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19.4</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11.0</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5.2</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2.6</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13.7</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1.9</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3.6</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0.3</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-4.2</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1.6</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-1.9</w:t>
            </w:r>
          </w:p>
        </w:tc>
      </w:tr>
      <w:tr>
        <w:tc>
          <w:tcPr>
            <w:tcW w:type="dxa" w:w="1050"/>
            <w:shd w:fill="FFFFFF" w:color="auto" w:val="clear"/>
            <w:tcMar>
              <w:top w:type="dxa" w:w="60"/>
              <w:left w:type="dxa" w:w="60"/>
              <w:bottom w:type="dxa" w:w="60"/>
              <w:right w:type="dxa" w:w="60"/>
            </w:tcMar>
          </w:tcPr>
          <w:p>
            <w:r>
              <w:rPr>
                <w:b w:val="false"/>
                <w:bCs w:val="false"/>
                <w:color w:val="000000"/>
                <w:sz w:val="16"/>
                <w:szCs w:val="16"/>
              </w:rPr>
              <w:t xml:space="preserve">DL</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-2.2</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7.3</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1.3</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-0.8</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-1.4</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7.8</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0.8</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0.4</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-2.6</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-5.2</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-1.9</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0.6</w:t>
            </w:r>
          </w:p>
        </w:tc>
      </w:tr>
      <w:tr>
        <w:tc>
          <w:tcPr>
            <w:tcW w:type="dxa" w:w="1050"/>
            <w:shd w:fill="F2F2F2" w:color="auto" w:val="clear"/>
            <w:tcMar>
              <w:top w:type="dxa" w:w="60"/>
              <w:left w:type="dxa" w:w="60"/>
              <w:bottom w:type="dxa" w:w="60"/>
              <w:right w:type="dxa" w:w="60"/>
            </w:tcMar>
          </w:tcPr>
          <w:p>
            <w:r>
              <w:rPr>
                <w:b w:val="false"/>
                <w:bCs w:val="false"/>
                <w:color w:val="000000"/>
                <w:sz w:val="16"/>
                <w:szCs w:val="16"/>
              </w:rPr>
              <w:t xml:space="preserve">AS</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-1.0</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2.1</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1.5</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-2.4</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-4.6</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-2.7</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-0.5</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3.4</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-3.7</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0.5</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-7.3</w:t>
            </w:r>
          </w:p>
        </w:tc>
        <w:tc>
          <w:tcPr>
            <w:tcW w:type="dxa" w:w="756"/>
            <w:shd w:fill="F2F2F2" w:color="auto" w:val="clear"/>
            <w:tcMar>
              <w:top w:type="dxa" w:w="60"/>
              <w:left w:type="dxa" w:w="60"/>
              <w:bottom w:type="dxa" w:w="60"/>
              <w:right w:type="dxa" w:w="60"/>
            </w:tcMar>
          </w:tcPr>
          <w:p>
            <w:r>
              <w:rPr>
                <w:b w:val="false"/>
                <w:bCs w:val="false"/>
                <w:color w:val="000000"/>
                <w:sz w:val="16"/>
                <w:szCs w:val="16"/>
              </w:rPr>
              <w:t xml:space="preserve">-0.8</w:t>
            </w:r>
          </w:p>
        </w:tc>
      </w:tr>
      <w:tr>
        <w:tc>
          <w:tcPr>
            <w:tcW w:type="dxa" w:w="1050"/>
            <w:shd w:fill="FFFFFF" w:color="auto" w:val="clear"/>
            <w:tcMar>
              <w:top w:type="dxa" w:w="60"/>
              <w:left w:type="dxa" w:w="60"/>
              <w:bottom w:type="dxa" w:w="60"/>
              <w:right w:type="dxa" w:w="60"/>
            </w:tcMar>
          </w:tcPr>
          <w:p>
            <w:r>
              <w:rPr>
                <w:b w:val="false"/>
                <w:bCs w:val="false"/>
                <w:color w:val="000000"/>
                <w:sz w:val="16"/>
                <w:szCs w:val="16"/>
              </w:rPr>
              <w:t xml:space="preserve">US</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0.8</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8.2</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4.5</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-1.8</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0.0</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5.9</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w:t>
            </w:r>
          </w:p>
        </w:tc>
        <w:tc>
          <w:tcPr>
            <w:tcW w:type="dxa" w:w="756"/>
            <w:shd w:fill="FFFFFF" w:color="auto" w:val="clear"/>
            <w:tcMar>
              <w:top w:type="dxa" w:w="60"/>
              <w:left w:type="dxa" w:w="60"/>
              <w:bottom w:type="dxa" w:w="60"/>
              <w:right w:type="dxa" w:w="60"/>
            </w:tcMar>
          </w:tcPr>
          <w:p>
            <w:r>
              <w:rPr>
                <w:b w:val="false"/>
                <w:bCs w:val="false"/>
                <w:color w:val="000000"/>
                <w:sz w:val="16"/>
                <w:szCs w:val="16"/>
              </w:rPr>
              <w:t xml:space="preserve">—</w:t>
            </w:r>
          </w:p>
        </w:tc>
      </w:tr>
    </w:tbl>
    <w:p>
      <w:pPr>
        <w:spacing w:after="200"/>
      </w:pPr>
      <w:r>
        <w:rPr>
          <w:b/>
          <w:bCs/>
          <w:color w:val="1F3864"/>
        </w:rPr>
        <w:t xml:space="preserve">Observation: </w:t>
      </w:r>
      <w:r>
        <w:t xml:space="preserve">June is a peak month across most airlines (NK 35.5, F9 24.9, UA 14.1, MQ 13.7). NK stays elevated in 10 of 12 months, confirming a persistent rather than one-off problem. US shows no data from July onward.  </w:t>
      </w:r>
      <w:r>
        <w:rPr>
          <w:b/>
          <w:bCs/>
          <w:color w:val="1F3864"/>
        </w:rPr>
        <w:t xml:space="preserve">Interpretation: </w:t>
      </w:r>
      <w:r>
        <w:t xml:space="preserve">US Airways ceased independent operation mid-2015 following its merger into American Airlines, which is why July-December are structurally absent rather than missing/erroneous — confirmed by checking flight counts by month for this carrier (293 to 316 flights Jan-Jun, zero thereafter). The June-wide spike across multiple airlines suggests a shared external factor (e.g. summer congestion) affecting the network broadly, distinct from NK's persistent underlying problem.  </w:t>
      </w:r>
      <w:r>
        <w:rPr>
          <w:b/>
          <w:bCs/>
          <w:color w:val="1F3864"/>
        </w:rPr>
        <w:t xml:space="preserve">Business Insight: </w:t>
      </w:r>
      <w:r>
        <w:t xml:space="preserve">Any airline-performance dashboard using this data should exclude US from H2 comparisons, and should flag June as a seasonally high-risk month for schedule planning across most carriers.</w:t>
      </w:r>
    </w:p>
    <w:p>
      <w:pPr>
        <w:pStyle w:val="Heading1"/>
        <w:spacing w:after="200" w:before="400"/>
      </w:pPr>
      <w:r>
        <w:t xml:space="preserve">4. Pivot Table: Origin Airport × Cancellation Reason (Counts)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2100"/>
      </w:tblGrid>
      <w:tr>
        <w:trPr>
          <w:tblHeader/>
        </w:trPr>
        <w:tc>
          <w:tcPr>
            <w:tcW w:type="dxa" w:w="1700"/>
            <w:shd w:fill="1F3864" w:color="auto" w:val="clear"/>
            <w:tcMar>
              <w:top w:type="dxa" w:w="60"/>
              <w:left w:type="dxa" w:w="60"/>
              <w:bottom w:type="dxa" w:w="60"/>
              <w:right w:type="dxa" w:w="60"/>
            </w:tcMar>
          </w:tcPr>
          <w:p>
            <w:r>
              <w:rPr>
                <w:b/>
                <w:bCs/>
                <w:color w:val="FFFFFF"/>
                <w:sz w:val="20"/>
                <w:szCs w:val="20"/>
              </w:rPr>
              <w:t xml:space="preserve">Origin Airport</w:t>
            </w:r>
          </w:p>
        </w:tc>
        <w:tc>
          <w:tcPr>
            <w:tcW w:type="dxa" w:w="1900"/>
            <w:shd w:fill="1F3864" w:color="auto" w:val="clear"/>
            <w:tcMar>
              <w:top w:type="dxa" w:w="60"/>
              <w:left w:type="dxa" w:w="60"/>
              <w:bottom w:type="dxa" w:w="60"/>
              <w:right w:type="dxa" w:w="60"/>
            </w:tcMar>
          </w:tcPr>
          <w:p>
            <w:r>
              <w:rPr>
                <w:b/>
                <w:bCs/>
                <w:color w:val="FFFFFF"/>
                <w:sz w:val="20"/>
                <w:szCs w:val="20"/>
              </w:rPr>
              <w:t xml:space="preserve">A (Airline)</w:t>
            </w:r>
          </w:p>
        </w:tc>
        <w:tc>
          <w:tcPr>
            <w:tcW w:type="dxa" w:w="1900"/>
            <w:shd w:fill="1F3864" w:color="auto" w:val="clear"/>
            <w:tcMar>
              <w:top w:type="dxa" w:w="60"/>
              <w:left w:type="dxa" w:w="60"/>
              <w:bottom w:type="dxa" w:w="60"/>
              <w:right w:type="dxa" w:w="60"/>
            </w:tcMar>
          </w:tcPr>
          <w:p>
            <w:r>
              <w:rPr>
                <w:b/>
                <w:bCs/>
                <w:color w:val="FFFFFF"/>
                <w:sz w:val="20"/>
                <w:szCs w:val="20"/>
              </w:rPr>
              <w:t xml:space="preserve">B (Weather)</w:t>
            </w:r>
          </w:p>
        </w:tc>
        <w:tc>
          <w:tcPr>
            <w:tcW w:type="dxa" w:w="2100"/>
            <w:shd w:fill="1F3864" w:color="auto" w:val="clear"/>
            <w:tcMar>
              <w:top w:type="dxa" w:w="60"/>
              <w:left w:type="dxa" w:w="60"/>
              <w:bottom w:type="dxa" w:w="60"/>
              <w:right w:type="dxa" w:w="60"/>
            </w:tcMar>
          </w:tcPr>
          <w:p>
            <w:r>
              <w:rPr>
                <w:b/>
                <w:bCs/>
                <w:color w:val="FFFFFF"/>
                <w:sz w:val="20"/>
                <w:szCs w:val="20"/>
              </w:rPr>
              <w:t xml:space="preserve">C (Air System)</w:t>
            </w:r>
          </w:p>
        </w:tc>
      </w:tr>
      <w:tr>
        <w:tc>
          <w:tcPr>
            <w:tcW w:type="dxa" w:w="1700"/>
            <w:shd w:fill="F2F2F2" w:color="auto" w:val="clear"/>
            <w:tcMar>
              <w:top w:type="dxa" w:w="60"/>
              <w:left w:type="dxa" w:w="60"/>
              <w:bottom w:type="dxa" w:w="60"/>
              <w:right w:type="dxa" w:w="60"/>
            </w:tcMar>
          </w:tcPr>
          <w:p>
            <w:r>
              <w:rPr>
                <w:b w:val="false"/>
                <w:bCs w:val="false"/>
                <w:color w:val="000000"/>
                <w:sz w:val="20"/>
                <w:szCs w:val="20"/>
              </w:rPr>
              <w:t xml:space="preserve">ATL</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3</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18</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1</w:t>
            </w:r>
          </w:p>
        </w:tc>
      </w:tr>
      <w:tr>
        <w:tc>
          <w:tcPr>
            <w:tcW w:type="dxa" w:w="1700"/>
            <w:shd w:fill="FFFFFF" w:color="auto" w:val="clear"/>
            <w:tcMar>
              <w:top w:type="dxa" w:w="60"/>
              <w:left w:type="dxa" w:w="60"/>
              <w:bottom w:type="dxa" w:w="60"/>
              <w:right w:type="dxa" w:w="60"/>
            </w:tcMar>
          </w:tcPr>
          <w:p>
            <w:r>
              <w:rPr>
                <w:b w:val="false"/>
                <w:bCs w:val="false"/>
                <w:color w:val="000000"/>
                <w:sz w:val="20"/>
                <w:szCs w:val="20"/>
              </w:rPr>
              <w:t xml:space="preserve">DEN</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6</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13</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1</w:t>
            </w:r>
          </w:p>
        </w:tc>
      </w:tr>
      <w:tr>
        <w:tc>
          <w:tcPr>
            <w:tcW w:type="dxa" w:w="1700"/>
            <w:shd w:fill="F2F2F2" w:color="auto" w:val="clear"/>
            <w:tcMar>
              <w:top w:type="dxa" w:w="60"/>
              <w:left w:type="dxa" w:w="60"/>
              <w:bottom w:type="dxa" w:w="60"/>
              <w:right w:type="dxa" w:w="60"/>
            </w:tcMar>
          </w:tcPr>
          <w:p>
            <w:r>
              <w:rPr>
                <w:b w:val="false"/>
                <w:bCs w:val="false"/>
                <w:color w:val="000000"/>
                <w:sz w:val="20"/>
                <w:szCs w:val="20"/>
              </w:rPr>
              <w:t xml:space="preserve">DFW</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16</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36</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0</w:t>
            </w:r>
          </w:p>
        </w:tc>
      </w:tr>
      <w:tr>
        <w:tc>
          <w:tcPr>
            <w:tcW w:type="dxa" w:w="1700"/>
            <w:shd w:fill="FFFFFF" w:color="auto" w:val="clear"/>
            <w:tcMar>
              <w:top w:type="dxa" w:w="60"/>
              <w:left w:type="dxa" w:w="60"/>
              <w:bottom w:type="dxa" w:w="60"/>
              <w:right w:type="dxa" w:w="60"/>
            </w:tcMar>
          </w:tcPr>
          <w:p>
            <w:r>
              <w:rPr>
                <w:b w:val="false"/>
                <w:bCs w:val="false"/>
                <w:color w:val="000000"/>
                <w:sz w:val="20"/>
                <w:szCs w:val="20"/>
              </w:rPr>
              <w:t xml:space="preserve">IAH</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1</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15</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5</w:t>
            </w:r>
          </w:p>
        </w:tc>
      </w:tr>
      <w:tr>
        <w:tc>
          <w:tcPr>
            <w:tcW w:type="dxa" w:w="1700"/>
            <w:shd w:fill="F2F2F2" w:color="auto" w:val="clear"/>
            <w:tcMar>
              <w:top w:type="dxa" w:w="60"/>
              <w:left w:type="dxa" w:w="60"/>
              <w:bottom w:type="dxa" w:w="60"/>
              <w:right w:type="dxa" w:w="60"/>
            </w:tcMar>
          </w:tcPr>
          <w:p>
            <w:r>
              <w:rPr>
                <w:b w:val="false"/>
                <w:bCs w:val="false"/>
                <w:color w:val="000000"/>
                <w:sz w:val="20"/>
                <w:szCs w:val="20"/>
              </w:rPr>
              <w:t xml:space="preserve">LAS</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2</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3</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1</w:t>
            </w:r>
          </w:p>
        </w:tc>
      </w:tr>
      <w:tr>
        <w:tc>
          <w:tcPr>
            <w:tcW w:type="dxa" w:w="1700"/>
            <w:shd w:fill="FFFFFF" w:color="auto" w:val="clear"/>
            <w:tcMar>
              <w:top w:type="dxa" w:w="60"/>
              <w:left w:type="dxa" w:w="60"/>
              <w:bottom w:type="dxa" w:w="60"/>
              <w:right w:type="dxa" w:w="60"/>
            </w:tcMar>
          </w:tcPr>
          <w:p>
            <w:r>
              <w:rPr>
                <w:b w:val="false"/>
                <w:bCs w:val="false"/>
                <w:color w:val="000000"/>
                <w:sz w:val="20"/>
                <w:szCs w:val="20"/>
              </w:rPr>
              <w:t xml:space="preserve">LAX</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11</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7</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3</w:t>
            </w:r>
          </w:p>
        </w:tc>
      </w:tr>
      <w:tr>
        <w:tc>
          <w:tcPr>
            <w:tcW w:type="dxa" w:w="1700"/>
            <w:shd w:fill="F2F2F2" w:color="auto" w:val="clear"/>
            <w:tcMar>
              <w:top w:type="dxa" w:w="60"/>
              <w:left w:type="dxa" w:w="60"/>
              <w:bottom w:type="dxa" w:w="60"/>
              <w:right w:type="dxa" w:w="60"/>
            </w:tcMar>
          </w:tcPr>
          <w:p>
            <w:r>
              <w:rPr>
                <w:b w:val="false"/>
                <w:bCs w:val="false"/>
                <w:color w:val="000000"/>
                <w:sz w:val="20"/>
                <w:szCs w:val="20"/>
              </w:rPr>
              <w:t xml:space="preserve">MSP</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5</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5</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1</w:t>
            </w:r>
          </w:p>
        </w:tc>
      </w:tr>
      <w:tr>
        <w:tc>
          <w:tcPr>
            <w:tcW w:type="dxa" w:w="1700"/>
            <w:shd w:fill="FFFFFF" w:color="auto" w:val="clear"/>
            <w:tcMar>
              <w:top w:type="dxa" w:w="60"/>
              <w:left w:type="dxa" w:w="60"/>
              <w:bottom w:type="dxa" w:w="60"/>
              <w:right w:type="dxa" w:w="60"/>
            </w:tcMar>
          </w:tcPr>
          <w:p>
            <w:r>
              <w:rPr>
                <w:b w:val="false"/>
                <w:bCs w:val="false"/>
                <w:color w:val="000000"/>
                <w:sz w:val="20"/>
                <w:szCs w:val="20"/>
              </w:rPr>
              <w:t xml:space="preserve">ORD</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11</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43</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30</w:t>
            </w:r>
          </w:p>
        </w:tc>
      </w:tr>
      <w:tr>
        <w:tc>
          <w:tcPr>
            <w:tcW w:type="dxa" w:w="1700"/>
            <w:shd w:fill="F2F2F2" w:color="auto" w:val="clear"/>
            <w:tcMar>
              <w:top w:type="dxa" w:w="60"/>
              <w:left w:type="dxa" w:w="60"/>
              <w:bottom w:type="dxa" w:w="60"/>
              <w:right w:type="dxa" w:w="60"/>
            </w:tcMar>
          </w:tcPr>
          <w:p>
            <w:r>
              <w:rPr>
                <w:b w:val="false"/>
                <w:bCs w:val="false"/>
                <w:color w:val="000000"/>
                <w:sz w:val="20"/>
                <w:szCs w:val="20"/>
              </w:rPr>
              <w:t xml:space="preserve">PHX</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4</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7</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0</w:t>
            </w:r>
          </w:p>
        </w:tc>
      </w:tr>
      <w:tr>
        <w:tc>
          <w:tcPr>
            <w:tcW w:type="dxa" w:w="1700"/>
            <w:shd w:fill="FFFFFF" w:color="auto" w:val="clear"/>
            <w:tcMar>
              <w:top w:type="dxa" w:w="60"/>
              <w:left w:type="dxa" w:w="60"/>
              <w:bottom w:type="dxa" w:w="60"/>
              <w:right w:type="dxa" w:w="60"/>
            </w:tcMar>
          </w:tcPr>
          <w:p>
            <w:r>
              <w:rPr>
                <w:b w:val="false"/>
                <w:bCs w:val="false"/>
                <w:color w:val="000000"/>
                <w:sz w:val="20"/>
                <w:szCs w:val="20"/>
              </w:rPr>
              <w:t xml:space="preserve">SFO</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10</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8</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1</w:t>
            </w:r>
          </w:p>
        </w:tc>
      </w:tr>
    </w:tbl>
    <w:p>
      <w:pPr>
        <w:spacing w:after="200"/>
      </w:pPr>
      <w:r>
        <w:rPr>
          <w:b/>
          <w:bCs/>
          <w:color w:val="1F3864"/>
        </w:rPr>
        <w:t xml:space="preserve">Observation: </w:t>
      </w:r>
      <w:r>
        <w:t xml:space="preserve">ORD has 30 air-system cancellations, more than the other nine top airports combined (12). DFW has the most total cancellations (52) but follows the typical weather-led pattern.  </w:t>
      </w:r>
      <w:r>
        <w:rPr>
          <w:b/>
          <w:bCs/>
          <w:color w:val="1F3864"/>
        </w:rPr>
        <w:t xml:space="preserve">Interpretation: </w:t>
      </w:r>
      <w:r>
        <w:t xml:space="preserve">ORD is a structural exception among major airports — its cancellation profile is dominated by air-system causes rather than weather, unlike every other airport in this table.  </w:t>
      </w:r>
      <w:r>
        <w:rPr>
          <w:b/>
          <w:bCs/>
          <w:color w:val="1F3864"/>
        </w:rPr>
        <w:t xml:space="preserve">Business Insight: </w:t>
      </w:r>
      <w:r>
        <w:t xml:space="preserve">See Section 6 of the Group-Based Analysis Report for the full interpretation connecting this to MQ/EV's airline-level cancellation pattern.</w:t>
      </w:r>
    </w:p>
    <w:p>
      <w:pPr>
        <w:pStyle w:val="Heading1"/>
        <w:spacing w:after="200" w:before="400"/>
      </w:pPr>
      <w:r>
        <w:t xml:space="preserve">5. Multivariate Pivot: Day of Week × Scheduled Departure Time (% Delayed 15+ min)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100"/>
        <w:gridCol w:w="2100"/>
        <w:gridCol w:w="1900"/>
      </w:tblGrid>
      <w:tr>
        <w:trPr>
          <w:tblHeader/>
        </w:trPr>
        <w:tc>
          <w:tcPr>
            <w:tcW w:type="dxa" w:w="1500"/>
            <w:shd w:fill="1F3864" w:color="auto" w:val="clear"/>
            <w:tcMar>
              <w:top w:type="dxa" w:w="60"/>
              <w:left w:type="dxa" w:w="60"/>
              <w:bottom w:type="dxa" w:w="60"/>
              <w:right w:type="dxa" w:w="60"/>
            </w:tcMar>
          </w:tcPr>
          <w:p>
            <w:r>
              <w:rPr>
                <w:b/>
                <w:bCs/>
                <w:color w:val="FFFFFF"/>
                <w:sz w:val="20"/>
                <w:szCs w:val="20"/>
              </w:rPr>
              <w:t xml:space="preserve">Day</w:t>
            </w:r>
          </w:p>
        </w:tc>
        <w:tc>
          <w:tcPr>
            <w:tcW w:type="dxa" w:w="1900"/>
            <w:shd w:fill="1F3864" w:color="auto" w:val="clear"/>
            <w:tcMar>
              <w:top w:type="dxa" w:w="60"/>
              <w:left w:type="dxa" w:w="60"/>
              <w:bottom w:type="dxa" w:w="60"/>
              <w:right w:type="dxa" w:w="60"/>
            </w:tcMar>
          </w:tcPr>
          <w:p>
            <w:r>
              <w:rPr>
                <w:b/>
                <w:bCs/>
                <w:color w:val="FFFFFF"/>
                <w:sz w:val="20"/>
                <w:szCs w:val="20"/>
              </w:rPr>
              <w:t xml:space="preserve">Night (0-5)</w:t>
            </w:r>
          </w:p>
        </w:tc>
        <w:tc>
          <w:tcPr>
            <w:tcW w:type="dxa" w:w="2100"/>
            <w:shd w:fill="1F3864" w:color="auto" w:val="clear"/>
            <w:tcMar>
              <w:top w:type="dxa" w:w="60"/>
              <w:left w:type="dxa" w:w="60"/>
              <w:bottom w:type="dxa" w:w="60"/>
              <w:right w:type="dxa" w:w="60"/>
            </w:tcMar>
          </w:tcPr>
          <w:p>
            <w:r>
              <w:rPr>
                <w:b/>
                <w:bCs/>
                <w:color w:val="FFFFFF"/>
                <w:sz w:val="20"/>
                <w:szCs w:val="20"/>
              </w:rPr>
              <w:t xml:space="preserve">Morning (6-11)</w:t>
            </w:r>
          </w:p>
        </w:tc>
        <w:tc>
          <w:tcPr>
            <w:tcW w:type="dxa" w:w="2100"/>
            <w:shd w:fill="1F3864" w:color="auto" w:val="clear"/>
            <w:tcMar>
              <w:top w:type="dxa" w:w="60"/>
              <w:left w:type="dxa" w:w="60"/>
              <w:bottom w:type="dxa" w:w="60"/>
              <w:right w:type="dxa" w:w="60"/>
            </w:tcMar>
          </w:tcPr>
          <w:p>
            <w:r>
              <w:rPr>
                <w:b/>
                <w:bCs/>
                <w:color w:val="FFFFFF"/>
                <w:sz w:val="20"/>
                <w:szCs w:val="20"/>
              </w:rPr>
              <w:t xml:space="preserve">Afternoon (12-17)</w:t>
            </w:r>
          </w:p>
        </w:tc>
        <w:tc>
          <w:tcPr>
            <w:tcW w:type="dxa" w:w="1900"/>
            <w:shd w:fill="1F3864" w:color="auto" w:val="clear"/>
            <w:tcMar>
              <w:top w:type="dxa" w:w="60"/>
              <w:left w:type="dxa" w:w="60"/>
              <w:bottom w:type="dxa" w:w="60"/>
              <w:right w:type="dxa" w:w="60"/>
            </w:tcMar>
          </w:tcPr>
          <w:p>
            <w:r>
              <w:rPr>
                <w:b/>
                <w:bCs/>
                <w:color w:val="FFFFFF"/>
                <w:sz w:val="20"/>
                <w:szCs w:val="20"/>
              </w:rPr>
              <w:t xml:space="preserve">Evening (18-23)</w:t>
            </w:r>
          </w:p>
        </w:tc>
      </w:tr>
      <w:tr>
        <w:tc>
          <w:tcPr>
            <w:tcW w:type="dxa" w:w="1500"/>
            <w:shd w:fill="F2F2F2" w:color="auto" w:val="clear"/>
            <w:tcMar>
              <w:top w:type="dxa" w:w="60"/>
              <w:left w:type="dxa" w:w="60"/>
              <w:bottom w:type="dxa" w:w="60"/>
              <w:right w:type="dxa" w:w="60"/>
            </w:tcMar>
          </w:tcPr>
          <w:p>
            <w:r>
              <w:rPr>
                <w:b w:val="false"/>
                <w:bCs w:val="false"/>
                <w:color w:val="000000"/>
                <w:sz w:val="20"/>
                <w:szCs w:val="20"/>
              </w:rPr>
              <w:t xml:space="preserve">1 (Mon)</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8.9</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14.8</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22.4</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27.8</w:t>
            </w:r>
          </w:p>
        </w:tc>
      </w:tr>
      <w:tr>
        <w:tc>
          <w:tcPr>
            <w:tcW w:type="dxa" w:w="1500"/>
            <w:shd w:fill="FFFFFF" w:color="auto" w:val="clear"/>
            <w:tcMar>
              <w:top w:type="dxa" w:w="60"/>
              <w:left w:type="dxa" w:w="60"/>
              <w:bottom w:type="dxa" w:w="60"/>
              <w:right w:type="dxa" w:w="60"/>
            </w:tcMar>
          </w:tcPr>
          <w:p>
            <w:r>
              <w:rPr>
                <w:b w:val="false"/>
                <w:bCs w:val="false"/>
                <w:color w:val="000000"/>
                <w:sz w:val="20"/>
                <w:szCs w:val="20"/>
              </w:rPr>
              <w:t xml:space="preserve">2 (Tue)</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6.4</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12.1</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21.4</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24.2</w:t>
            </w:r>
          </w:p>
        </w:tc>
      </w:tr>
      <w:tr>
        <w:tc>
          <w:tcPr>
            <w:tcW w:type="dxa" w:w="1500"/>
            <w:shd w:fill="F2F2F2" w:color="auto" w:val="clear"/>
            <w:tcMar>
              <w:top w:type="dxa" w:w="60"/>
              <w:left w:type="dxa" w:w="60"/>
              <w:bottom w:type="dxa" w:w="60"/>
              <w:right w:type="dxa" w:w="60"/>
            </w:tcMar>
          </w:tcPr>
          <w:p>
            <w:r>
              <w:rPr>
                <w:b w:val="false"/>
                <w:bCs w:val="false"/>
                <w:color w:val="000000"/>
                <w:sz w:val="20"/>
                <w:szCs w:val="20"/>
              </w:rPr>
              <w:t xml:space="preserve">3 (Wed)</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13.9</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12.4</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19.6</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24.2</w:t>
            </w:r>
          </w:p>
        </w:tc>
      </w:tr>
      <w:tr>
        <w:tc>
          <w:tcPr>
            <w:tcW w:type="dxa" w:w="1500"/>
            <w:shd w:fill="FFFFFF" w:color="auto" w:val="clear"/>
            <w:tcMar>
              <w:top w:type="dxa" w:w="60"/>
              <w:left w:type="dxa" w:w="60"/>
              <w:bottom w:type="dxa" w:w="60"/>
              <w:right w:type="dxa" w:w="60"/>
            </w:tcMar>
          </w:tcPr>
          <w:p>
            <w:r>
              <w:rPr>
                <w:b w:val="false"/>
                <w:bCs w:val="false"/>
                <w:color w:val="000000"/>
                <w:sz w:val="20"/>
                <w:szCs w:val="20"/>
              </w:rPr>
              <w:t xml:space="preserve">4 (Thu)</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7.2</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13.3</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24.1</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26.4</w:t>
            </w:r>
          </w:p>
        </w:tc>
      </w:tr>
      <w:tr>
        <w:tc>
          <w:tcPr>
            <w:tcW w:type="dxa" w:w="1500"/>
            <w:shd w:fill="F2F2F2" w:color="auto" w:val="clear"/>
            <w:tcMar>
              <w:top w:type="dxa" w:w="60"/>
              <w:left w:type="dxa" w:w="60"/>
              <w:bottom w:type="dxa" w:w="60"/>
              <w:right w:type="dxa" w:w="60"/>
            </w:tcMar>
          </w:tcPr>
          <w:p>
            <w:r>
              <w:rPr>
                <w:b w:val="false"/>
                <w:bCs w:val="false"/>
                <w:color w:val="000000"/>
                <w:sz w:val="20"/>
                <w:szCs w:val="20"/>
              </w:rPr>
              <w:t xml:space="preserve">5 (Fri)</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8.6</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13.4</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23.0</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26.9</w:t>
            </w:r>
          </w:p>
        </w:tc>
      </w:tr>
      <w:tr>
        <w:tc>
          <w:tcPr>
            <w:tcW w:type="dxa" w:w="1500"/>
            <w:shd w:fill="FFFFFF" w:color="auto" w:val="clear"/>
            <w:tcMar>
              <w:top w:type="dxa" w:w="60"/>
              <w:left w:type="dxa" w:w="60"/>
              <w:bottom w:type="dxa" w:w="60"/>
              <w:right w:type="dxa" w:w="60"/>
            </w:tcMar>
          </w:tcPr>
          <w:p>
            <w:r>
              <w:rPr>
                <w:b w:val="false"/>
                <w:bCs w:val="false"/>
                <w:color w:val="000000"/>
                <w:sz w:val="20"/>
                <w:szCs w:val="20"/>
              </w:rPr>
              <w:t xml:space="preserve">6 (Sat)</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13.1</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11.5</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17.4</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21.9</w:t>
            </w:r>
          </w:p>
        </w:tc>
      </w:tr>
      <w:tr>
        <w:tc>
          <w:tcPr>
            <w:tcW w:type="dxa" w:w="1500"/>
            <w:shd w:fill="F2F2F2" w:color="auto" w:val="clear"/>
            <w:tcMar>
              <w:top w:type="dxa" w:w="60"/>
              <w:left w:type="dxa" w:w="60"/>
              <w:bottom w:type="dxa" w:w="60"/>
              <w:right w:type="dxa" w:w="60"/>
            </w:tcMar>
          </w:tcPr>
          <w:p>
            <w:r>
              <w:rPr>
                <w:b w:val="false"/>
                <w:bCs w:val="false"/>
                <w:color w:val="000000"/>
                <w:sz w:val="20"/>
                <w:szCs w:val="20"/>
              </w:rPr>
              <w:t xml:space="preserve">7 (Sun)</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9.6</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11.7</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19.6</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26.0</w:t>
            </w:r>
          </w:p>
        </w:tc>
      </w:tr>
    </w:tbl>
    <w:p>
      <w:pPr>
        <w:spacing w:after="200"/>
      </w:pPr>
      <w:r>
        <w:rPr>
          <w:b/>
          <w:bCs/>
          <w:color w:val="1F3864"/>
        </w:rPr>
        <w:t xml:space="preserve">Observation: </w:t>
      </w:r>
      <w:r>
        <w:t xml:space="preserve">Every day follows the same shape: delay rate rises steadily from night through to evening. Evening is the worst block on every single day (21.9% to 27.8%), and the day-to-day gap within any one time block (5-7 points) is far smaller than the time-of-day gap within any one day (15-20 points). Monday evening (27.8%) is the single worst cell; Saturday is the best day in every time block.  </w:t>
      </w:r>
      <w:r>
        <w:rPr>
          <w:b/>
          <w:bCs/>
          <w:color w:val="1F3864"/>
        </w:rPr>
        <w:t xml:space="preserve">Interpretation: </w:t>
      </w:r>
      <w:r>
        <w:t xml:space="preserve">Time of day is a substantially stronger driver of delay than day of week. This is consistent with delay propagation through the day: aircraft running late on early rotations pass that lateness to their later scheduled flights, so delay compounds as the day progresses regardless of which day it is. Saturday's advantage in every block reinforces the volume-driven congestion hypothesis (Saturday has the lowest flight volume in the dataset).  </w:t>
      </w:r>
      <w:r>
        <w:rPr>
          <w:b/>
          <w:bCs/>
          <w:color w:val="1F3864"/>
        </w:rPr>
        <w:t xml:space="preserve">Business Insight: </w:t>
      </w:r>
      <w:r>
        <w:t xml:space="preserve">Schedule-buffer and turnaround-time improvements targeted at evening flights would address the single largest, most consistent delay pattern in the data — larger than any day-specific intervention could achieve alone.</w:t>
      </w:r>
    </w:p>
    <w:p>
      <w:pPr>
        <w:pStyle w:val="Heading1"/>
        <w:spacing w:after="200" w:before="400"/>
      </w:pPr>
      <w:r>
        <w:t xml:space="preserve">6. Multivariate Pivot: Origin Airport × Airline (Mean Departure Delay, min)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1500"/>
        <w:gridCol w:w="1500"/>
        <w:gridCol w:w="1500"/>
        <w:gridCol w:w="1500"/>
      </w:tblGrid>
      <w:tr>
        <w:trPr>
          <w:tblHeader/>
        </w:trPr>
        <w:tc>
          <w:tcPr>
            <w:tcW w:type="dxa" w:w="1300"/>
            <w:shd w:fill="1F3864" w:color="auto" w:val="clear"/>
            <w:tcMar>
              <w:top w:type="dxa" w:w="60"/>
              <w:left w:type="dxa" w:w="60"/>
              <w:bottom w:type="dxa" w:w="60"/>
              <w:right w:type="dxa" w:w="60"/>
            </w:tcMar>
          </w:tcPr>
          <w:p>
            <w:r>
              <w:rPr>
                <w:b/>
                <w:bCs/>
                <w:color w:val="FFFFFF"/>
                <w:sz w:val="20"/>
                <w:szCs w:val="20"/>
              </w:rPr>
              <w:t xml:space="preserve">Airport</w:t>
            </w:r>
          </w:p>
        </w:tc>
        <w:tc>
          <w:tcPr>
            <w:tcW w:type="dxa" w:w="1500"/>
            <w:shd w:fill="1F3864" w:color="auto" w:val="clear"/>
            <w:tcMar>
              <w:top w:type="dxa" w:w="60"/>
              <w:left w:type="dxa" w:w="60"/>
              <w:bottom w:type="dxa" w:w="60"/>
              <w:right w:type="dxa" w:w="60"/>
            </w:tcMar>
          </w:tcPr>
          <w:p>
            <w:r>
              <w:rPr>
                <w:b/>
                <w:bCs/>
                <w:color w:val="FFFFFF"/>
                <w:sz w:val="20"/>
                <w:szCs w:val="20"/>
              </w:rPr>
              <w:t xml:space="preserve">AA</w:t>
            </w:r>
          </w:p>
        </w:tc>
        <w:tc>
          <w:tcPr>
            <w:tcW w:type="dxa" w:w="1500"/>
            <w:shd w:fill="1F3864" w:color="auto" w:val="clear"/>
            <w:tcMar>
              <w:top w:type="dxa" w:w="60"/>
              <w:left w:type="dxa" w:w="60"/>
              <w:bottom w:type="dxa" w:w="60"/>
              <w:right w:type="dxa" w:w="60"/>
            </w:tcMar>
          </w:tcPr>
          <w:p>
            <w:r>
              <w:rPr>
                <w:b/>
                <w:bCs/>
                <w:color w:val="FFFFFF"/>
                <w:sz w:val="20"/>
                <w:szCs w:val="20"/>
              </w:rPr>
              <w:t xml:space="preserve">DL</w:t>
            </w:r>
          </w:p>
        </w:tc>
        <w:tc>
          <w:tcPr>
            <w:tcW w:type="dxa" w:w="1500"/>
            <w:shd w:fill="1F3864" w:color="auto" w:val="clear"/>
            <w:tcMar>
              <w:top w:type="dxa" w:w="60"/>
              <w:left w:type="dxa" w:w="60"/>
              <w:bottom w:type="dxa" w:w="60"/>
              <w:right w:type="dxa" w:w="60"/>
            </w:tcMar>
          </w:tcPr>
          <w:p>
            <w:r>
              <w:rPr>
                <w:b/>
                <w:bCs/>
                <w:color w:val="FFFFFF"/>
                <w:sz w:val="20"/>
                <w:szCs w:val="20"/>
              </w:rPr>
              <w:t xml:space="preserve">EV</w:t>
            </w:r>
          </w:p>
        </w:tc>
        <w:tc>
          <w:tcPr>
            <w:tcW w:type="dxa" w:w="1500"/>
            <w:shd w:fill="1F3864" w:color="auto" w:val="clear"/>
            <w:tcMar>
              <w:top w:type="dxa" w:w="60"/>
              <w:left w:type="dxa" w:w="60"/>
              <w:bottom w:type="dxa" w:w="60"/>
              <w:right w:type="dxa" w:w="60"/>
            </w:tcMar>
          </w:tcPr>
          <w:p>
            <w:r>
              <w:rPr>
                <w:b/>
                <w:bCs/>
                <w:color w:val="FFFFFF"/>
                <w:sz w:val="20"/>
                <w:szCs w:val="20"/>
              </w:rPr>
              <w:t xml:space="preserve">OO</w:t>
            </w:r>
          </w:p>
        </w:tc>
        <w:tc>
          <w:tcPr>
            <w:tcW w:type="dxa" w:w="1500"/>
            <w:shd w:fill="1F3864" w:color="auto" w:val="clear"/>
            <w:tcMar>
              <w:top w:type="dxa" w:w="60"/>
              <w:left w:type="dxa" w:w="60"/>
              <w:bottom w:type="dxa" w:w="60"/>
              <w:right w:type="dxa" w:w="60"/>
            </w:tcMar>
          </w:tcPr>
          <w:p>
            <w:r>
              <w:rPr>
                <w:b/>
                <w:bCs/>
                <w:color w:val="FFFFFF"/>
                <w:sz w:val="20"/>
                <w:szCs w:val="20"/>
              </w:rPr>
              <w:t xml:space="preserve">UA</w:t>
            </w:r>
          </w:p>
        </w:tc>
        <w:tc>
          <w:tcPr>
            <w:tcW w:type="dxa" w:w="1500"/>
            <w:shd w:fill="1F3864" w:color="auto" w:val="clear"/>
            <w:tcMar>
              <w:top w:type="dxa" w:w="60"/>
              <w:left w:type="dxa" w:w="60"/>
              <w:bottom w:type="dxa" w:w="60"/>
              <w:right w:type="dxa" w:w="60"/>
            </w:tcMar>
          </w:tcPr>
          <w:p>
            <w:r>
              <w:rPr>
                <w:b/>
                <w:bCs/>
                <w:color w:val="FFFFFF"/>
                <w:sz w:val="20"/>
                <w:szCs w:val="20"/>
              </w:rPr>
              <w:t xml:space="preserve">WN</w:t>
            </w:r>
          </w:p>
        </w:tc>
      </w:tr>
      <w:tr>
        <w:tc>
          <w:tcPr>
            <w:tcW w:type="dxa" w:w="1300"/>
            <w:shd w:fill="F2F2F2" w:color="auto" w:val="clear"/>
            <w:tcMar>
              <w:top w:type="dxa" w:w="60"/>
              <w:left w:type="dxa" w:w="60"/>
              <w:bottom w:type="dxa" w:w="60"/>
              <w:right w:type="dxa" w:w="60"/>
            </w:tcMar>
          </w:tcPr>
          <w:p>
            <w:r>
              <w:rPr>
                <w:b w:val="false"/>
                <w:bCs w:val="false"/>
                <w:color w:val="000000"/>
                <w:sz w:val="20"/>
                <w:szCs w:val="20"/>
              </w:rPr>
              <w:t xml:space="preserve">ATL</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7.0</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9.2</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10.5</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4.7</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4.4</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14.3</w:t>
            </w:r>
          </w:p>
        </w:tc>
      </w:tr>
      <w:tr>
        <w:tc>
          <w:tcPr>
            <w:tcW w:type="dxa" w:w="1300"/>
            <w:shd w:fill="FFFFFF" w:color="auto" w:val="clear"/>
            <w:tcMar>
              <w:top w:type="dxa" w:w="60"/>
              <w:left w:type="dxa" w:w="60"/>
              <w:bottom w:type="dxa" w:w="60"/>
              <w:right w:type="dxa" w:w="60"/>
            </w:tcMar>
          </w:tcPr>
          <w:p>
            <w:r>
              <w:rPr>
                <w:b w:val="false"/>
                <w:bCs w:val="false"/>
                <w:color w:val="000000"/>
                <w:sz w:val="20"/>
                <w:szCs w:val="20"/>
              </w:rPr>
              <w:t xml:space="preserve">DEN</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9.2</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12.8</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14.7</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9.3</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15.2</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14.8</w:t>
            </w:r>
          </w:p>
        </w:tc>
      </w:tr>
      <w:tr>
        <w:tc>
          <w:tcPr>
            <w:tcW w:type="dxa" w:w="1300"/>
            <w:shd w:fill="F2F2F2" w:color="auto" w:val="clear"/>
            <w:tcMar>
              <w:top w:type="dxa" w:w="60"/>
              <w:left w:type="dxa" w:w="60"/>
              <w:bottom w:type="dxa" w:w="60"/>
              <w:right w:type="dxa" w:w="60"/>
            </w:tcMar>
          </w:tcPr>
          <w:p>
            <w:r>
              <w:rPr>
                <w:b w:val="false"/>
                <w:bCs w:val="false"/>
                <w:color w:val="000000"/>
                <w:sz w:val="20"/>
                <w:szCs w:val="20"/>
              </w:rPr>
              <w:t xml:space="preserve">DFW</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9.5</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10.0</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11.3</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8.1</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22.4</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w:t>
            </w:r>
          </w:p>
        </w:tc>
      </w:tr>
      <w:tr>
        <w:tc>
          <w:tcPr>
            <w:tcW w:type="dxa" w:w="1300"/>
            <w:shd w:fill="FFFFFF" w:color="auto" w:val="clear"/>
            <w:tcMar>
              <w:top w:type="dxa" w:w="60"/>
              <w:left w:type="dxa" w:w="60"/>
              <w:bottom w:type="dxa" w:w="60"/>
              <w:right w:type="dxa" w:w="60"/>
            </w:tcMar>
          </w:tcPr>
          <w:p>
            <w:r>
              <w:rPr>
                <w:b w:val="false"/>
                <w:bCs w:val="false"/>
                <w:color w:val="000000"/>
                <w:sz w:val="20"/>
                <w:szCs w:val="20"/>
              </w:rPr>
              <w:t xml:space="preserve">IAH</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16.6</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5.2</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4.0</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8.8</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17.6</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w:t>
            </w:r>
          </w:p>
        </w:tc>
      </w:tr>
      <w:tr>
        <w:tc>
          <w:tcPr>
            <w:tcW w:type="dxa" w:w="1300"/>
            <w:shd w:fill="F2F2F2" w:color="auto" w:val="clear"/>
            <w:tcMar>
              <w:top w:type="dxa" w:w="60"/>
              <w:left w:type="dxa" w:w="60"/>
              <w:bottom w:type="dxa" w:w="60"/>
              <w:right w:type="dxa" w:w="60"/>
            </w:tcMar>
          </w:tcPr>
          <w:p>
            <w:r>
              <w:rPr>
                <w:b w:val="false"/>
                <w:bCs w:val="false"/>
                <w:color w:val="000000"/>
                <w:sz w:val="20"/>
                <w:szCs w:val="20"/>
              </w:rPr>
              <w:t xml:space="preserve">LAX</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6.3</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6.9</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7.7</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17.0</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12.4</w:t>
            </w:r>
          </w:p>
        </w:tc>
      </w:tr>
      <w:tr>
        <w:tc>
          <w:tcPr>
            <w:tcW w:type="dxa" w:w="1300"/>
            <w:shd w:fill="FFFFFF" w:color="auto" w:val="clear"/>
            <w:tcMar>
              <w:top w:type="dxa" w:w="60"/>
              <w:left w:type="dxa" w:w="60"/>
              <w:bottom w:type="dxa" w:w="60"/>
              <w:right w:type="dxa" w:w="60"/>
            </w:tcMar>
          </w:tcPr>
          <w:p>
            <w:r>
              <w:rPr>
                <w:b w:val="false"/>
                <w:bCs w:val="false"/>
                <w:color w:val="000000"/>
                <w:sz w:val="20"/>
                <w:szCs w:val="20"/>
              </w:rPr>
              <w:t xml:space="preserve">ORD</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11.2</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7.1</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12.4</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13.1</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20.2</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w:t>
            </w:r>
          </w:p>
        </w:tc>
      </w:tr>
      <w:tr>
        <w:tc>
          <w:tcPr>
            <w:tcW w:type="dxa" w:w="1300"/>
            <w:shd w:fill="F2F2F2" w:color="auto" w:val="clear"/>
            <w:tcMar>
              <w:top w:type="dxa" w:w="60"/>
              <w:left w:type="dxa" w:w="60"/>
              <w:bottom w:type="dxa" w:w="60"/>
              <w:right w:type="dxa" w:w="60"/>
            </w:tcMar>
          </w:tcPr>
          <w:p>
            <w:r>
              <w:rPr>
                <w:b w:val="false"/>
                <w:bCs w:val="false"/>
                <w:color w:val="000000"/>
                <w:sz w:val="20"/>
                <w:szCs w:val="20"/>
              </w:rPr>
              <w:t xml:space="preserve">PHX</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7.1</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2.5</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7.4</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6.4</w:t>
            </w:r>
          </w:p>
        </w:tc>
        <w:tc>
          <w:tcPr>
            <w:tcW w:type="dxa" w:w="1500"/>
            <w:shd w:fill="F2F2F2" w:color="auto" w:val="clear"/>
            <w:tcMar>
              <w:top w:type="dxa" w:w="60"/>
              <w:left w:type="dxa" w:w="60"/>
              <w:bottom w:type="dxa" w:w="60"/>
              <w:right w:type="dxa" w:w="60"/>
            </w:tcMar>
          </w:tcPr>
          <w:p>
            <w:r>
              <w:rPr>
                <w:b w:val="false"/>
                <w:bCs w:val="false"/>
                <w:color w:val="000000"/>
                <w:sz w:val="20"/>
                <w:szCs w:val="20"/>
              </w:rPr>
              <w:t xml:space="preserve">11.9</w:t>
            </w:r>
          </w:p>
        </w:tc>
      </w:tr>
      <w:tr>
        <w:tc>
          <w:tcPr>
            <w:tcW w:type="dxa" w:w="1300"/>
            <w:shd w:fill="FFFFFF" w:color="auto" w:val="clear"/>
            <w:tcMar>
              <w:top w:type="dxa" w:w="60"/>
              <w:left w:type="dxa" w:w="60"/>
              <w:bottom w:type="dxa" w:w="60"/>
              <w:right w:type="dxa" w:w="60"/>
            </w:tcMar>
          </w:tcPr>
          <w:p>
            <w:r>
              <w:rPr>
                <w:b w:val="false"/>
                <w:bCs w:val="false"/>
                <w:color w:val="000000"/>
                <w:sz w:val="20"/>
                <w:szCs w:val="20"/>
              </w:rPr>
              <w:t xml:space="preserve">SFO</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4.6</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12.3</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8.4</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11.4</w:t>
            </w:r>
          </w:p>
        </w:tc>
        <w:tc>
          <w:tcPr>
            <w:tcW w:type="dxa" w:w="1500"/>
            <w:shd w:fill="FFFFFF" w:color="auto" w:val="clear"/>
            <w:tcMar>
              <w:top w:type="dxa" w:w="60"/>
              <w:left w:type="dxa" w:w="60"/>
              <w:bottom w:type="dxa" w:w="60"/>
              <w:right w:type="dxa" w:w="60"/>
            </w:tcMar>
          </w:tcPr>
          <w:p>
            <w:r>
              <w:rPr>
                <w:b w:val="false"/>
                <w:bCs w:val="false"/>
                <w:color w:val="000000"/>
                <w:sz w:val="20"/>
                <w:szCs w:val="20"/>
              </w:rPr>
              <w:t xml:space="preserve">13.9</w:t>
            </w:r>
          </w:p>
        </w:tc>
      </w:tr>
    </w:tbl>
    <w:p>
      <w:pPr>
        <w:spacing w:after="200"/>
      </w:pPr>
      <w:r>
        <w:rPr>
          <w:b/>
          <w:bCs/>
          <w:color w:val="1F3864"/>
        </w:rPr>
        <w:t xml:space="preserve">Observation: </w:t>
      </w:r>
      <w:r>
        <w:t xml:space="preserve">UA is DFW's worst airline by a wide margin (22.4 vs next-closest 11.3) and ORD's worst too (20.2 vs next-closest 13.1), despite an unremarkable overall mean delay (4.34, Section 2.1 of the Group-Based Report). At IAH, AA (16.6) and EV (4.0) differ by 12.6 minutes at the same airport.  </w:t>
      </w:r>
      <w:r>
        <w:rPr>
          <w:b/>
          <w:bCs/>
          <w:color w:val="1F3864"/>
        </w:rPr>
        <w:t xml:space="preserve">Interpretation: </w:t>
      </w:r>
      <w:r>
        <w:t xml:space="preserve">UA's delay problem is airport-specific (concentrated at DFW and ORD) rather than a general fleet-wide issue — a finding invisible in the airline-only ranking. IAH's wide airline spread shows that airport identity alone doesn't determine delay outcomes; which carrier operates there matters just as much.  </w:t>
      </w:r>
      <w:r>
        <w:rPr>
          <w:b/>
          <w:bCs/>
          <w:color w:val="1F3864"/>
        </w:rPr>
        <w:t xml:space="preserve">Business Insight: </w:t>
      </w:r>
      <w:r>
        <w:t xml:space="preserve">UA's operational review should prioritise its DFW and ORD hub operations specifically, rather than a network-wide intervention.</w:t>
      </w:r>
    </w:p>
    <w:p>
      <w:pPr>
        <w:pStyle w:val="Heading1"/>
        <w:spacing w:after="200" w:before="400"/>
      </w:pPr>
      <w:r>
        <w:t xml:space="preserve">7. Crosstab: Cancellation Reason × Airline (Counts)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900"/>
        <w:gridCol w:w="2000"/>
        <w:gridCol w:w="1700"/>
      </w:tblGrid>
      <w:tr>
        <w:trPr>
          <w:tblHeader/>
        </w:trPr>
        <w:tc>
          <w:tcPr>
            <w:tcW w:type="dxa" w:w="1200"/>
            <w:shd w:fill="1F3864" w:color="auto" w:val="clear"/>
            <w:tcMar>
              <w:top w:type="dxa" w:w="60"/>
              <w:left w:type="dxa" w:w="60"/>
              <w:bottom w:type="dxa" w:w="60"/>
              <w:right w:type="dxa" w:w="60"/>
            </w:tcMar>
          </w:tcPr>
          <w:p>
            <w:r>
              <w:rPr>
                <w:b/>
                <w:bCs/>
                <w:color w:val="FFFFFF"/>
                <w:sz w:val="20"/>
                <w:szCs w:val="20"/>
              </w:rPr>
              <w:t xml:space="preserve">Airline</w:t>
            </w:r>
          </w:p>
        </w:tc>
        <w:tc>
          <w:tcPr>
            <w:tcW w:type="dxa" w:w="1800"/>
            <w:shd w:fill="1F3864" w:color="auto" w:val="clear"/>
            <w:tcMar>
              <w:top w:type="dxa" w:w="60"/>
              <w:left w:type="dxa" w:w="60"/>
              <w:bottom w:type="dxa" w:w="60"/>
              <w:right w:type="dxa" w:w="60"/>
            </w:tcMar>
          </w:tcPr>
          <w:p>
            <w:r>
              <w:rPr>
                <w:b/>
                <w:bCs/>
                <w:color w:val="FFFFFF"/>
                <w:sz w:val="20"/>
                <w:szCs w:val="20"/>
              </w:rPr>
              <w:t xml:space="preserve">A (Airline)</w:t>
            </w:r>
          </w:p>
        </w:tc>
        <w:tc>
          <w:tcPr>
            <w:tcW w:type="dxa" w:w="1900"/>
            <w:shd w:fill="1F3864" w:color="auto" w:val="clear"/>
            <w:tcMar>
              <w:top w:type="dxa" w:w="60"/>
              <w:left w:type="dxa" w:w="60"/>
              <w:bottom w:type="dxa" w:w="60"/>
              <w:right w:type="dxa" w:w="60"/>
            </w:tcMar>
          </w:tcPr>
          <w:p>
            <w:r>
              <w:rPr>
                <w:b/>
                <w:bCs/>
                <w:color w:val="FFFFFF"/>
                <w:sz w:val="20"/>
                <w:szCs w:val="20"/>
              </w:rPr>
              <w:t xml:space="preserve">B (Weather)</w:t>
            </w:r>
          </w:p>
        </w:tc>
        <w:tc>
          <w:tcPr>
            <w:tcW w:type="dxa" w:w="2000"/>
            <w:shd w:fill="1F3864" w:color="auto" w:val="clear"/>
            <w:tcMar>
              <w:top w:type="dxa" w:w="60"/>
              <w:left w:type="dxa" w:w="60"/>
              <w:bottom w:type="dxa" w:w="60"/>
              <w:right w:type="dxa" w:w="60"/>
            </w:tcMar>
          </w:tcPr>
          <w:p>
            <w:r>
              <w:rPr>
                <w:b/>
                <w:bCs/>
                <w:color w:val="FFFFFF"/>
                <w:sz w:val="20"/>
                <w:szCs w:val="20"/>
              </w:rPr>
              <w:t xml:space="preserve">C (Air System)</w:t>
            </w:r>
          </w:p>
        </w:tc>
        <w:tc>
          <w:tcPr>
            <w:tcW w:type="dxa" w:w="1700"/>
            <w:shd w:fill="1F3864" w:color="auto" w:val="clear"/>
            <w:tcMar>
              <w:top w:type="dxa" w:w="60"/>
              <w:left w:type="dxa" w:w="60"/>
              <w:bottom w:type="dxa" w:w="60"/>
              <w:right w:type="dxa" w:w="60"/>
            </w:tcMar>
          </w:tcPr>
          <w:p>
            <w:r>
              <w:rPr>
                <w:b/>
                <w:bCs/>
                <w:color w:val="FFFFFF"/>
                <w:sz w:val="20"/>
                <w:szCs w:val="20"/>
              </w:rPr>
              <w:t xml:space="preserve">D (Security)</w:t>
            </w:r>
          </w:p>
        </w:tc>
      </w:tr>
      <w:tr>
        <w:tc>
          <w:tcPr>
            <w:tcW w:type="dxa" w:w="1200"/>
            <w:shd w:fill="F2F2F2" w:color="auto" w:val="clear"/>
            <w:tcMar>
              <w:top w:type="dxa" w:w="60"/>
              <w:left w:type="dxa" w:w="60"/>
              <w:bottom w:type="dxa" w:w="60"/>
              <w:right w:type="dxa" w:w="60"/>
            </w:tcMar>
          </w:tcPr>
          <w:p>
            <w:r>
              <w:rPr>
                <w:b w:val="false"/>
                <w:bCs w:val="false"/>
                <w:color w:val="000000"/>
                <w:sz w:val="20"/>
                <w:szCs w:val="20"/>
              </w:rPr>
              <w:t xml:space="preserve">AA</w:t>
            </w:r>
          </w:p>
        </w:tc>
        <w:tc>
          <w:tcPr>
            <w:tcW w:type="dxa" w:w="1800"/>
            <w:shd w:fill="F2F2F2" w:color="auto" w:val="clear"/>
            <w:tcMar>
              <w:top w:type="dxa" w:w="60"/>
              <w:left w:type="dxa" w:w="60"/>
              <w:bottom w:type="dxa" w:w="60"/>
              <w:right w:type="dxa" w:w="60"/>
            </w:tcMar>
          </w:tcPr>
          <w:p>
            <w:r>
              <w:rPr>
                <w:b w:val="false"/>
                <w:bCs w:val="false"/>
                <w:color w:val="000000"/>
                <w:sz w:val="20"/>
                <w:szCs w:val="20"/>
              </w:rPr>
              <w:t xml:space="preserve">29</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70</w:t>
            </w:r>
          </w:p>
        </w:tc>
        <w:tc>
          <w:tcPr>
            <w:tcW w:type="dxa" w:w="2000"/>
            <w:shd w:fill="F2F2F2" w:color="auto" w:val="clear"/>
            <w:tcMar>
              <w:top w:type="dxa" w:w="60"/>
              <w:left w:type="dxa" w:w="60"/>
              <w:bottom w:type="dxa" w:w="60"/>
              <w:right w:type="dxa" w:w="60"/>
            </w:tcMar>
          </w:tcPr>
          <w:p>
            <w:r>
              <w:rPr>
                <w:b w:val="false"/>
                <w:bCs w:val="false"/>
                <w:color w:val="000000"/>
                <w:sz w:val="20"/>
                <w:szCs w:val="20"/>
              </w:rPr>
              <w:t xml:space="preserve">5</w:t>
            </w:r>
          </w:p>
        </w:tc>
        <w:tc>
          <w:tcPr>
            <w:tcW w:type="dxa" w:w="1700"/>
            <w:shd w:fill="F2F2F2" w:color="auto" w:val="clear"/>
            <w:tcMar>
              <w:top w:type="dxa" w:w="60"/>
              <w:left w:type="dxa" w:w="60"/>
              <w:bottom w:type="dxa" w:w="60"/>
              <w:right w:type="dxa" w:w="60"/>
            </w:tcMar>
          </w:tcPr>
          <w:p>
            <w:r>
              <w:rPr>
                <w:b w:val="false"/>
                <w:bCs w:val="false"/>
                <w:color w:val="000000"/>
                <w:sz w:val="20"/>
                <w:szCs w:val="20"/>
              </w:rPr>
              <w:t xml:space="preserve">0</w:t>
            </w:r>
          </w:p>
        </w:tc>
      </w:tr>
      <w:tr>
        <w:tc>
          <w:tcPr>
            <w:tcW w:type="dxa" w:w="1200"/>
            <w:shd w:fill="FFFFFF" w:color="auto" w:val="clear"/>
            <w:tcMar>
              <w:top w:type="dxa" w:w="60"/>
              <w:left w:type="dxa" w:w="60"/>
              <w:bottom w:type="dxa" w:w="60"/>
              <w:right w:type="dxa" w:w="60"/>
            </w:tcMar>
          </w:tcPr>
          <w:p>
            <w:r>
              <w:rPr>
                <w:b w:val="false"/>
                <w:bCs w:val="false"/>
                <w:color w:val="000000"/>
                <w:sz w:val="20"/>
                <w:szCs w:val="20"/>
              </w:rPr>
              <w:t xml:space="preserve">AS</w:t>
            </w:r>
          </w:p>
        </w:tc>
        <w:tc>
          <w:tcPr>
            <w:tcW w:type="dxa" w:w="1800"/>
            <w:shd w:fill="FFFFFF" w:color="auto" w:val="clear"/>
            <w:tcMar>
              <w:top w:type="dxa" w:w="60"/>
              <w:left w:type="dxa" w:w="60"/>
              <w:bottom w:type="dxa" w:w="60"/>
              <w:right w:type="dxa" w:w="60"/>
            </w:tcMar>
          </w:tcPr>
          <w:p>
            <w:r>
              <w:rPr>
                <w:b w:val="false"/>
                <w:bCs w:val="false"/>
                <w:color w:val="000000"/>
                <w:sz w:val="20"/>
                <w:szCs w:val="20"/>
              </w:rPr>
              <w:t xml:space="preserve">1</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1</w:t>
            </w:r>
          </w:p>
        </w:tc>
        <w:tc>
          <w:tcPr>
            <w:tcW w:type="dxa" w:w="2000"/>
            <w:shd w:fill="FFFFFF" w:color="auto" w:val="clear"/>
            <w:tcMar>
              <w:top w:type="dxa" w:w="60"/>
              <w:left w:type="dxa" w:w="60"/>
              <w:bottom w:type="dxa" w:w="60"/>
              <w:right w:type="dxa" w:w="60"/>
            </w:tcMar>
          </w:tcPr>
          <w:p>
            <w:r>
              <w:rPr>
                <w:b w:val="false"/>
                <w:bCs w:val="false"/>
                <w:color w:val="000000"/>
                <w:sz w:val="20"/>
                <w:szCs w:val="20"/>
              </w:rPr>
              <w:t xml:space="preserve">0</w:t>
            </w:r>
          </w:p>
        </w:tc>
        <w:tc>
          <w:tcPr>
            <w:tcW w:type="dxa" w:w="1700"/>
            <w:shd w:fill="FFFFFF" w:color="auto" w:val="clear"/>
            <w:tcMar>
              <w:top w:type="dxa" w:w="60"/>
              <w:left w:type="dxa" w:w="60"/>
              <w:bottom w:type="dxa" w:w="60"/>
              <w:right w:type="dxa" w:w="60"/>
            </w:tcMar>
          </w:tcPr>
          <w:p>
            <w:r>
              <w:rPr>
                <w:b w:val="false"/>
                <w:bCs w:val="false"/>
                <w:color w:val="000000"/>
                <w:sz w:val="20"/>
                <w:szCs w:val="20"/>
              </w:rPr>
              <w:t xml:space="preserve">0</w:t>
            </w:r>
          </w:p>
        </w:tc>
      </w:tr>
      <w:tr>
        <w:tc>
          <w:tcPr>
            <w:tcW w:type="dxa" w:w="1200"/>
            <w:shd w:fill="F2F2F2" w:color="auto" w:val="clear"/>
            <w:tcMar>
              <w:top w:type="dxa" w:w="60"/>
              <w:left w:type="dxa" w:w="60"/>
              <w:bottom w:type="dxa" w:w="60"/>
              <w:right w:type="dxa" w:w="60"/>
            </w:tcMar>
          </w:tcPr>
          <w:p>
            <w:r>
              <w:rPr>
                <w:b w:val="false"/>
                <w:bCs w:val="false"/>
                <w:color w:val="000000"/>
                <w:sz w:val="20"/>
                <w:szCs w:val="20"/>
              </w:rPr>
              <w:t xml:space="preserve">B6</w:t>
            </w:r>
          </w:p>
        </w:tc>
        <w:tc>
          <w:tcPr>
            <w:tcW w:type="dxa" w:w="1800"/>
            <w:shd w:fill="F2F2F2" w:color="auto" w:val="clear"/>
            <w:tcMar>
              <w:top w:type="dxa" w:w="60"/>
              <w:left w:type="dxa" w:w="60"/>
              <w:bottom w:type="dxa" w:w="60"/>
              <w:right w:type="dxa" w:w="60"/>
            </w:tcMar>
          </w:tcPr>
          <w:p>
            <w:r>
              <w:rPr>
                <w:b w:val="false"/>
                <w:bCs w:val="false"/>
                <w:color w:val="000000"/>
                <w:sz w:val="20"/>
                <w:szCs w:val="20"/>
              </w:rPr>
              <w:t xml:space="preserve">8</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21</w:t>
            </w:r>
          </w:p>
        </w:tc>
        <w:tc>
          <w:tcPr>
            <w:tcW w:type="dxa" w:w="2000"/>
            <w:shd w:fill="F2F2F2" w:color="auto" w:val="clear"/>
            <w:tcMar>
              <w:top w:type="dxa" w:w="60"/>
              <w:left w:type="dxa" w:w="60"/>
              <w:bottom w:type="dxa" w:w="60"/>
              <w:right w:type="dxa" w:w="60"/>
            </w:tcMar>
          </w:tcPr>
          <w:p>
            <w:r>
              <w:rPr>
                <w:b w:val="false"/>
                <w:bCs w:val="false"/>
                <w:color w:val="000000"/>
                <w:sz w:val="20"/>
                <w:szCs w:val="20"/>
              </w:rPr>
              <w:t xml:space="preserve">10</w:t>
            </w:r>
          </w:p>
        </w:tc>
        <w:tc>
          <w:tcPr>
            <w:tcW w:type="dxa" w:w="1700"/>
            <w:shd w:fill="F2F2F2" w:color="auto" w:val="clear"/>
            <w:tcMar>
              <w:top w:type="dxa" w:w="60"/>
              <w:left w:type="dxa" w:w="60"/>
              <w:bottom w:type="dxa" w:w="60"/>
              <w:right w:type="dxa" w:w="60"/>
            </w:tcMar>
          </w:tcPr>
          <w:p>
            <w:r>
              <w:rPr>
                <w:b w:val="false"/>
                <w:bCs w:val="false"/>
                <w:color w:val="000000"/>
                <w:sz w:val="20"/>
                <w:szCs w:val="20"/>
              </w:rPr>
              <w:t xml:space="preserve">0</w:t>
            </w:r>
          </w:p>
        </w:tc>
      </w:tr>
      <w:tr>
        <w:tc>
          <w:tcPr>
            <w:tcW w:type="dxa" w:w="1200"/>
            <w:shd w:fill="FFFFFF" w:color="auto" w:val="clear"/>
            <w:tcMar>
              <w:top w:type="dxa" w:w="60"/>
              <w:left w:type="dxa" w:w="60"/>
              <w:bottom w:type="dxa" w:w="60"/>
              <w:right w:type="dxa" w:w="60"/>
            </w:tcMar>
          </w:tcPr>
          <w:p>
            <w:r>
              <w:rPr>
                <w:b w:val="false"/>
                <w:bCs w:val="false"/>
                <w:color w:val="000000"/>
                <w:sz w:val="20"/>
                <w:szCs w:val="20"/>
              </w:rPr>
              <w:t xml:space="preserve">DL</w:t>
            </w:r>
          </w:p>
        </w:tc>
        <w:tc>
          <w:tcPr>
            <w:tcW w:type="dxa" w:w="1800"/>
            <w:shd w:fill="FFFFFF" w:color="auto" w:val="clear"/>
            <w:tcMar>
              <w:top w:type="dxa" w:w="60"/>
              <w:left w:type="dxa" w:w="60"/>
              <w:bottom w:type="dxa" w:w="60"/>
              <w:right w:type="dxa" w:w="60"/>
            </w:tcMar>
          </w:tcPr>
          <w:p>
            <w:r>
              <w:rPr>
                <w:b w:val="false"/>
                <w:bCs w:val="false"/>
                <w:color w:val="000000"/>
                <w:sz w:val="20"/>
                <w:szCs w:val="20"/>
              </w:rPr>
              <w:t xml:space="preserve">4</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25</w:t>
            </w:r>
          </w:p>
        </w:tc>
        <w:tc>
          <w:tcPr>
            <w:tcW w:type="dxa" w:w="2000"/>
            <w:shd w:fill="FFFFFF" w:color="auto" w:val="clear"/>
            <w:tcMar>
              <w:top w:type="dxa" w:w="60"/>
              <w:left w:type="dxa" w:w="60"/>
              <w:bottom w:type="dxa" w:w="60"/>
              <w:right w:type="dxa" w:w="60"/>
            </w:tcMar>
          </w:tcPr>
          <w:p>
            <w:r>
              <w:rPr>
                <w:b w:val="false"/>
                <w:bCs w:val="false"/>
                <w:color w:val="000000"/>
                <w:sz w:val="20"/>
                <w:szCs w:val="20"/>
              </w:rPr>
              <w:t xml:space="preserve">2</w:t>
            </w:r>
          </w:p>
        </w:tc>
        <w:tc>
          <w:tcPr>
            <w:tcW w:type="dxa" w:w="1700"/>
            <w:shd w:fill="FFFFFF" w:color="auto" w:val="clear"/>
            <w:tcMar>
              <w:top w:type="dxa" w:w="60"/>
              <w:left w:type="dxa" w:w="60"/>
              <w:bottom w:type="dxa" w:w="60"/>
              <w:right w:type="dxa" w:w="60"/>
            </w:tcMar>
          </w:tcPr>
          <w:p>
            <w:r>
              <w:rPr>
                <w:b w:val="false"/>
                <w:bCs w:val="false"/>
                <w:color w:val="000000"/>
                <w:sz w:val="20"/>
                <w:szCs w:val="20"/>
              </w:rPr>
              <w:t xml:space="preserve">0</w:t>
            </w:r>
          </w:p>
        </w:tc>
      </w:tr>
      <w:tr>
        <w:tc>
          <w:tcPr>
            <w:tcW w:type="dxa" w:w="1200"/>
            <w:shd w:fill="F2F2F2" w:color="auto" w:val="clear"/>
            <w:tcMar>
              <w:top w:type="dxa" w:w="60"/>
              <w:left w:type="dxa" w:w="60"/>
              <w:bottom w:type="dxa" w:w="60"/>
              <w:right w:type="dxa" w:w="60"/>
            </w:tcMar>
          </w:tcPr>
          <w:p>
            <w:r>
              <w:rPr>
                <w:b w:val="false"/>
                <w:bCs w:val="false"/>
                <w:color w:val="000000"/>
                <w:sz w:val="20"/>
                <w:szCs w:val="20"/>
              </w:rPr>
              <w:t xml:space="preserve">EV</w:t>
            </w:r>
          </w:p>
        </w:tc>
        <w:tc>
          <w:tcPr>
            <w:tcW w:type="dxa" w:w="1800"/>
            <w:shd w:fill="F2F2F2" w:color="auto" w:val="clear"/>
            <w:tcMar>
              <w:top w:type="dxa" w:w="60"/>
              <w:left w:type="dxa" w:w="60"/>
              <w:bottom w:type="dxa" w:w="60"/>
              <w:right w:type="dxa" w:w="60"/>
            </w:tcMar>
          </w:tcPr>
          <w:p>
            <w:r>
              <w:rPr>
                <w:b w:val="false"/>
                <w:bCs w:val="false"/>
                <w:color w:val="000000"/>
                <w:sz w:val="20"/>
                <w:szCs w:val="20"/>
              </w:rPr>
              <w:t xml:space="preserve">39</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57</w:t>
            </w:r>
          </w:p>
        </w:tc>
        <w:tc>
          <w:tcPr>
            <w:tcW w:type="dxa" w:w="2000"/>
            <w:shd w:fill="F2F2F2" w:color="auto" w:val="clear"/>
            <w:tcMar>
              <w:top w:type="dxa" w:w="60"/>
              <w:left w:type="dxa" w:w="60"/>
              <w:bottom w:type="dxa" w:w="60"/>
              <w:right w:type="dxa" w:w="60"/>
            </w:tcMar>
          </w:tcPr>
          <w:p>
            <w:r>
              <w:rPr>
                <w:b w:val="false"/>
                <w:bCs w:val="false"/>
                <w:color w:val="000000"/>
                <w:sz w:val="20"/>
                <w:szCs w:val="20"/>
              </w:rPr>
              <w:t xml:space="preserve">54</w:t>
            </w:r>
          </w:p>
        </w:tc>
        <w:tc>
          <w:tcPr>
            <w:tcW w:type="dxa" w:w="1700"/>
            <w:shd w:fill="F2F2F2" w:color="auto" w:val="clear"/>
            <w:tcMar>
              <w:top w:type="dxa" w:w="60"/>
              <w:left w:type="dxa" w:w="60"/>
              <w:bottom w:type="dxa" w:w="60"/>
              <w:right w:type="dxa" w:w="60"/>
            </w:tcMar>
          </w:tcPr>
          <w:p>
            <w:r>
              <w:rPr>
                <w:b w:val="false"/>
                <w:bCs w:val="false"/>
                <w:color w:val="000000"/>
                <w:sz w:val="20"/>
                <w:szCs w:val="20"/>
              </w:rPr>
              <w:t xml:space="preserve">0</w:t>
            </w:r>
          </w:p>
        </w:tc>
      </w:tr>
      <w:tr>
        <w:tc>
          <w:tcPr>
            <w:tcW w:type="dxa" w:w="1200"/>
            <w:shd w:fill="FFFFFF" w:color="auto" w:val="clear"/>
            <w:tcMar>
              <w:top w:type="dxa" w:w="60"/>
              <w:left w:type="dxa" w:w="60"/>
              <w:bottom w:type="dxa" w:w="60"/>
              <w:right w:type="dxa" w:w="60"/>
            </w:tcMar>
          </w:tcPr>
          <w:p>
            <w:r>
              <w:rPr>
                <w:b w:val="false"/>
                <w:bCs w:val="false"/>
                <w:color w:val="000000"/>
                <w:sz w:val="20"/>
                <w:szCs w:val="20"/>
              </w:rPr>
              <w:t xml:space="preserve">F9</w:t>
            </w:r>
          </w:p>
        </w:tc>
        <w:tc>
          <w:tcPr>
            <w:tcW w:type="dxa" w:w="1800"/>
            <w:shd w:fill="FFFFFF" w:color="auto" w:val="clear"/>
            <w:tcMar>
              <w:top w:type="dxa" w:w="60"/>
              <w:left w:type="dxa" w:w="60"/>
              <w:bottom w:type="dxa" w:w="60"/>
              <w:right w:type="dxa" w:w="60"/>
            </w:tcMar>
          </w:tcPr>
          <w:p>
            <w:r>
              <w:rPr>
                <w:b w:val="false"/>
                <w:bCs w:val="false"/>
                <w:color w:val="000000"/>
                <w:sz w:val="20"/>
                <w:szCs w:val="20"/>
              </w:rPr>
              <w:t xml:space="preserve">2</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3</w:t>
            </w:r>
          </w:p>
        </w:tc>
        <w:tc>
          <w:tcPr>
            <w:tcW w:type="dxa" w:w="2000"/>
            <w:shd w:fill="FFFFFF" w:color="auto" w:val="clear"/>
            <w:tcMar>
              <w:top w:type="dxa" w:w="60"/>
              <w:left w:type="dxa" w:w="60"/>
              <w:bottom w:type="dxa" w:w="60"/>
              <w:right w:type="dxa" w:w="60"/>
            </w:tcMar>
          </w:tcPr>
          <w:p>
            <w:r>
              <w:rPr>
                <w:b w:val="false"/>
                <w:bCs w:val="false"/>
                <w:color w:val="000000"/>
                <w:sz w:val="20"/>
                <w:szCs w:val="20"/>
              </w:rPr>
              <w:t xml:space="preserve">0</w:t>
            </w:r>
          </w:p>
        </w:tc>
        <w:tc>
          <w:tcPr>
            <w:tcW w:type="dxa" w:w="1700"/>
            <w:shd w:fill="FFFFFF" w:color="auto" w:val="clear"/>
            <w:tcMar>
              <w:top w:type="dxa" w:w="60"/>
              <w:left w:type="dxa" w:w="60"/>
              <w:bottom w:type="dxa" w:w="60"/>
              <w:right w:type="dxa" w:w="60"/>
            </w:tcMar>
          </w:tcPr>
          <w:p>
            <w:r>
              <w:rPr>
                <w:b w:val="false"/>
                <w:bCs w:val="false"/>
                <w:color w:val="000000"/>
                <w:sz w:val="20"/>
                <w:szCs w:val="20"/>
              </w:rPr>
              <w:t xml:space="preserve">0</w:t>
            </w:r>
          </w:p>
        </w:tc>
      </w:tr>
      <w:tr>
        <w:tc>
          <w:tcPr>
            <w:tcW w:type="dxa" w:w="1200"/>
            <w:shd w:fill="F2F2F2" w:color="auto" w:val="clear"/>
            <w:tcMar>
              <w:top w:type="dxa" w:w="60"/>
              <w:left w:type="dxa" w:w="60"/>
              <w:bottom w:type="dxa" w:w="60"/>
              <w:right w:type="dxa" w:w="60"/>
            </w:tcMar>
          </w:tcPr>
          <w:p>
            <w:r>
              <w:rPr>
                <w:b w:val="false"/>
                <w:bCs w:val="false"/>
                <w:color w:val="000000"/>
                <w:sz w:val="20"/>
                <w:szCs w:val="20"/>
              </w:rPr>
              <w:t xml:space="preserve">HA</w:t>
            </w:r>
          </w:p>
        </w:tc>
        <w:tc>
          <w:tcPr>
            <w:tcW w:type="dxa" w:w="1800"/>
            <w:shd w:fill="F2F2F2" w:color="auto" w:val="clear"/>
            <w:tcMar>
              <w:top w:type="dxa" w:w="60"/>
              <w:left w:type="dxa" w:w="60"/>
              <w:bottom w:type="dxa" w:w="60"/>
              <w:right w:type="dxa" w:w="60"/>
            </w:tcMar>
          </w:tcPr>
          <w:p>
            <w:r>
              <w:rPr>
                <w:b w:val="false"/>
                <w:bCs w:val="false"/>
                <w:color w:val="000000"/>
                <w:sz w:val="20"/>
                <w:szCs w:val="20"/>
              </w:rPr>
              <w:t xml:space="preserve">4</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0</w:t>
            </w:r>
          </w:p>
        </w:tc>
        <w:tc>
          <w:tcPr>
            <w:tcW w:type="dxa" w:w="2000"/>
            <w:shd w:fill="F2F2F2" w:color="auto" w:val="clear"/>
            <w:tcMar>
              <w:top w:type="dxa" w:w="60"/>
              <w:left w:type="dxa" w:w="60"/>
              <w:bottom w:type="dxa" w:w="60"/>
              <w:right w:type="dxa" w:w="60"/>
            </w:tcMar>
          </w:tcPr>
          <w:p>
            <w:r>
              <w:rPr>
                <w:b w:val="false"/>
                <w:bCs w:val="false"/>
                <w:color w:val="000000"/>
                <w:sz w:val="20"/>
                <w:szCs w:val="20"/>
              </w:rPr>
              <w:t xml:space="preserve">0</w:t>
            </w:r>
          </w:p>
        </w:tc>
        <w:tc>
          <w:tcPr>
            <w:tcW w:type="dxa" w:w="1700"/>
            <w:shd w:fill="F2F2F2" w:color="auto" w:val="clear"/>
            <w:tcMar>
              <w:top w:type="dxa" w:w="60"/>
              <w:left w:type="dxa" w:w="60"/>
              <w:bottom w:type="dxa" w:w="60"/>
              <w:right w:type="dxa" w:w="60"/>
            </w:tcMar>
          </w:tcPr>
          <w:p>
            <w:r>
              <w:rPr>
                <w:b w:val="false"/>
                <w:bCs w:val="false"/>
                <w:color w:val="000000"/>
                <w:sz w:val="20"/>
                <w:szCs w:val="20"/>
              </w:rPr>
              <w:t xml:space="preserve">0</w:t>
            </w:r>
          </w:p>
        </w:tc>
      </w:tr>
      <w:tr>
        <w:tc>
          <w:tcPr>
            <w:tcW w:type="dxa" w:w="1200"/>
            <w:shd w:fill="FFFFFF" w:color="auto" w:val="clear"/>
            <w:tcMar>
              <w:top w:type="dxa" w:w="60"/>
              <w:left w:type="dxa" w:w="60"/>
              <w:bottom w:type="dxa" w:w="60"/>
              <w:right w:type="dxa" w:w="60"/>
            </w:tcMar>
          </w:tcPr>
          <w:p>
            <w:r>
              <w:rPr>
                <w:b w:val="false"/>
                <w:bCs w:val="false"/>
                <w:color w:val="000000"/>
                <w:sz w:val="20"/>
                <w:szCs w:val="20"/>
              </w:rPr>
              <w:t xml:space="preserve">MQ</w:t>
            </w:r>
          </w:p>
        </w:tc>
        <w:tc>
          <w:tcPr>
            <w:tcW w:type="dxa" w:w="1800"/>
            <w:shd w:fill="FFFFFF" w:color="auto" w:val="clear"/>
            <w:tcMar>
              <w:top w:type="dxa" w:w="60"/>
              <w:left w:type="dxa" w:w="60"/>
              <w:bottom w:type="dxa" w:w="60"/>
              <w:right w:type="dxa" w:w="60"/>
            </w:tcMar>
          </w:tcPr>
          <w:p>
            <w:r>
              <w:rPr>
                <w:b w:val="false"/>
                <w:bCs w:val="false"/>
                <w:color w:val="000000"/>
                <w:sz w:val="20"/>
                <w:szCs w:val="20"/>
              </w:rPr>
              <w:t xml:space="preserve">23</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70</w:t>
            </w:r>
          </w:p>
        </w:tc>
        <w:tc>
          <w:tcPr>
            <w:tcW w:type="dxa" w:w="2000"/>
            <w:shd w:fill="FFFFFF" w:color="auto" w:val="clear"/>
            <w:tcMar>
              <w:top w:type="dxa" w:w="60"/>
              <w:left w:type="dxa" w:w="60"/>
              <w:bottom w:type="dxa" w:w="60"/>
              <w:right w:type="dxa" w:w="60"/>
            </w:tcMar>
          </w:tcPr>
          <w:p>
            <w:r>
              <w:rPr>
                <w:b w:val="false"/>
                <w:bCs w:val="false"/>
                <w:color w:val="000000"/>
                <w:sz w:val="20"/>
                <w:szCs w:val="20"/>
              </w:rPr>
              <w:t xml:space="preserve">37</w:t>
            </w:r>
          </w:p>
        </w:tc>
        <w:tc>
          <w:tcPr>
            <w:tcW w:type="dxa" w:w="1700"/>
            <w:shd w:fill="FFFFFF" w:color="auto" w:val="clear"/>
            <w:tcMar>
              <w:top w:type="dxa" w:w="60"/>
              <w:left w:type="dxa" w:w="60"/>
              <w:bottom w:type="dxa" w:w="60"/>
              <w:right w:type="dxa" w:w="60"/>
            </w:tcMar>
          </w:tcPr>
          <w:p>
            <w:r>
              <w:rPr>
                <w:b w:val="false"/>
                <w:bCs w:val="false"/>
                <w:color w:val="000000"/>
                <w:sz w:val="20"/>
                <w:szCs w:val="20"/>
              </w:rPr>
              <w:t xml:space="preserve">1</w:t>
            </w:r>
          </w:p>
        </w:tc>
      </w:tr>
      <w:tr>
        <w:tc>
          <w:tcPr>
            <w:tcW w:type="dxa" w:w="1200"/>
            <w:shd w:fill="F2F2F2" w:color="auto" w:val="clear"/>
            <w:tcMar>
              <w:top w:type="dxa" w:w="60"/>
              <w:left w:type="dxa" w:w="60"/>
              <w:bottom w:type="dxa" w:w="60"/>
              <w:right w:type="dxa" w:w="60"/>
            </w:tcMar>
          </w:tcPr>
          <w:p>
            <w:r>
              <w:rPr>
                <w:b w:val="false"/>
                <w:bCs w:val="false"/>
                <w:color w:val="000000"/>
                <w:sz w:val="20"/>
                <w:szCs w:val="20"/>
              </w:rPr>
              <w:t xml:space="preserve">NK</w:t>
            </w:r>
          </w:p>
        </w:tc>
        <w:tc>
          <w:tcPr>
            <w:tcW w:type="dxa" w:w="1800"/>
            <w:shd w:fill="F2F2F2" w:color="auto" w:val="clear"/>
            <w:tcMar>
              <w:top w:type="dxa" w:w="60"/>
              <w:left w:type="dxa" w:w="60"/>
              <w:bottom w:type="dxa" w:w="60"/>
              <w:right w:type="dxa" w:w="60"/>
            </w:tcMar>
          </w:tcPr>
          <w:p>
            <w:r>
              <w:rPr>
                <w:b w:val="false"/>
                <w:bCs w:val="false"/>
                <w:color w:val="000000"/>
                <w:sz w:val="20"/>
                <w:szCs w:val="20"/>
              </w:rPr>
              <w:t xml:space="preserve">2</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7</w:t>
            </w:r>
          </w:p>
        </w:tc>
        <w:tc>
          <w:tcPr>
            <w:tcW w:type="dxa" w:w="2000"/>
            <w:shd w:fill="F2F2F2" w:color="auto" w:val="clear"/>
            <w:tcMar>
              <w:top w:type="dxa" w:w="60"/>
              <w:left w:type="dxa" w:w="60"/>
              <w:bottom w:type="dxa" w:w="60"/>
              <w:right w:type="dxa" w:w="60"/>
            </w:tcMar>
          </w:tcPr>
          <w:p>
            <w:r>
              <w:rPr>
                <w:b w:val="false"/>
                <w:bCs w:val="false"/>
                <w:color w:val="000000"/>
                <w:sz w:val="20"/>
                <w:szCs w:val="20"/>
              </w:rPr>
              <w:t xml:space="preserve">2</w:t>
            </w:r>
          </w:p>
        </w:tc>
        <w:tc>
          <w:tcPr>
            <w:tcW w:type="dxa" w:w="1700"/>
            <w:shd w:fill="F2F2F2" w:color="auto" w:val="clear"/>
            <w:tcMar>
              <w:top w:type="dxa" w:w="60"/>
              <w:left w:type="dxa" w:w="60"/>
              <w:bottom w:type="dxa" w:w="60"/>
              <w:right w:type="dxa" w:w="60"/>
            </w:tcMar>
          </w:tcPr>
          <w:p>
            <w:r>
              <w:rPr>
                <w:b w:val="false"/>
                <w:bCs w:val="false"/>
                <w:color w:val="000000"/>
                <w:sz w:val="20"/>
                <w:szCs w:val="20"/>
              </w:rPr>
              <w:t xml:space="preserve">0</w:t>
            </w:r>
          </w:p>
        </w:tc>
      </w:tr>
      <w:tr>
        <w:tc>
          <w:tcPr>
            <w:tcW w:type="dxa" w:w="1200"/>
            <w:shd w:fill="FFFFFF" w:color="auto" w:val="clear"/>
            <w:tcMar>
              <w:top w:type="dxa" w:w="60"/>
              <w:left w:type="dxa" w:w="60"/>
              <w:bottom w:type="dxa" w:w="60"/>
              <w:right w:type="dxa" w:w="60"/>
            </w:tcMar>
          </w:tcPr>
          <w:p>
            <w:r>
              <w:rPr>
                <w:b w:val="false"/>
                <w:bCs w:val="false"/>
                <w:color w:val="000000"/>
                <w:sz w:val="20"/>
                <w:szCs w:val="20"/>
              </w:rPr>
              <w:t xml:space="preserve">OO</w:t>
            </w:r>
          </w:p>
        </w:tc>
        <w:tc>
          <w:tcPr>
            <w:tcW w:type="dxa" w:w="1800"/>
            <w:shd w:fill="FFFFFF" w:color="auto" w:val="clear"/>
            <w:tcMar>
              <w:top w:type="dxa" w:w="60"/>
              <w:left w:type="dxa" w:w="60"/>
              <w:bottom w:type="dxa" w:w="60"/>
              <w:right w:type="dxa" w:w="60"/>
            </w:tcMar>
          </w:tcPr>
          <w:p>
            <w:r>
              <w:rPr>
                <w:b w:val="false"/>
                <w:bCs w:val="false"/>
                <w:color w:val="000000"/>
                <w:sz w:val="20"/>
                <w:szCs w:val="20"/>
              </w:rPr>
              <w:t xml:space="preserve">21</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63</w:t>
            </w:r>
          </w:p>
        </w:tc>
        <w:tc>
          <w:tcPr>
            <w:tcW w:type="dxa" w:w="2000"/>
            <w:shd w:fill="FFFFFF" w:color="auto" w:val="clear"/>
            <w:tcMar>
              <w:top w:type="dxa" w:w="60"/>
              <w:left w:type="dxa" w:w="60"/>
              <w:bottom w:type="dxa" w:w="60"/>
              <w:right w:type="dxa" w:w="60"/>
            </w:tcMar>
          </w:tcPr>
          <w:p>
            <w:r>
              <w:rPr>
                <w:b w:val="false"/>
                <w:bCs w:val="false"/>
                <w:color w:val="000000"/>
                <w:sz w:val="20"/>
                <w:szCs w:val="20"/>
              </w:rPr>
              <w:t xml:space="preserve">11</w:t>
            </w:r>
          </w:p>
        </w:tc>
        <w:tc>
          <w:tcPr>
            <w:tcW w:type="dxa" w:w="1700"/>
            <w:shd w:fill="FFFFFF" w:color="auto" w:val="clear"/>
            <w:tcMar>
              <w:top w:type="dxa" w:w="60"/>
              <w:left w:type="dxa" w:w="60"/>
              <w:bottom w:type="dxa" w:w="60"/>
              <w:right w:type="dxa" w:w="60"/>
            </w:tcMar>
          </w:tcPr>
          <w:p>
            <w:r>
              <w:rPr>
                <w:b w:val="false"/>
                <w:bCs w:val="false"/>
                <w:color w:val="000000"/>
                <w:sz w:val="20"/>
                <w:szCs w:val="20"/>
              </w:rPr>
              <w:t xml:space="preserve">0</w:t>
            </w:r>
          </w:p>
        </w:tc>
      </w:tr>
      <w:tr>
        <w:tc>
          <w:tcPr>
            <w:tcW w:type="dxa" w:w="1200"/>
            <w:shd w:fill="F2F2F2" w:color="auto" w:val="clear"/>
            <w:tcMar>
              <w:top w:type="dxa" w:w="60"/>
              <w:left w:type="dxa" w:w="60"/>
              <w:bottom w:type="dxa" w:w="60"/>
              <w:right w:type="dxa" w:w="60"/>
            </w:tcMar>
          </w:tcPr>
          <w:p>
            <w:r>
              <w:rPr>
                <w:b w:val="false"/>
                <w:bCs w:val="false"/>
                <w:color w:val="000000"/>
                <w:sz w:val="20"/>
                <w:szCs w:val="20"/>
              </w:rPr>
              <w:t xml:space="preserve">UA</w:t>
            </w:r>
          </w:p>
        </w:tc>
        <w:tc>
          <w:tcPr>
            <w:tcW w:type="dxa" w:w="1800"/>
            <w:shd w:fill="F2F2F2" w:color="auto" w:val="clear"/>
            <w:tcMar>
              <w:top w:type="dxa" w:w="60"/>
              <w:left w:type="dxa" w:w="60"/>
              <w:bottom w:type="dxa" w:w="60"/>
              <w:right w:type="dxa" w:w="60"/>
            </w:tcMar>
          </w:tcPr>
          <w:p>
            <w:r>
              <w:rPr>
                <w:b w:val="false"/>
                <w:bCs w:val="false"/>
                <w:color w:val="000000"/>
                <w:sz w:val="20"/>
                <w:szCs w:val="20"/>
              </w:rPr>
              <w:t xml:space="preserve">26</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28</w:t>
            </w:r>
          </w:p>
        </w:tc>
        <w:tc>
          <w:tcPr>
            <w:tcW w:type="dxa" w:w="2000"/>
            <w:shd w:fill="F2F2F2" w:color="auto" w:val="clear"/>
            <w:tcMar>
              <w:top w:type="dxa" w:w="60"/>
              <w:left w:type="dxa" w:w="60"/>
              <w:bottom w:type="dxa" w:w="60"/>
              <w:right w:type="dxa" w:w="60"/>
            </w:tcMar>
          </w:tcPr>
          <w:p>
            <w:r>
              <w:rPr>
                <w:b w:val="false"/>
                <w:bCs w:val="false"/>
                <w:color w:val="000000"/>
                <w:sz w:val="20"/>
                <w:szCs w:val="20"/>
              </w:rPr>
              <w:t xml:space="preserve">5</w:t>
            </w:r>
          </w:p>
        </w:tc>
        <w:tc>
          <w:tcPr>
            <w:tcW w:type="dxa" w:w="1700"/>
            <w:shd w:fill="F2F2F2" w:color="auto" w:val="clear"/>
            <w:tcMar>
              <w:top w:type="dxa" w:w="60"/>
              <w:left w:type="dxa" w:w="60"/>
              <w:bottom w:type="dxa" w:w="60"/>
              <w:right w:type="dxa" w:w="60"/>
            </w:tcMar>
          </w:tcPr>
          <w:p>
            <w:r>
              <w:rPr>
                <w:b w:val="false"/>
                <w:bCs w:val="false"/>
                <w:color w:val="000000"/>
                <w:sz w:val="20"/>
                <w:szCs w:val="20"/>
              </w:rPr>
              <w:t xml:space="preserve">0</w:t>
            </w:r>
          </w:p>
        </w:tc>
      </w:tr>
      <w:tr>
        <w:tc>
          <w:tcPr>
            <w:tcW w:type="dxa" w:w="1200"/>
            <w:shd w:fill="FFFFFF" w:color="auto" w:val="clear"/>
            <w:tcMar>
              <w:top w:type="dxa" w:w="60"/>
              <w:left w:type="dxa" w:w="60"/>
              <w:bottom w:type="dxa" w:w="60"/>
              <w:right w:type="dxa" w:w="60"/>
            </w:tcMar>
          </w:tcPr>
          <w:p>
            <w:r>
              <w:rPr>
                <w:b w:val="false"/>
                <w:bCs w:val="false"/>
                <w:color w:val="000000"/>
                <w:sz w:val="20"/>
                <w:szCs w:val="20"/>
              </w:rPr>
              <w:t xml:space="preserve">US</w:t>
            </w:r>
          </w:p>
        </w:tc>
        <w:tc>
          <w:tcPr>
            <w:tcW w:type="dxa" w:w="1800"/>
            <w:shd w:fill="FFFFFF" w:color="auto" w:val="clear"/>
            <w:tcMar>
              <w:top w:type="dxa" w:w="60"/>
              <w:left w:type="dxa" w:w="60"/>
              <w:bottom w:type="dxa" w:w="60"/>
              <w:right w:type="dxa" w:w="60"/>
            </w:tcMar>
          </w:tcPr>
          <w:p>
            <w:r>
              <w:rPr>
                <w:b w:val="false"/>
                <w:bCs w:val="false"/>
                <w:color w:val="000000"/>
                <w:sz w:val="20"/>
                <w:szCs w:val="20"/>
              </w:rPr>
              <w:t xml:space="preserve">8</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20</w:t>
            </w:r>
          </w:p>
        </w:tc>
        <w:tc>
          <w:tcPr>
            <w:tcW w:type="dxa" w:w="2000"/>
            <w:shd w:fill="FFFFFF" w:color="auto" w:val="clear"/>
            <w:tcMar>
              <w:top w:type="dxa" w:w="60"/>
              <w:left w:type="dxa" w:w="60"/>
              <w:bottom w:type="dxa" w:w="60"/>
              <w:right w:type="dxa" w:w="60"/>
            </w:tcMar>
          </w:tcPr>
          <w:p>
            <w:r>
              <w:rPr>
                <w:b w:val="false"/>
                <w:bCs w:val="false"/>
                <w:color w:val="000000"/>
                <w:sz w:val="20"/>
                <w:szCs w:val="20"/>
              </w:rPr>
              <w:t xml:space="preserve">6</w:t>
            </w:r>
          </w:p>
        </w:tc>
        <w:tc>
          <w:tcPr>
            <w:tcW w:type="dxa" w:w="1700"/>
            <w:shd w:fill="FFFFFF" w:color="auto" w:val="clear"/>
            <w:tcMar>
              <w:top w:type="dxa" w:w="60"/>
              <w:left w:type="dxa" w:w="60"/>
              <w:bottom w:type="dxa" w:w="60"/>
              <w:right w:type="dxa" w:w="60"/>
            </w:tcMar>
          </w:tcPr>
          <w:p>
            <w:r>
              <w:rPr>
                <w:b w:val="false"/>
                <w:bCs w:val="false"/>
                <w:color w:val="000000"/>
                <w:sz w:val="20"/>
                <w:szCs w:val="20"/>
              </w:rPr>
              <w:t xml:space="preserve">0</w:t>
            </w:r>
          </w:p>
        </w:tc>
      </w:tr>
      <w:tr>
        <w:tc>
          <w:tcPr>
            <w:tcW w:type="dxa" w:w="1200"/>
            <w:shd w:fill="F2F2F2" w:color="auto" w:val="clear"/>
            <w:tcMar>
              <w:top w:type="dxa" w:w="60"/>
              <w:left w:type="dxa" w:w="60"/>
              <w:bottom w:type="dxa" w:w="60"/>
              <w:right w:type="dxa" w:w="60"/>
            </w:tcMar>
          </w:tcPr>
          <w:p>
            <w:r>
              <w:rPr>
                <w:b w:val="false"/>
                <w:bCs w:val="false"/>
                <w:color w:val="000000"/>
                <w:sz w:val="20"/>
                <w:szCs w:val="20"/>
              </w:rPr>
              <w:t xml:space="preserve">VX</w:t>
            </w:r>
          </w:p>
        </w:tc>
        <w:tc>
          <w:tcPr>
            <w:tcW w:type="dxa" w:w="1800"/>
            <w:shd w:fill="F2F2F2" w:color="auto" w:val="clear"/>
            <w:tcMar>
              <w:top w:type="dxa" w:w="60"/>
              <w:left w:type="dxa" w:w="60"/>
              <w:bottom w:type="dxa" w:w="60"/>
              <w:right w:type="dxa" w:w="60"/>
            </w:tcMar>
          </w:tcPr>
          <w:p>
            <w:r>
              <w:rPr>
                <w:b w:val="false"/>
                <w:bCs w:val="false"/>
                <w:color w:val="000000"/>
                <w:sz w:val="20"/>
                <w:szCs w:val="20"/>
              </w:rPr>
              <w:t xml:space="preserve">0</w:t>
            </w:r>
          </w:p>
        </w:tc>
        <w:tc>
          <w:tcPr>
            <w:tcW w:type="dxa" w:w="1900"/>
            <w:shd w:fill="F2F2F2" w:color="auto" w:val="clear"/>
            <w:tcMar>
              <w:top w:type="dxa" w:w="60"/>
              <w:left w:type="dxa" w:w="60"/>
              <w:bottom w:type="dxa" w:w="60"/>
              <w:right w:type="dxa" w:w="60"/>
            </w:tcMar>
          </w:tcPr>
          <w:p>
            <w:r>
              <w:rPr>
                <w:b w:val="false"/>
                <w:bCs w:val="false"/>
                <w:color w:val="000000"/>
                <w:sz w:val="20"/>
                <w:szCs w:val="20"/>
              </w:rPr>
              <w:t xml:space="preserve">0</w:t>
            </w:r>
          </w:p>
        </w:tc>
        <w:tc>
          <w:tcPr>
            <w:tcW w:type="dxa" w:w="2000"/>
            <w:shd w:fill="F2F2F2" w:color="auto" w:val="clear"/>
            <w:tcMar>
              <w:top w:type="dxa" w:w="60"/>
              <w:left w:type="dxa" w:w="60"/>
              <w:bottom w:type="dxa" w:w="60"/>
              <w:right w:type="dxa" w:w="60"/>
            </w:tcMar>
          </w:tcPr>
          <w:p>
            <w:r>
              <w:rPr>
                <w:b w:val="false"/>
                <w:bCs w:val="false"/>
                <w:color w:val="000000"/>
                <w:sz w:val="20"/>
                <w:szCs w:val="20"/>
              </w:rPr>
              <w:t xml:space="preserve">2</w:t>
            </w:r>
          </w:p>
        </w:tc>
        <w:tc>
          <w:tcPr>
            <w:tcW w:type="dxa" w:w="1700"/>
            <w:shd w:fill="F2F2F2" w:color="auto" w:val="clear"/>
            <w:tcMar>
              <w:top w:type="dxa" w:w="60"/>
              <w:left w:type="dxa" w:w="60"/>
              <w:bottom w:type="dxa" w:w="60"/>
              <w:right w:type="dxa" w:w="60"/>
            </w:tcMar>
          </w:tcPr>
          <w:p>
            <w:r>
              <w:rPr>
                <w:b w:val="false"/>
                <w:bCs w:val="false"/>
                <w:color w:val="000000"/>
                <w:sz w:val="20"/>
                <w:szCs w:val="20"/>
              </w:rPr>
              <w:t xml:space="preserve">0</w:t>
            </w:r>
          </w:p>
        </w:tc>
      </w:tr>
      <w:tr>
        <w:tc>
          <w:tcPr>
            <w:tcW w:type="dxa" w:w="1200"/>
            <w:shd w:fill="FFFFFF" w:color="auto" w:val="clear"/>
            <w:tcMar>
              <w:top w:type="dxa" w:w="60"/>
              <w:left w:type="dxa" w:w="60"/>
              <w:bottom w:type="dxa" w:w="60"/>
              <w:right w:type="dxa" w:w="60"/>
            </w:tcMar>
          </w:tcPr>
          <w:p>
            <w:r>
              <w:rPr>
                <w:b w:val="false"/>
                <w:bCs w:val="false"/>
                <w:color w:val="000000"/>
                <w:sz w:val="20"/>
                <w:szCs w:val="20"/>
              </w:rPr>
              <w:t xml:space="preserve">WN</w:t>
            </w:r>
          </w:p>
        </w:tc>
        <w:tc>
          <w:tcPr>
            <w:tcW w:type="dxa" w:w="1800"/>
            <w:shd w:fill="FFFFFF" w:color="auto" w:val="clear"/>
            <w:tcMar>
              <w:top w:type="dxa" w:w="60"/>
              <w:left w:type="dxa" w:w="60"/>
              <w:bottom w:type="dxa" w:w="60"/>
              <w:right w:type="dxa" w:w="60"/>
            </w:tcMar>
          </w:tcPr>
          <w:p>
            <w:r>
              <w:rPr>
                <w:b w:val="false"/>
                <w:bCs w:val="false"/>
                <w:color w:val="000000"/>
                <w:sz w:val="20"/>
                <w:szCs w:val="20"/>
              </w:rPr>
              <w:t xml:space="preserve">48</w:t>
            </w:r>
          </w:p>
        </w:tc>
        <w:tc>
          <w:tcPr>
            <w:tcW w:type="dxa" w:w="1900"/>
            <w:shd w:fill="FFFFFF" w:color="auto" w:val="clear"/>
            <w:tcMar>
              <w:top w:type="dxa" w:w="60"/>
              <w:left w:type="dxa" w:w="60"/>
              <w:bottom w:type="dxa" w:w="60"/>
              <w:right w:type="dxa" w:w="60"/>
            </w:tcMar>
          </w:tcPr>
          <w:p>
            <w:r>
              <w:rPr>
                <w:b w:val="false"/>
                <w:bCs w:val="false"/>
                <w:color w:val="000000"/>
                <w:sz w:val="20"/>
                <w:szCs w:val="20"/>
              </w:rPr>
              <w:t xml:space="preserve">67</w:t>
            </w:r>
          </w:p>
        </w:tc>
        <w:tc>
          <w:tcPr>
            <w:tcW w:type="dxa" w:w="2000"/>
            <w:shd w:fill="FFFFFF" w:color="auto" w:val="clear"/>
            <w:tcMar>
              <w:top w:type="dxa" w:w="60"/>
              <w:left w:type="dxa" w:w="60"/>
              <w:bottom w:type="dxa" w:w="60"/>
              <w:right w:type="dxa" w:w="60"/>
            </w:tcMar>
          </w:tcPr>
          <w:p>
            <w:r>
              <w:rPr>
                <w:b w:val="false"/>
                <w:bCs w:val="false"/>
                <w:color w:val="000000"/>
                <w:sz w:val="20"/>
                <w:szCs w:val="20"/>
              </w:rPr>
              <w:t xml:space="preserve">12</w:t>
            </w:r>
          </w:p>
        </w:tc>
        <w:tc>
          <w:tcPr>
            <w:tcW w:type="dxa" w:w="1700"/>
            <w:shd w:fill="FFFFFF" w:color="auto" w:val="clear"/>
            <w:tcMar>
              <w:top w:type="dxa" w:w="60"/>
              <w:left w:type="dxa" w:w="60"/>
              <w:bottom w:type="dxa" w:w="60"/>
              <w:right w:type="dxa" w:w="60"/>
            </w:tcMar>
          </w:tcPr>
          <w:p>
            <w:r>
              <w:rPr>
                <w:b w:val="false"/>
                <w:bCs w:val="false"/>
                <w:color w:val="000000"/>
                <w:sz w:val="20"/>
                <w:szCs w:val="20"/>
              </w:rPr>
              <w:t xml:space="preserve">0</w:t>
            </w:r>
          </w:p>
        </w:tc>
      </w:tr>
    </w:tbl>
    <w:p>
      <w:pPr>
        <w:spacing w:after="200"/>
      </w:pPr>
      <w:r>
        <w:rPr>
          <w:b/>
          <w:bCs/>
          <w:color w:val="1F3864"/>
        </w:rPr>
        <w:t xml:space="preserve">Observation: </w:t>
      </w:r>
      <w:r>
        <w:t xml:space="preserve">Weather (B) is the top cancellation reason for most large carriers (WN 67, AA 70, MQ 70, OO 63), but UA shows a near-even split between Airline-caused (26) and Weather (28), unlike the rest of the table where weather leads by a wide margin.  </w:t>
      </w:r>
      <w:r>
        <w:rPr>
          <w:b/>
          <w:bCs/>
          <w:color w:val="1F3864"/>
        </w:rPr>
        <w:t xml:space="preserve">Interpretation: </w:t>
      </w:r>
      <w:r>
        <w:t xml:space="preserve">UA's cancellation pattern differs qualitatively from its peers — a higher relative share of airline-controllable cancellations — which is a separate, more actionable finding than the weather-dominant pattern seen elsewhere.  </w:t>
      </w:r>
      <w:r>
        <w:rPr>
          <w:b/>
          <w:bCs/>
          <w:color w:val="1F3864"/>
        </w:rPr>
        <w:t xml:space="preserve">Business Insight: </w:t>
      </w:r>
      <w:r>
        <w:t xml:space="preserve">UA's cancellation review should examine internal operational causes (crew, maintenance) specifically, since it cannot rely on the 'weather is unavoidable' framing that applies to most other carriers.</w:t>
      </w:r>
    </w:p>
    <w:p>
      <w:pPr>
        <w:pStyle w:val="Heading1"/>
        <w:spacing w:after="200" w:before="400"/>
      </w:pPr>
      <w:r>
        <w:t xml:space="preserve">8. Crosstab: Day of Week × Delay Severity (% of Flights)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600"/>
        <w:gridCol w:w="1300"/>
        <w:gridCol w:w="2100"/>
        <w:gridCol w:w="2100"/>
      </w:tblGrid>
      <w:tr>
        <w:trPr>
          <w:tblHeader/>
        </w:trPr>
        <w:tc>
          <w:tcPr>
            <w:tcW w:type="dxa" w:w="1300"/>
            <w:shd w:fill="1F3864" w:color="auto" w:val="clear"/>
            <w:tcMar>
              <w:top w:type="dxa" w:w="60"/>
              <w:left w:type="dxa" w:w="60"/>
              <w:bottom w:type="dxa" w:w="60"/>
              <w:right w:type="dxa" w:w="60"/>
            </w:tcMar>
          </w:tcPr>
          <w:p>
            <w:r>
              <w:rPr>
                <w:b/>
                <w:bCs/>
                <w:color w:val="FFFFFF"/>
                <w:sz w:val="20"/>
                <w:szCs w:val="20"/>
              </w:rPr>
              <w:t xml:space="preserve">Day</w:t>
            </w:r>
          </w:p>
        </w:tc>
        <w:tc>
          <w:tcPr>
            <w:tcW w:type="dxa" w:w="1600"/>
            <w:shd w:fill="1F3864" w:color="auto" w:val="clear"/>
            <w:tcMar>
              <w:top w:type="dxa" w:w="60"/>
              <w:left w:type="dxa" w:w="60"/>
              <w:bottom w:type="dxa" w:w="60"/>
              <w:right w:type="dxa" w:w="60"/>
            </w:tcMar>
          </w:tcPr>
          <w:p>
            <w:r>
              <w:rPr>
                <w:b/>
                <w:bCs/>
                <w:color w:val="FFFFFF"/>
                <w:sz w:val="20"/>
                <w:szCs w:val="20"/>
              </w:rPr>
              <w:t xml:space="preserve">Cancelled</w:t>
            </w:r>
          </w:p>
        </w:tc>
        <w:tc>
          <w:tcPr>
            <w:tcW w:type="dxa" w:w="1600"/>
            <w:shd w:fill="1F3864" w:color="auto" w:val="clear"/>
            <w:tcMar>
              <w:top w:type="dxa" w:w="60"/>
              <w:left w:type="dxa" w:w="60"/>
              <w:bottom w:type="dxa" w:w="60"/>
              <w:right w:type="dxa" w:w="60"/>
            </w:tcMar>
          </w:tcPr>
          <w:p>
            <w:r>
              <w:rPr>
                <w:b/>
                <w:bCs/>
                <w:color w:val="FFFFFF"/>
                <w:sz w:val="20"/>
                <w:szCs w:val="20"/>
              </w:rPr>
              <w:t xml:space="preserve">Delayed 15+</w:t>
            </w:r>
          </w:p>
        </w:tc>
        <w:tc>
          <w:tcPr>
            <w:tcW w:type="dxa" w:w="1300"/>
            <w:shd w:fill="1F3864" w:color="auto" w:val="clear"/>
            <w:tcMar>
              <w:top w:type="dxa" w:w="60"/>
              <w:left w:type="dxa" w:w="60"/>
              <w:bottom w:type="dxa" w:w="60"/>
              <w:right w:type="dxa" w:w="60"/>
            </w:tcMar>
          </w:tcPr>
          <w:p>
            <w:r>
              <w:rPr>
                <w:b/>
                <w:bCs/>
                <w:color w:val="FFFFFF"/>
                <w:sz w:val="20"/>
                <w:szCs w:val="20"/>
              </w:rPr>
              <w:t xml:space="preserve">Diverted</w:t>
            </w:r>
          </w:p>
        </w:tc>
        <w:tc>
          <w:tcPr>
            <w:tcW w:type="dxa" w:w="2100"/>
            <w:shd w:fill="1F3864" w:color="auto" w:val="clear"/>
            <w:tcMar>
              <w:top w:type="dxa" w:w="60"/>
              <w:left w:type="dxa" w:w="60"/>
              <w:bottom w:type="dxa" w:w="60"/>
              <w:right w:type="dxa" w:w="60"/>
            </w:tcMar>
          </w:tcPr>
          <w:p>
            <w:r>
              <w:rPr>
                <w:b/>
                <w:bCs/>
                <w:color w:val="FFFFFF"/>
                <w:sz w:val="20"/>
                <w:szCs w:val="20"/>
              </w:rPr>
              <w:t xml:space="preserve">Early/On-time</w:t>
            </w:r>
          </w:p>
        </w:tc>
        <w:tc>
          <w:tcPr>
            <w:tcW w:type="dxa" w:w="2100"/>
            <w:shd w:fill="1F3864" w:color="auto" w:val="clear"/>
            <w:tcMar>
              <w:top w:type="dxa" w:w="60"/>
              <w:left w:type="dxa" w:w="60"/>
              <w:bottom w:type="dxa" w:w="60"/>
              <w:right w:type="dxa" w:w="60"/>
            </w:tcMar>
          </w:tcPr>
          <w:p>
            <w:r>
              <w:rPr>
                <w:b/>
                <w:bCs/>
                <w:color w:val="FFFFFF"/>
                <w:sz w:val="20"/>
                <w:szCs w:val="20"/>
              </w:rPr>
              <w:t xml:space="preserve">Minor Delay (&lt;15)</w:t>
            </w:r>
          </w:p>
        </w:tc>
      </w:tr>
      <w:tr>
        <w:tc>
          <w:tcPr>
            <w:tcW w:type="dxa" w:w="1300"/>
            <w:shd w:fill="F2F2F2" w:color="auto" w:val="clear"/>
            <w:tcMar>
              <w:top w:type="dxa" w:w="60"/>
              <w:left w:type="dxa" w:w="60"/>
              <w:bottom w:type="dxa" w:w="60"/>
              <w:right w:type="dxa" w:w="60"/>
            </w:tcMar>
          </w:tcPr>
          <w:p>
            <w:r>
              <w:rPr>
                <w:b w:val="false"/>
                <w:bCs w:val="false"/>
                <w:color w:val="000000"/>
                <w:sz w:val="20"/>
                <w:szCs w:val="20"/>
              </w:rPr>
              <w:t xml:space="preserve">1 (Mon)</w:t>
            </w:r>
          </w:p>
        </w:tc>
        <w:tc>
          <w:tcPr>
            <w:tcW w:type="dxa" w:w="1600"/>
            <w:shd w:fill="F2F2F2" w:color="auto" w:val="clear"/>
            <w:tcMar>
              <w:top w:type="dxa" w:w="60"/>
              <w:left w:type="dxa" w:w="60"/>
              <w:bottom w:type="dxa" w:w="60"/>
              <w:right w:type="dxa" w:w="60"/>
            </w:tcMar>
          </w:tcPr>
          <w:p>
            <w:r>
              <w:rPr>
                <w:b w:val="false"/>
                <w:bCs w:val="false"/>
                <w:color w:val="000000"/>
                <w:sz w:val="20"/>
                <w:szCs w:val="20"/>
              </w:rPr>
              <w:t xml:space="preserve">2.6</w:t>
            </w:r>
          </w:p>
        </w:tc>
        <w:tc>
          <w:tcPr>
            <w:tcW w:type="dxa" w:w="1600"/>
            <w:shd w:fill="F2F2F2" w:color="auto" w:val="clear"/>
            <w:tcMar>
              <w:top w:type="dxa" w:w="60"/>
              <w:left w:type="dxa" w:w="60"/>
              <w:bottom w:type="dxa" w:w="60"/>
              <w:right w:type="dxa" w:w="60"/>
            </w:tcMar>
          </w:tcPr>
          <w:p>
            <w:r>
              <w:rPr>
                <w:b w:val="false"/>
                <w:bCs w:val="false"/>
                <w:color w:val="000000"/>
                <w:sz w:val="20"/>
                <w:szCs w:val="20"/>
              </w:rPr>
              <w:t xml:space="preserve">19.6</w:t>
            </w:r>
          </w:p>
        </w:tc>
        <w:tc>
          <w:tcPr>
            <w:tcW w:type="dxa" w:w="1300"/>
            <w:shd w:fill="F2F2F2" w:color="auto" w:val="clear"/>
            <w:tcMar>
              <w:top w:type="dxa" w:w="60"/>
              <w:left w:type="dxa" w:w="60"/>
              <w:bottom w:type="dxa" w:w="60"/>
              <w:right w:type="dxa" w:w="60"/>
            </w:tcMar>
          </w:tcPr>
          <w:p>
            <w:r>
              <w:rPr>
                <w:b w:val="false"/>
                <w:bCs w:val="false"/>
                <w:color w:val="000000"/>
                <w:sz w:val="20"/>
                <w:szCs w:val="20"/>
              </w:rPr>
              <w:t xml:space="preserve">0.3</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60.4</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17.1</w:t>
            </w:r>
          </w:p>
        </w:tc>
      </w:tr>
      <w:tr>
        <w:tc>
          <w:tcPr>
            <w:tcW w:type="dxa" w:w="1300"/>
            <w:shd w:fill="FFFFFF" w:color="auto" w:val="clear"/>
            <w:tcMar>
              <w:top w:type="dxa" w:w="60"/>
              <w:left w:type="dxa" w:w="60"/>
              <w:bottom w:type="dxa" w:w="60"/>
              <w:right w:type="dxa" w:w="60"/>
            </w:tcMar>
          </w:tcPr>
          <w:p>
            <w:r>
              <w:rPr>
                <w:b w:val="false"/>
                <w:bCs w:val="false"/>
                <w:color w:val="000000"/>
                <w:sz w:val="20"/>
                <w:szCs w:val="20"/>
              </w:rPr>
              <w:t xml:space="preserve">2 (Tue)</w:t>
            </w:r>
          </w:p>
        </w:tc>
        <w:tc>
          <w:tcPr>
            <w:tcW w:type="dxa" w:w="1600"/>
            <w:shd w:fill="FFFFFF" w:color="auto" w:val="clear"/>
            <w:tcMar>
              <w:top w:type="dxa" w:w="60"/>
              <w:left w:type="dxa" w:w="60"/>
              <w:bottom w:type="dxa" w:w="60"/>
              <w:right w:type="dxa" w:w="60"/>
            </w:tcMar>
          </w:tcPr>
          <w:p>
            <w:r>
              <w:rPr>
                <w:b w:val="false"/>
                <w:bCs w:val="false"/>
                <w:color w:val="000000"/>
                <w:sz w:val="20"/>
                <w:szCs w:val="20"/>
              </w:rPr>
              <w:t xml:space="preserve">2.0</w:t>
            </w:r>
          </w:p>
        </w:tc>
        <w:tc>
          <w:tcPr>
            <w:tcW w:type="dxa" w:w="1600"/>
            <w:shd w:fill="FFFFFF" w:color="auto" w:val="clear"/>
            <w:tcMar>
              <w:top w:type="dxa" w:w="60"/>
              <w:left w:type="dxa" w:w="60"/>
              <w:bottom w:type="dxa" w:w="60"/>
              <w:right w:type="dxa" w:w="60"/>
            </w:tcMar>
          </w:tcPr>
          <w:p>
            <w:r>
              <w:rPr>
                <w:b w:val="false"/>
                <w:bCs w:val="false"/>
                <w:color w:val="000000"/>
                <w:sz w:val="20"/>
                <w:szCs w:val="20"/>
              </w:rPr>
              <w:t xml:space="preserve">17.6</w:t>
            </w:r>
          </w:p>
        </w:tc>
        <w:tc>
          <w:tcPr>
            <w:tcW w:type="dxa" w:w="1300"/>
            <w:shd w:fill="FFFFFF" w:color="auto" w:val="clear"/>
            <w:tcMar>
              <w:top w:type="dxa" w:w="60"/>
              <w:left w:type="dxa" w:w="60"/>
              <w:bottom w:type="dxa" w:w="60"/>
              <w:right w:type="dxa" w:w="60"/>
            </w:tcMar>
          </w:tcPr>
          <w:p>
            <w:r>
              <w:rPr>
                <w:b w:val="false"/>
                <w:bCs w:val="false"/>
                <w:color w:val="000000"/>
                <w:sz w:val="20"/>
                <w:szCs w:val="20"/>
              </w:rPr>
              <w:t xml:space="preserve">0.2</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62.4</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17.8</w:t>
            </w:r>
          </w:p>
        </w:tc>
      </w:tr>
      <w:tr>
        <w:tc>
          <w:tcPr>
            <w:tcW w:type="dxa" w:w="1300"/>
            <w:shd w:fill="F2F2F2" w:color="auto" w:val="clear"/>
            <w:tcMar>
              <w:top w:type="dxa" w:w="60"/>
              <w:left w:type="dxa" w:w="60"/>
              <w:bottom w:type="dxa" w:w="60"/>
              <w:right w:type="dxa" w:w="60"/>
            </w:tcMar>
          </w:tcPr>
          <w:p>
            <w:r>
              <w:rPr>
                <w:b w:val="false"/>
                <w:bCs w:val="false"/>
                <w:color w:val="000000"/>
                <w:sz w:val="20"/>
                <w:szCs w:val="20"/>
              </w:rPr>
              <w:t xml:space="preserve">3 (Wed)</w:t>
            </w:r>
          </w:p>
        </w:tc>
        <w:tc>
          <w:tcPr>
            <w:tcW w:type="dxa" w:w="1600"/>
            <w:shd w:fill="F2F2F2" w:color="auto" w:val="clear"/>
            <w:tcMar>
              <w:top w:type="dxa" w:w="60"/>
              <w:left w:type="dxa" w:w="60"/>
              <w:bottom w:type="dxa" w:w="60"/>
              <w:right w:type="dxa" w:w="60"/>
            </w:tcMar>
          </w:tcPr>
          <w:p>
            <w:r>
              <w:rPr>
                <w:b w:val="false"/>
                <w:bCs w:val="false"/>
                <w:color w:val="000000"/>
                <w:sz w:val="20"/>
                <w:szCs w:val="20"/>
              </w:rPr>
              <w:t xml:space="preserve">1.5</w:t>
            </w:r>
          </w:p>
        </w:tc>
        <w:tc>
          <w:tcPr>
            <w:tcW w:type="dxa" w:w="1600"/>
            <w:shd w:fill="F2F2F2" w:color="auto" w:val="clear"/>
            <w:tcMar>
              <w:top w:type="dxa" w:w="60"/>
              <w:left w:type="dxa" w:w="60"/>
              <w:bottom w:type="dxa" w:w="60"/>
              <w:right w:type="dxa" w:w="60"/>
            </w:tcMar>
          </w:tcPr>
          <w:p>
            <w:r>
              <w:rPr>
                <w:b w:val="false"/>
                <w:bCs w:val="false"/>
                <w:color w:val="000000"/>
                <w:sz w:val="20"/>
                <w:szCs w:val="20"/>
              </w:rPr>
              <w:t xml:space="preserve">17.3</w:t>
            </w:r>
          </w:p>
        </w:tc>
        <w:tc>
          <w:tcPr>
            <w:tcW w:type="dxa" w:w="1300"/>
            <w:shd w:fill="F2F2F2" w:color="auto" w:val="clear"/>
            <w:tcMar>
              <w:top w:type="dxa" w:w="60"/>
              <w:left w:type="dxa" w:w="60"/>
              <w:bottom w:type="dxa" w:w="60"/>
              <w:right w:type="dxa" w:w="60"/>
            </w:tcMar>
          </w:tcPr>
          <w:p>
            <w:r>
              <w:rPr>
                <w:b w:val="false"/>
                <w:bCs w:val="false"/>
                <w:color w:val="000000"/>
                <w:sz w:val="20"/>
                <w:szCs w:val="20"/>
              </w:rPr>
              <w:t xml:space="preserve">0.2</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63.9</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17.1</w:t>
            </w:r>
          </w:p>
        </w:tc>
      </w:tr>
      <w:tr>
        <w:tc>
          <w:tcPr>
            <w:tcW w:type="dxa" w:w="1300"/>
            <w:shd w:fill="FFFFFF" w:color="auto" w:val="clear"/>
            <w:tcMar>
              <w:top w:type="dxa" w:w="60"/>
              <w:left w:type="dxa" w:w="60"/>
              <w:bottom w:type="dxa" w:w="60"/>
              <w:right w:type="dxa" w:w="60"/>
            </w:tcMar>
          </w:tcPr>
          <w:p>
            <w:r>
              <w:rPr>
                <w:b w:val="false"/>
                <w:bCs w:val="false"/>
                <w:color w:val="000000"/>
                <w:sz w:val="20"/>
                <w:szCs w:val="20"/>
              </w:rPr>
              <w:t xml:space="preserve">4 (Thu)</w:t>
            </w:r>
          </w:p>
        </w:tc>
        <w:tc>
          <w:tcPr>
            <w:tcW w:type="dxa" w:w="1600"/>
            <w:shd w:fill="FFFFFF" w:color="auto" w:val="clear"/>
            <w:tcMar>
              <w:top w:type="dxa" w:w="60"/>
              <w:left w:type="dxa" w:w="60"/>
              <w:bottom w:type="dxa" w:w="60"/>
              <w:right w:type="dxa" w:w="60"/>
            </w:tcMar>
          </w:tcPr>
          <w:p>
            <w:r>
              <w:rPr>
                <w:b w:val="false"/>
                <w:bCs w:val="false"/>
                <w:color w:val="000000"/>
                <w:sz w:val="20"/>
                <w:szCs w:val="20"/>
              </w:rPr>
              <w:t xml:space="preserve">1.4</w:t>
            </w:r>
          </w:p>
        </w:tc>
        <w:tc>
          <w:tcPr>
            <w:tcW w:type="dxa" w:w="1600"/>
            <w:shd w:fill="FFFFFF" w:color="auto" w:val="clear"/>
            <w:tcMar>
              <w:top w:type="dxa" w:w="60"/>
              <w:left w:type="dxa" w:w="60"/>
              <w:bottom w:type="dxa" w:w="60"/>
              <w:right w:type="dxa" w:w="60"/>
            </w:tcMar>
          </w:tcPr>
          <w:p>
            <w:r>
              <w:rPr>
                <w:b w:val="false"/>
                <w:bCs w:val="false"/>
                <w:color w:val="000000"/>
                <w:sz w:val="20"/>
                <w:szCs w:val="20"/>
              </w:rPr>
              <w:t xml:space="preserve">19.6</w:t>
            </w:r>
          </w:p>
        </w:tc>
        <w:tc>
          <w:tcPr>
            <w:tcW w:type="dxa" w:w="1300"/>
            <w:shd w:fill="FFFFFF" w:color="auto" w:val="clear"/>
            <w:tcMar>
              <w:top w:type="dxa" w:w="60"/>
              <w:left w:type="dxa" w:w="60"/>
              <w:bottom w:type="dxa" w:w="60"/>
              <w:right w:type="dxa" w:w="60"/>
            </w:tcMar>
          </w:tcPr>
          <w:p>
            <w:r>
              <w:rPr>
                <w:b w:val="false"/>
                <w:bCs w:val="false"/>
                <w:color w:val="000000"/>
                <w:sz w:val="20"/>
                <w:szCs w:val="20"/>
              </w:rPr>
              <w:t xml:space="preserve">0.3</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60.3</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18.5</w:t>
            </w:r>
          </w:p>
        </w:tc>
      </w:tr>
      <w:tr>
        <w:tc>
          <w:tcPr>
            <w:tcW w:type="dxa" w:w="1300"/>
            <w:shd w:fill="F2F2F2" w:color="auto" w:val="clear"/>
            <w:tcMar>
              <w:top w:type="dxa" w:w="60"/>
              <w:left w:type="dxa" w:w="60"/>
              <w:bottom w:type="dxa" w:w="60"/>
              <w:right w:type="dxa" w:w="60"/>
            </w:tcMar>
          </w:tcPr>
          <w:p>
            <w:r>
              <w:rPr>
                <w:b w:val="false"/>
                <w:bCs w:val="false"/>
                <w:color w:val="000000"/>
                <w:sz w:val="20"/>
                <w:szCs w:val="20"/>
              </w:rPr>
              <w:t xml:space="preserve">5 (Fri)</w:t>
            </w:r>
          </w:p>
        </w:tc>
        <w:tc>
          <w:tcPr>
            <w:tcW w:type="dxa" w:w="1600"/>
            <w:shd w:fill="F2F2F2" w:color="auto" w:val="clear"/>
            <w:tcMar>
              <w:top w:type="dxa" w:w="60"/>
              <w:left w:type="dxa" w:w="60"/>
              <w:bottom w:type="dxa" w:w="60"/>
              <w:right w:type="dxa" w:w="60"/>
            </w:tcMar>
          </w:tcPr>
          <w:p>
            <w:r>
              <w:rPr>
                <w:b w:val="false"/>
                <w:bCs w:val="false"/>
                <w:color w:val="000000"/>
                <w:sz w:val="20"/>
                <w:szCs w:val="20"/>
              </w:rPr>
              <w:t xml:space="preserve">0.9</w:t>
            </w:r>
          </w:p>
        </w:tc>
        <w:tc>
          <w:tcPr>
            <w:tcW w:type="dxa" w:w="1600"/>
            <w:shd w:fill="F2F2F2" w:color="auto" w:val="clear"/>
            <w:tcMar>
              <w:top w:type="dxa" w:w="60"/>
              <w:left w:type="dxa" w:w="60"/>
              <w:bottom w:type="dxa" w:w="60"/>
              <w:right w:type="dxa" w:w="60"/>
            </w:tcMar>
          </w:tcPr>
          <w:p>
            <w:r>
              <w:rPr>
                <w:b w:val="false"/>
                <w:bCs w:val="false"/>
                <w:color w:val="000000"/>
                <w:sz w:val="20"/>
                <w:szCs w:val="20"/>
              </w:rPr>
              <w:t xml:space="preserve">19.5</w:t>
            </w:r>
          </w:p>
        </w:tc>
        <w:tc>
          <w:tcPr>
            <w:tcW w:type="dxa" w:w="1300"/>
            <w:shd w:fill="F2F2F2" w:color="auto" w:val="clear"/>
            <w:tcMar>
              <w:top w:type="dxa" w:w="60"/>
              <w:left w:type="dxa" w:w="60"/>
              <w:bottom w:type="dxa" w:w="60"/>
              <w:right w:type="dxa" w:w="60"/>
            </w:tcMar>
          </w:tcPr>
          <w:p>
            <w:r>
              <w:rPr>
                <w:b w:val="false"/>
                <w:bCs w:val="false"/>
                <w:color w:val="000000"/>
                <w:sz w:val="20"/>
                <w:szCs w:val="20"/>
              </w:rPr>
              <w:t xml:space="preserve">0.1</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60.8</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18.7</w:t>
            </w:r>
          </w:p>
        </w:tc>
      </w:tr>
      <w:tr>
        <w:tc>
          <w:tcPr>
            <w:tcW w:type="dxa" w:w="1300"/>
            <w:shd w:fill="FFFFFF" w:color="auto" w:val="clear"/>
            <w:tcMar>
              <w:top w:type="dxa" w:w="60"/>
              <w:left w:type="dxa" w:w="60"/>
              <w:bottom w:type="dxa" w:w="60"/>
              <w:right w:type="dxa" w:w="60"/>
            </w:tcMar>
          </w:tcPr>
          <w:p>
            <w:r>
              <w:rPr>
                <w:b w:val="false"/>
                <w:bCs w:val="false"/>
                <w:color w:val="000000"/>
                <w:sz w:val="20"/>
                <w:szCs w:val="20"/>
              </w:rPr>
              <w:t xml:space="preserve">6 (Sat)</w:t>
            </w:r>
          </w:p>
        </w:tc>
        <w:tc>
          <w:tcPr>
            <w:tcW w:type="dxa" w:w="1600"/>
            <w:shd w:fill="FFFFFF" w:color="auto" w:val="clear"/>
            <w:tcMar>
              <w:top w:type="dxa" w:w="60"/>
              <w:left w:type="dxa" w:w="60"/>
              <w:bottom w:type="dxa" w:w="60"/>
              <w:right w:type="dxa" w:w="60"/>
            </w:tcMar>
          </w:tcPr>
          <w:p>
            <w:r>
              <w:rPr>
                <w:b w:val="false"/>
                <w:bCs w:val="false"/>
                <w:color w:val="000000"/>
                <w:sz w:val="20"/>
                <w:szCs w:val="20"/>
              </w:rPr>
              <w:t xml:space="preserve">1.1</w:t>
            </w:r>
          </w:p>
        </w:tc>
        <w:tc>
          <w:tcPr>
            <w:tcW w:type="dxa" w:w="1600"/>
            <w:shd w:fill="FFFFFF" w:color="auto" w:val="clear"/>
            <w:tcMar>
              <w:top w:type="dxa" w:w="60"/>
              <w:left w:type="dxa" w:w="60"/>
              <w:bottom w:type="dxa" w:w="60"/>
              <w:right w:type="dxa" w:w="60"/>
            </w:tcMar>
          </w:tcPr>
          <w:p>
            <w:r>
              <w:rPr>
                <w:b w:val="false"/>
                <w:bCs w:val="false"/>
                <w:color w:val="000000"/>
                <w:sz w:val="20"/>
                <w:szCs w:val="20"/>
              </w:rPr>
              <w:t xml:space="preserve">15.4</w:t>
            </w:r>
          </w:p>
        </w:tc>
        <w:tc>
          <w:tcPr>
            <w:tcW w:type="dxa" w:w="1300"/>
            <w:shd w:fill="FFFFFF" w:color="auto" w:val="clear"/>
            <w:tcMar>
              <w:top w:type="dxa" w:w="60"/>
              <w:left w:type="dxa" w:w="60"/>
              <w:bottom w:type="dxa" w:w="60"/>
              <w:right w:type="dxa" w:w="60"/>
            </w:tcMar>
          </w:tcPr>
          <w:p>
            <w:r>
              <w:rPr>
                <w:b w:val="false"/>
                <w:bCs w:val="false"/>
                <w:color w:val="000000"/>
                <w:sz w:val="20"/>
                <w:szCs w:val="20"/>
              </w:rPr>
              <w:t xml:space="preserve">0.2</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67.0</w:t>
            </w:r>
          </w:p>
        </w:tc>
        <w:tc>
          <w:tcPr>
            <w:tcW w:type="dxa" w:w="2100"/>
            <w:shd w:fill="FFFFFF" w:color="auto" w:val="clear"/>
            <w:tcMar>
              <w:top w:type="dxa" w:w="60"/>
              <w:left w:type="dxa" w:w="60"/>
              <w:bottom w:type="dxa" w:w="60"/>
              <w:right w:type="dxa" w:w="60"/>
            </w:tcMar>
          </w:tcPr>
          <w:p>
            <w:r>
              <w:rPr>
                <w:b w:val="false"/>
                <w:bCs w:val="false"/>
                <w:color w:val="000000"/>
                <w:sz w:val="20"/>
                <w:szCs w:val="20"/>
              </w:rPr>
              <w:t xml:space="preserve">16.2</w:t>
            </w:r>
          </w:p>
        </w:tc>
      </w:tr>
      <w:tr>
        <w:tc>
          <w:tcPr>
            <w:tcW w:type="dxa" w:w="1300"/>
            <w:shd w:fill="F2F2F2" w:color="auto" w:val="clear"/>
            <w:tcMar>
              <w:top w:type="dxa" w:w="60"/>
              <w:left w:type="dxa" w:w="60"/>
              <w:bottom w:type="dxa" w:w="60"/>
              <w:right w:type="dxa" w:w="60"/>
            </w:tcMar>
          </w:tcPr>
          <w:p>
            <w:r>
              <w:rPr>
                <w:b w:val="false"/>
                <w:bCs w:val="false"/>
                <w:color w:val="000000"/>
                <w:sz w:val="20"/>
                <w:szCs w:val="20"/>
              </w:rPr>
              <w:t xml:space="preserve">7 (Sun)</w:t>
            </w:r>
          </w:p>
        </w:tc>
        <w:tc>
          <w:tcPr>
            <w:tcW w:type="dxa" w:w="1600"/>
            <w:shd w:fill="F2F2F2" w:color="auto" w:val="clear"/>
            <w:tcMar>
              <w:top w:type="dxa" w:w="60"/>
              <w:left w:type="dxa" w:w="60"/>
              <w:bottom w:type="dxa" w:w="60"/>
              <w:right w:type="dxa" w:w="60"/>
            </w:tcMar>
          </w:tcPr>
          <w:p>
            <w:r>
              <w:rPr>
                <w:b w:val="false"/>
                <w:bCs w:val="false"/>
                <w:color w:val="000000"/>
                <w:sz w:val="20"/>
                <w:szCs w:val="20"/>
              </w:rPr>
              <w:t xml:space="preserve">1.6</w:t>
            </w:r>
          </w:p>
        </w:tc>
        <w:tc>
          <w:tcPr>
            <w:tcW w:type="dxa" w:w="1600"/>
            <w:shd w:fill="F2F2F2" w:color="auto" w:val="clear"/>
            <w:tcMar>
              <w:top w:type="dxa" w:w="60"/>
              <w:left w:type="dxa" w:w="60"/>
              <w:bottom w:type="dxa" w:w="60"/>
              <w:right w:type="dxa" w:w="60"/>
            </w:tcMar>
          </w:tcPr>
          <w:p>
            <w:r>
              <w:rPr>
                <w:b w:val="false"/>
                <w:bCs w:val="false"/>
                <w:color w:val="000000"/>
                <w:sz w:val="20"/>
                <w:szCs w:val="20"/>
              </w:rPr>
              <w:t xml:space="preserve">17.7</w:t>
            </w:r>
          </w:p>
        </w:tc>
        <w:tc>
          <w:tcPr>
            <w:tcW w:type="dxa" w:w="1300"/>
            <w:shd w:fill="F2F2F2" w:color="auto" w:val="clear"/>
            <w:tcMar>
              <w:top w:type="dxa" w:w="60"/>
              <w:left w:type="dxa" w:w="60"/>
              <w:bottom w:type="dxa" w:w="60"/>
              <w:right w:type="dxa" w:w="60"/>
            </w:tcMar>
          </w:tcPr>
          <w:p>
            <w:r>
              <w:rPr>
                <w:b w:val="false"/>
                <w:bCs w:val="false"/>
                <w:color w:val="000000"/>
                <w:sz w:val="20"/>
                <w:szCs w:val="20"/>
              </w:rPr>
              <w:t xml:space="preserve">0.3</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63.4</w:t>
            </w:r>
          </w:p>
        </w:tc>
        <w:tc>
          <w:tcPr>
            <w:tcW w:type="dxa" w:w="2100"/>
            <w:shd w:fill="F2F2F2" w:color="auto" w:val="clear"/>
            <w:tcMar>
              <w:top w:type="dxa" w:w="60"/>
              <w:left w:type="dxa" w:w="60"/>
              <w:bottom w:type="dxa" w:w="60"/>
              <w:right w:type="dxa" w:w="60"/>
            </w:tcMar>
          </w:tcPr>
          <w:p>
            <w:r>
              <w:rPr>
                <w:b w:val="false"/>
                <w:bCs w:val="false"/>
                <w:color w:val="000000"/>
                <w:sz w:val="20"/>
                <w:szCs w:val="20"/>
              </w:rPr>
              <w:t xml:space="preserve">17.0</w:t>
            </w:r>
          </w:p>
        </w:tc>
      </w:tr>
    </w:tbl>
    <w:p>
      <w:pPr>
        <w:spacing w:after="200"/>
      </w:pPr>
      <w:r>
        <w:rPr>
          <w:b/>
          <w:bCs/>
          <w:color w:val="1F3864"/>
        </w:rPr>
        <w:t xml:space="preserve">Observation: </w:t>
      </w:r>
      <w:r>
        <w:t xml:space="preserve">Saturday has the best outcome on every measure (lowest cancellation among low values, lowest severe-delay rate at 15.4%, highest on-time rate at 67.0%). Monday has the highest cancellation rate (2.6%, nearly double Tuesday's) while Thursday and Friday have the highest severe-delay rates (19.6% and 19.5%).  </w:t>
      </w:r>
      <w:r>
        <w:rPr>
          <w:b/>
          <w:bCs/>
          <w:color w:val="1F3864"/>
        </w:rPr>
        <w:t xml:space="preserve">Interpretation: </w:t>
      </w:r>
      <w:r>
        <w:t xml:space="preserve">Monday's cancellation spike and Thursday/Friday's delay spike are two distinct problems, not one — a finding only visible by crossing day of week against delay severity together, rather than looking at cancellation rate and delay rate separately.  </w:t>
      </w:r>
      <w:r>
        <w:rPr>
          <w:b/>
          <w:bCs/>
          <w:color w:val="1F3864"/>
        </w:rPr>
        <w:t xml:space="preserve">Business Insight: </w:t>
      </w:r>
      <w:r>
        <w:t xml:space="preserve">Operational planning should treat 'reduce Monday cancellations' and 'reduce Thursday/Friday delays' as separate initiatives with likely different root causes (Monday: post-weekend weather/positioning; Thu/Fri: peak weekly volume and congestion).</w:t>
      </w:r>
    </w:p>
    <w:p>
      <w:pPr>
        <w:pStyle w:val="Heading1"/>
        <w:spacing w:after="200" w:before="400"/>
      </w:pPr>
      <w:r>
        <w:t xml:space="preserve">9. Summary</w:t>
      </w:r>
    </w:p>
    <w:p>
      <w:pPr>
        <w:pStyle w:val="ListParagraph"/>
        <w:numPr>
          <w:ilvl w:val="0"/>
          <w:numId w:val="2"/>
        </w:numPr>
        <w:spacing w:after="80"/>
      </w:pPr>
      <w:r>
        <w:t xml:space="preserve">Six multi-dimensional views were built: Airline×Distance, Airline×Month, Airport×Reason, Day×Time, Airport×Airline, and Reason×Airline, plus a Day×Severity crosstab.</w:t>
      </w:r>
    </w:p>
    <w:p>
      <w:pPr>
        <w:pStyle w:val="ListParagraph"/>
        <w:numPr>
          <w:ilvl w:val="0"/>
          <w:numId w:val="2"/>
        </w:numPr>
        <w:spacing w:after="80"/>
      </w:pPr>
      <w:r>
        <w:t xml:space="preserve">The most valuable finding from combining dimensions is that several single-variable rankings (UA's delay, MQ/EV's cancellations) are driven by specific airport or route interactions, not general airline-wide problems.</w:t>
      </w:r>
    </w:p>
    <w:p>
      <w:pPr>
        <w:pStyle w:val="ListParagraph"/>
        <w:numPr>
          <w:ilvl w:val="0"/>
          <w:numId w:val="2"/>
        </w:numPr>
        <w:spacing w:after="80"/>
      </w:pPr>
      <w:r>
        <w:t xml:space="preserve">Time of day is a stronger, more consistent driver of delay than day of week, airline, or distance individually.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2026-09-29T10:09:06.644Z</dcterms:created>
  <dcterms:modified xsi:type="dcterms:W3CDTF">2026-09-29T10:09:06.645Z</dcterms:modified>
</cp:coreProperties>
</file>

<file path=docProps/custom.xml><?xml version="1.0" encoding="utf-8"?>
<Properties xmlns="http://schemas.openxmlformats.org/officeDocument/2006/custom-properties" xmlns:vt="http://schemas.openxmlformats.org/officeDocument/2006/docPropsVTypes"/>
</file>