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840725"/>
        <w:docPartObj>
          <w:docPartGallery w:val="Cover Pages"/>
          <w:docPartUnique/>
        </w:docPartObj>
      </w:sdtPr>
      <w:sdtEndPr/>
      <w:sdtContent>
        <w:p w14:paraId="34F9078F" w14:textId="77777777" w:rsidR="00472429" w:rsidRPr="00D43A2B" w:rsidRDefault="00472429" w:rsidP="00472429">
          <w:pPr>
            <w:spacing w:line="480" w:lineRule="auto"/>
          </w:pPr>
        </w:p>
        <w:p w14:paraId="50A3CD8B" w14:textId="77777777" w:rsidR="00472429" w:rsidRPr="00D43A2B" w:rsidRDefault="00FA64B4" w:rsidP="00472429"/>
      </w:sdtContent>
    </w:sdt>
    <w:p w14:paraId="37112A1C" w14:textId="77777777" w:rsidR="00472429" w:rsidRPr="00D43A2B" w:rsidRDefault="00472429" w:rsidP="00472429">
      <w:pPr>
        <w:pStyle w:val="Overskrift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8893B21" w14:textId="77777777" w:rsidR="00472429" w:rsidRPr="00D43A2B" w:rsidRDefault="00472429" w:rsidP="00472429"/>
    <w:tbl>
      <w:tblPr>
        <w:tblpPr w:leftFromText="187" w:rightFromText="187" w:vertAnchor="page" w:horzAnchor="margin" w:tblpXSpec="center" w:tblpY="3498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472429" w:rsidRPr="00D43A2B" w14:paraId="3E27C7C8" w14:textId="77777777" w:rsidTr="00311B2F">
        <w:tc>
          <w:tcPr>
            <w:tcW w:w="7209" w:type="dxa"/>
          </w:tcPr>
          <w:p w14:paraId="33AE3B5A" w14:textId="63807D47" w:rsidR="00472429" w:rsidRPr="00D43A2B" w:rsidRDefault="00806241" w:rsidP="00311B2F">
            <w:pPr>
              <w:pStyle w:val="Ingenafstand"/>
              <w:spacing w:line="216" w:lineRule="auto"/>
              <w:rPr>
                <w:rFonts w:asciiTheme="majorHAnsi" w:eastAsiaTheme="majorEastAsia" w:hAnsiTheme="majorHAnsi" w:cstheme="majorBidi"/>
                <w:color w:val="4472C4" w:themeColor="accent1"/>
                <w:sz w:val="72"/>
                <w:szCs w:val="72"/>
                <w:lang w:val="da-DK"/>
              </w:rPr>
            </w:pPr>
            <w:r w:rsidRPr="00D43A2B">
              <w:rPr>
                <w:rFonts w:asciiTheme="majorHAnsi" w:eastAsiaTheme="majorEastAsia" w:hAnsiTheme="majorHAnsi" w:cstheme="majorBidi"/>
                <w:color w:val="4472C4" w:themeColor="accent1"/>
                <w:sz w:val="72"/>
                <w:szCs w:val="72"/>
                <w:lang w:val="da-DK"/>
              </w:rPr>
              <w:t xml:space="preserve">Journal </w:t>
            </w:r>
            <w:r w:rsidR="0044457B">
              <w:rPr>
                <w:rFonts w:asciiTheme="majorHAnsi" w:eastAsiaTheme="majorEastAsia" w:hAnsiTheme="majorHAnsi" w:cstheme="majorBidi"/>
                <w:color w:val="4472C4" w:themeColor="accent1"/>
                <w:sz w:val="72"/>
                <w:szCs w:val="72"/>
                <w:lang w:val="da-DK"/>
              </w:rPr>
              <w:t>3</w:t>
            </w:r>
          </w:p>
        </w:tc>
      </w:tr>
      <w:tr w:rsidR="00472429" w:rsidRPr="00D43A2B" w14:paraId="73BFEFC3" w14:textId="77777777" w:rsidTr="00311B2F">
        <w:tc>
          <w:tcPr>
            <w:tcW w:w="720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2F5496" w:themeColor="accent1" w:themeShade="BF"/>
                <w:sz w:val="28"/>
                <w:szCs w:val="28"/>
                <w:lang w:val="da-DK"/>
              </w:rPr>
              <w:alias w:val="Undertitel"/>
              <w:id w:val="13406923"/>
              <w:placeholder>
                <w:docPart w:val="8A515B53A11E4ED8896C37137CA67CF3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14:paraId="17282690" w14:textId="4CFBF21D" w:rsidR="00472429" w:rsidRPr="00D43A2B" w:rsidRDefault="00A81525" w:rsidP="00311B2F">
                <w:pPr>
                  <w:pStyle w:val="Ingenafstand"/>
                  <w:rPr>
                    <w:color w:val="2F5496" w:themeColor="accent1" w:themeShade="BF"/>
                    <w:sz w:val="28"/>
                    <w:szCs w:val="28"/>
                    <w:lang w:val="da-DK"/>
                  </w:rPr>
                </w:pPr>
                <w:r>
                  <w:rPr>
                    <w:color w:val="2F5496" w:themeColor="accent1" w:themeShade="BF"/>
                    <w:sz w:val="28"/>
                    <w:szCs w:val="28"/>
                    <w:lang w:val="da-DK"/>
                  </w:rPr>
                  <w:t>Indlejret Signal Behan</w:t>
                </w:r>
                <w:r w:rsidR="00245165">
                  <w:rPr>
                    <w:color w:val="2F5496" w:themeColor="accent1" w:themeShade="BF"/>
                    <w:sz w:val="28"/>
                    <w:szCs w:val="28"/>
                    <w:lang w:val="da-DK"/>
                  </w:rPr>
                  <w:t>dling</w:t>
                </w:r>
              </w:p>
            </w:sdtContent>
          </w:sdt>
          <w:p w14:paraId="7A5C3328" w14:textId="77777777" w:rsidR="00472429" w:rsidRPr="00D43A2B" w:rsidRDefault="00472429" w:rsidP="00311B2F">
            <w:pPr>
              <w:pStyle w:val="Ingenafstand"/>
              <w:rPr>
                <w:color w:val="2F5496" w:themeColor="accent1" w:themeShade="BF"/>
                <w:sz w:val="24"/>
                <w:szCs w:val="24"/>
                <w:lang w:val="da-DK"/>
              </w:rPr>
            </w:pPr>
          </w:p>
          <w:p w14:paraId="3E23855C" w14:textId="77777777" w:rsidR="00472429" w:rsidRPr="00D43A2B" w:rsidRDefault="00472429" w:rsidP="00311B2F">
            <w:pPr>
              <w:pStyle w:val="Ingenafstand"/>
              <w:jc w:val="center"/>
              <w:rPr>
                <w:color w:val="2F5496" w:themeColor="accent1" w:themeShade="BF"/>
                <w:sz w:val="24"/>
                <w:lang w:val="da-DK"/>
              </w:rPr>
            </w:pPr>
            <w:r w:rsidRPr="00D43A2B">
              <w:rPr>
                <w:color w:val="2F5496" w:themeColor="accent1" w:themeShade="BF"/>
                <w:sz w:val="32"/>
                <w:szCs w:val="32"/>
                <w:lang w:val="da-DK"/>
              </w:rPr>
              <w:t>Gruppe 1</w:t>
            </w:r>
          </w:p>
        </w:tc>
      </w:tr>
    </w:tbl>
    <w:p w14:paraId="255E07C6" w14:textId="77777777" w:rsidR="00472429" w:rsidRPr="00D43A2B" w:rsidRDefault="00472429" w:rsidP="00472429"/>
    <w:p w14:paraId="235CFB31" w14:textId="77777777" w:rsidR="00472429" w:rsidRPr="00D43A2B" w:rsidRDefault="00472429" w:rsidP="00472429"/>
    <w:p w14:paraId="411D4C7C" w14:textId="77777777" w:rsidR="00472429" w:rsidRPr="00D43A2B" w:rsidRDefault="00472429" w:rsidP="00472429"/>
    <w:p w14:paraId="1C0C080B" w14:textId="77777777" w:rsidR="00472429" w:rsidRPr="00D43A2B" w:rsidRDefault="00472429" w:rsidP="00472429"/>
    <w:p w14:paraId="149D3D0E" w14:textId="77777777" w:rsidR="00472429" w:rsidRPr="00D43A2B" w:rsidRDefault="00472429" w:rsidP="00472429"/>
    <w:p w14:paraId="6F3BF842" w14:textId="77777777" w:rsidR="00472429" w:rsidRPr="00D43A2B" w:rsidRDefault="00472429" w:rsidP="00472429"/>
    <w:p w14:paraId="6AAFE254" w14:textId="77777777" w:rsidR="00472429" w:rsidRPr="00D43A2B" w:rsidRDefault="00472429" w:rsidP="00472429"/>
    <w:p w14:paraId="788A8F26" w14:textId="77777777" w:rsidR="00472429" w:rsidRPr="00D43A2B" w:rsidRDefault="00472429" w:rsidP="00472429"/>
    <w:p w14:paraId="76A28E73" w14:textId="77777777" w:rsidR="00472429" w:rsidRPr="00D43A2B" w:rsidRDefault="00472429" w:rsidP="00472429"/>
    <w:p w14:paraId="553FD679" w14:textId="77777777" w:rsidR="00472429" w:rsidRPr="00D43A2B" w:rsidRDefault="00472429" w:rsidP="00472429"/>
    <w:p w14:paraId="0D13D42D" w14:textId="77777777" w:rsidR="00472429" w:rsidRPr="00D43A2B" w:rsidRDefault="00472429" w:rsidP="00472429"/>
    <w:p w14:paraId="4CBF6B42" w14:textId="77777777" w:rsidR="00472429" w:rsidRPr="00D43A2B" w:rsidRDefault="00472429" w:rsidP="00472429"/>
    <w:p w14:paraId="6682A38F" w14:textId="77777777" w:rsidR="00472429" w:rsidRPr="00D43A2B" w:rsidRDefault="00472429" w:rsidP="00472429"/>
    <w:p w14:paraId="3CC983F5" w14:textId="77777777" w:rsidR="00472429" w:rsidRPr="00D43A2B" w:rsidRDefault="00472429" w:rsidP="00472429"/>
    <w:tbl>
      <w:tblPr>
        <w:tblStyle w:val="Almindeligtabel2"/>
        <w:tblpPr w:leftFromText="180" w:rightFromText="180" w:vertAnchor="text" w:horzAnchor="margin" w:tblpXSpec="center" w:tblpY="61"/>
        <w:tblW w:w="0" w:type="auto"/>
        <w:tblLook w:val="04A0" w:firstRow="1" w:lastRow="0" w:firstColumn="1" w:lastColumn="0" w:noHBand="0" w:noVBand="1"/>
      </w:tblPr>
      <w:tblGrid>
        <w:gridCol w:w="3119"/>
        <w:gridCol w:w="1961"/>
        <w:gridCol w:w="2717"/>
      </w:tblGrid>
      <w:tr w:rsidR="00472429" w:rsidRPr="00D43A2B" w14:paraId="4A722413" w14:textId="77777777" w:rsidTr="00311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9D83422" w14:textId="77777777" w:rsidR="00472429" w:rsidRPr="00D43A2B" w:rsidRDefault="00472429" w:rsidP="00311B2F">
            <w:pPr>
              <w:tabs>
                <w:tab w:val="center" w:pos="1305"/>
              </w:tabs>
              <w:jc w:val="center"/>
              <w:rPr>
                <w:b w:val="0"/>
                <w:bCs w:val="0"/>
              </w:rPr>
            </w:pPr>
            <w:proofErr w:type="spellStart"/>
            <w:r w:rsidRPr="00D43A2B">
              <w:rPr>
                <w:b w:val="0"/>
                <w:bCs w:val="0"/>
              </w:rPr>
              <w:t>Navn</w:t>
            </w:r>
            <w:proofErr w:type="spellEnd"/>
          </w:p>
        </w:tc>
        <w:tc>
          <w:tcPr>
            <w:tcW w:w="1961" w:type="dxa"/>
          </w:tcPr>
          <w:p w14:paraId="1654C5EF" w14:textId="77777777" w:rsidR="00472429" w:rsidRPr="00D43A2B" w:rsidRDefault="00472429" w:rsidP="00311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D43A2B">
              <w:rPr>
                <w:b w:val="0"/>
                <w:bCs w:val="0"/>
              </w:rPr>
              <w:t>Studienummer</w:t>
            </w:r>
            <w:proofErr w:type="spellEnd"/>
          </w:p>
        </w:tc>
        <w:tc>
          <w:tcPr>
            <w:tcW w:w="2717" w:type="dxa"/>
          </w:tcPr>
          <w:p w14:paraId="4D3A2389" w14:textId="77777777" w:rsidR="00472429" w:rsidRPr="00D43A2B" w:rsidRDefault="00472429" w:rsidP="00311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D43A2B">
              <w:rPr>
                <w:b w:val="0"/>
                <w:bCs w:val="0"/>
              </w:rPr>
              <w:t>Retning</w:t>
            </w:r>
            <w:proofErr w:type="spellEnd"/>
          </w:p>
        </w:tc>
      </w:tr>
      <w:tr w:rsidR="00472429" w:rsidRPr="00D43A2B" w14:paraId="4701E183" w14:textId="77777777" w:rsidTr="00311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7DEB68F" w14:textId="77777777" w:rsidR="00472429" w:rsidRPr="00D43A2B" w:rsidRDefault="00472429" w:rsidP="00311B2F">
            <w:r w:rsidRPr="00D43A2B">
              <w:t xml:space="preserve">Mathias </w:t>
            </w:r>
            <w:proofErr w:type="spellStart"/>
            <w:r w:rsidRPr="00D43A2B">
              <w:t>Ørnstrup</w:t>
            </w:r>
            <w:proofErr w:type="spellEnd"/>
            <w:r w:rsidRPr="00D43A2B">
              <w:t xml:space="preserve"> </w:t>
            </w:r>
            <w:proofErr w:type="spellStart"/>
            <w:r w:rsidRPr="00D43A2B">
              <w:t>Hvidberg</w:t>
            </w:r>
            <w:proofErr w:type="spellEnd"/>
          </w:p>
        </w:tc>
        <w:tc>
          <w:tcPr>
            <w:tcW w:w="1961" w:type="dxa"/>
          </w:tcPr>
          <w:p w14:paraId="560E54A1" w14:textId="77777777" w:rsidR="00472429" w:rsidRPr="00D43A2B" w:rsidRDefault="00472429" w:rsidP="00311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A2B">
              <w:t>201905706</w:t>
            </w:r>
          </w:p>
        </w:tc>
        <w:tc>
          <w:tcPr>
            <w:tcW w:w="2717" w:type="dxa"/>
          </w:tcPr>
          <w:p w14:paraId="7ED185AB" w14:textId="77777777" w:rsidR="00472429" w:rsidRPr="00D43A2B" w:rsidRDefault="00472429" w:rsidP="00311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A2B">
              <w:t>E</w:t>
            </w:r>
          </w:p>
        </w:tc>
      </w:tr>
      <w:tr w:rsidR="00472429" w:rsidRPr="00D43A2B" w14:paraId="0651359B" w14:textId="77777777" w:rsidTr="00311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E354A1D" w14:textId="77777777" w:rsidR="00472429" w:rsidRPr="00D43A2B" w:rsidRDefault="00472429" w:rsidP="00311B2F">
            <w:r w:rsidRPr="00D43A2B">
              <w:t xml:space="preserve">Niels </w:t>
            </w:r>
            <w:proofErr w:type="spellStart"/>
            <w:r w:rsidRPr="00D43A2B">
              <w:t>Højrup</w:t>
            </w:r>
            <w:proofErr w:type="spellEnd"/>
            <w:r w:rsidRPr="00D43A2B">
              <w:t xml:space="preserve"> Pedersen</w:t>
            </w:r>
          </w:p>
        </w:tc>
        <w:tc>
          <w:tcPr>
            <w:tcW w:w="1961" w:type="dxa"/>
          </w:tcPr>
          <w:p w14:paraId="4D69071D" w14:textId="77777777" w:rsidR="00472429" w:rsidRPr="00D43A2B" w:rsidRDefault="00472429" w:rsidP="00311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3A2B">
              <w:t>201604812</w:t>
            </w:r>
          </w:p>
        </w:tc>
        <w:tc>
          <w:tcPr>
            <w:tcW w:w="2717" w:type="dxa"/>
          </w:tcPr>
          <w:p w14:paraId="5142AF70" w14:textId="77777777" w:rsidR="00472429" w:rsidRPr="00D43A2B" w:rsidRDefault="00472429" w:rsidP="00311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3A2B">
              <w:t>E</w:t>
            </w:r>
          </w:p>
        </w:tc>
      </w:tr>
      <w:tr w:rsidR="00472429" w:rsidRPr="00D43A2B" w14:paraId="1830EA07" w14:textId="77777777" w:rsidTr="00311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4822D95" w14:textId="77777777" w:rsidR="00472429" w:rsidRPr="00D43A2B" w:rsidRDefault="00472429" w:rsidP="00311B2F">
            <w:r w:rsidRPr="00D43A2B">
              <w:t>Jakob Saugbjerg Lange</w:t>
            </w:r>
          </w:p>
        </w:tc>
        <w:tc>
          <w:tcPr>
            <w:tcW w:w="1961" w:type="dxa"/>
          </w:tcPr>
          <w:p w14:paraId="411BA8C3" w14:textId="77777777" w:rsidR="00472429" w:rsidRPr="00D43A2B" w:rsidRDefault="00472429" w:rsidP="00311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A2B">
              <w:t>201907544</w:t>
            </w:r>
          </w:p>
        </w:tc>
        <w:tc>
          <w:tcPr>
            <w:tcW w:w="2717" w:type="dxa"/>
          </w:tcPr>
          <w:p w14:paraId="5D260F97" w14:textId="77777777" w:rsidR="00472429" w:rsidRPr="00D43A2B" w:rsidRDefault="00472429" w:rsidP="00311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A2B">
              <w:t>E</w:t>
            </w:r>
          </w:p>
        </w:tc>
      </w:tr>
    </w:tbl>
    <w:p w14:paraId="278EBDAD" w14:textId="77777777" w:rsidR="00472429" w:rsidRPr="00D43A2B" w:rsidRDefault="00472429" w:rsidP="00472429"/>
    <w:p w14:paraId="2A0F52FE" w14:textId="77777777" w:rsidR="00472429" w:rsidRPr="00D43A2B" w:rsidRDefault="00472429" w:rsidP="00472429"/>
    <w:p w14:paraId="28EF9625" w14:textId="77777777" w:rsidR="00472429" w:rsidRPr="00D43A2B" w:rsidRDefault="00472429" w:rsidP="00472429"/>
    <w:p w14:paraId="0A5FC1F1" w14:textId="77777777" w:rsidR="00472429" w:rsidRPr="00D43A2B" w:rsidRDefault="00472429" w:rsidP="00472429"/>
    <w:p w14:paraId="169FEC62" w14:textId="77777777" w:rsidR="00472429" w:rsidRPr="00D43A2B" w:rsidRDefault="00472429" w:rsidP="00472429"/>
    <w:p w14:paraId="103C1710" w14:textId="77777777" w:rsidR="00472429" w:rsidRPr="00D43A2B" w:rsidRDefault="00472429" w:rsidP="00472429">
      <w:pPr>
        <w:jc w:val="left"/>
      </w:pPr>
      <w:r w:rsidRPr="00D43A2B">
        <w:br w:type="page"/>
      </w:r>
    </w:p>
    <w:sdt>
      <w:sdtPr>
        <w:rPr>
          <w:rFonts w:ascii="Cambria" w:eastAsiaTheme="minorHAnsi" w:hAnsi="Cambria" w:cstheme="minorBidi"/>
          <w:color w:val="auto"/>
          <w:sz w:val="22"/>
          <w:szCs w:val="22"/>
        </w:rPr>
        <w:id w:val="-18005250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E8C20F" w14:textId="6F2A71A9" w:rsidR="00472429" w:rsidRPr="00D43A2B" w:rsidRDefault="00472429">
          <w:pPr>
            <w:pStyle w:val="Overskrift"/>
          </w:pPr>
          <w:r w:rsidRPr="00D43A2B">
            <w:t>Indhold</w:t>
          </w:r>
        </w:p>
        <w:p w14:paraId="14CB43C4" w14:textId="53E939D2" w:rsidR="005D223D" w:rsidRDefault="00472429">
          <w:pPr>
            <w:pStyle w:val="Indholdsfortegnels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DK" w:eastAsia="en-DK"/>
            </w:rPr>
          </w:pPr>
          <w:r w:rsidRPr="00D43A2B">
            <w:fldChar w:fldCharType="begin"/>
          </w:r>
          <w:r w:rsidRPr="00D43A2B">
            <w:instrText xml:space="preserve"> TOC \o "1-3" \h \z \u </w:instrText>
          </w:r>
          <w:r w:rsidRPr="00D43A2B">
            <w:fldChar w:fldCharType="separate"/>
          </w:r>
          <w:hyperlink w:anchor="_Toc99899475" w:history="1">
            <w:r w:rsidR="005D223D" w:rsidRPr="00064FCC">
              <w:rPr>
                <w:rStyle w:val="Hyperlink"/>
                <w:noProof/>
              </w:rPr>
              <w:t>Introduktion</w:t>
            </w:r>
            <w:r w:rsidR="005D223D">
              <w:rPr>
                <w:noProof/>
                <w:webHidden/>
              </w:rPr>
              <w:tab/>
            </w:r>
            <w:r w:rsidR="005D223D">
              <w:rPr>
                <w:noProof/>
                <w:webHidden/>
              </w:rPr>
              <w:fldChar w:fldCharType="begin"/>
            </w:r>
            <w:r w:rsidR="005D223D">
              <w:rPr>
                <w:noProof/>
                <w:webHidden/>
              </w:rPr>
              <w:instrText xml:space="preserve"> PAGEREF _Toc99899475 \h </w:instrText>
            </w:r>
            <w:r w:rsidR="005D223D">
              <w:rPr>
                <w:noProof/>
                <w:webHidden/>
              </w:rPr>
            </w:r>
            <w:r w:rsidR="005D223D">
              <w:rPr>
                <w:noProof/>
                <w:webHidden/>
              </w:rPr>
              <w:fldChar w:fldCharType="separate"/>
            </w:r>
            <w:r w:rsidR="006E61A6">
              <w:rPr>
                <w:noProof/>
                <w:webHidden/>
              </w:rPr>
              <w:t>2</w:t>
            </w:r>
            <w:r w:rsidR="005D223D">
              <w:rPr>
                <w:noProof/>
                <w:webHidden/>
              </w:rPr>
              <w:fldChar w:fldCharType="end"/>
            </w:r>
          </w:hyperlink>
        </w:p>
        <w:p w14:paraId="54F3719F" w14:textId="26119418" w:rsidR="005D223D" w:rsidRDefault="005D223D">
          <w:pPr>
            <w:pStyle w:val="Indholdsfortegnels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DK" w:eastAsia="en-DK"/>
            </w:rPr>
          </w:pPr>
          <w:hyperlink w:anchor="_Toc99899476" w:history="1">
            <w:r w:rsidRPr="00064FCC">
              <w:rPr>
                <w:rStyle w:val="Hyperlink"/>
                <w:noProof/>
              </w:rPr>
              <w:t>Software Design og Implementering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1A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ABC2D" w14:textId="2838FEBB" w:rsidR="005D223D" w:rsidRDefault="005D223D">
          <w:pPr>
            <w:pStyle w:val="Indholdsfortegnels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DK" w:eastAsia="en-DK"/>
            </w:rPr>
          </w:pPr>
          <w:hyperlink w:anchor="_Toc99899477" w:history="1">
            <w:r w:rsidRPr="00064FCC">
              <w:rPr>
                <w:rStyle w:val="Hyperlink"/>
                <w:noProof/>
              </w:rPr>
              <w:t>Verificering af indlejret FFT og notch-filteret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1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1D4E7" w14:textId="3171D07C" w:rsidR="005D223D" w:rsidRDefault="005D223D">
          <w:pPr>
            <w:pStyle w:val="Indholdsfortegnels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DK" w:eastAsia="en-DK"/>
            </w:rPr>
          </w:pPr>
          <w:hyperlink w:anchor="_Toc99899478" w:history="1">
            <w:r w:rsidRPr="00064FCC">
              <w:rPr>
                <w:rStyle w:val="Hyperlink"/>
                <w:noProof/>
              </w:rPr>
              <w:t>Verificering af dynamisk filterfunktionalitet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1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98D39" w14:textId="4981717E" w:rsidR="00472429" w:rsidRPr="00D43A2B" w:rsidRDefault="00472429">
          <w:r w:rsidRPr="00D43A2B">
            <w:rPr>
              <w:b/>
              <w:bCs/>
            </w:rPr>
            <w:fldChar w:fldCharType="end"/>
          </w:r>
        </w:p>
      </w:sdtContent>
    </w:sdt>
    <w:p w14:paraId="61E435A2" w14:textId="1B44C60D" w:rsidR="00953945" w:rsidRPr="00D43A2B" w:rsidRDefault="00953945" w:rsidP="00472429">
      <w:pPr>
        <w:jc w:val="left"/>
      </w:pPr>
    </w:p>
    <w:p w14:paraId="32C357B3" w14:textId="0B0834C3" w:rsidR="00472429" w:rsidRPr="00D43A2B" w:rsidRDefault="00472429">
      <w:pPr>
        <w:jc w:val="left"/>
      </w:pPr>
      <w:r w:rsidRPr="00D43A2B">
        <w:br w:type="page"/>
      </w:r>
    </w:p>
    <w:p w14:paraId="54DCE24C" w14:textId="3F3FD10B" w:rsidR="00472429" w:rsidRDefault="00472429" w:rsidP="00472429">
      <w:pPr>
        <w:pStyle w:val="Overskrift1"/>
      </w:pPr>
      <w:bookmarkStart w:id="0" w:name="_Toc99899475"/>
      <w:r w:rsidRPr="00D43A2B">
        <w:lastRenderedPageBreak/>
        <w:t>Introduktion</w:t>
      </w:r>
      <w:bookmarkEnd w:id="0"/>
    </w:p>
    <w:p w14:paraId="5016BBE8" w14:textId="4C59E113" w:rsidR="00937F92" w:rsidRDefault="005B690F" w:rsidP="0044457B">
      <w:r>
        <w:t xml:space="preserve">I denne øvelse implementeres der et dynamisk </w:t>
      </w:r>
      <w:proofErr w:type="spellStart"/>
      <w:r>
        <w:t>notch</w:t>
      </w:r>
      <w:proofErr w:type="spellEnd"/>
      <w:r>
        <w:t>-filter,</w:t>
      </w:r>
      <w:r w:rsidR="003D7744">
        <w:t xml:space="preserve"> hvis formål er, at fjerne den maksimale frekvens i et givent input signal. </w:t>
      </w:r>
      <w:r w:rsidR="00A106C1">
        <w:t xml:space="preserve">Først gennemgås </w:t>
      </w:r>
      <w:r w:rsidR="008D71A3">
        <w:t xml:space="preserve">SW-designet, og de vigtigste </w:t>
      </w:r>
      <w:r w:rsidR="00731A09">
        <w:t xml:space="preserve">dertilhørende </w:t>
      </w:r>
      <w:r w:rsidR="008D71A3">
        <w:t xml:space="preserve">algoritmer, og derefter testes og dokumenteres </w:t>
      </w:r>
      <w:r w:rsidR="00731A09">
        <w:t>implementeringen</w:t>
      </w:r>
      <w:r w:rsidR="00B33F22">
        <w:t>.</w:t>
      </w:r>
    </w:p>
    <w:p w14:paraId="0C85FEE5" w14:textId="51D8E034" w:rsidR="00973EF2" w:rsidRDefault="00622F65" w:rsidP="00622F65">
      <w:pPr>
        <w:pStyle w:val="Overskrift1"/>
      </w:pPr>
      <w:bookmarkStart w:id="1" w:name="_Toc99899476"/>
      <w:r>
        <w:t>Software Design</w:t>
      </w:r>
      <w:r w:rsidR="00EF169A">
        <w:t xml:space="preserve"> og Implementering</w:t>
      </w:r>
      <w:bookmarkEnd w:id="1"/>
    </w:p>
    <w:p w14:paraId="09FB9A1D" w14:textId="7AD97E1B" w:rsidR="00622F65" w:rsidRPr="00622F65" w:rsidRDefault="00971772" w:rsidP="00622F65">
      <w:r>
        <w:t xml:space="preserve">På det strukturelle plan, er det tiltænkt at det dynamiske </w:t>
      </w:r>
      <w:proofErr w:type="spellStart"/>
      <w:r w:rsidR="00791B19">
        <w:t>notch</w:t>
      </w:r>
      <w:proofErr w:type="spellEnd"/>
      <w:r w:rsidR="00791B19">
        <w:t xml:space="preserve"> filter skal fungere, som illustreret </w:t>
      </w:r>
      <w:r w:rsidR="00F50022">
        <w:t xml:space="preserve">i </w:t>
      </w:r>
      <w:proofErr w:type="spellStart"/>
      <w:r w:rsidR="00F50022">
        <w:t>IBD’et</w:t>
      </w:r>
      <w:proofErr w:type="spellEnd"/>
      <w:r w:rsidR="00F50022">
        <w:t xml:space="preserve"> </w:t>
      </w:r>
      <w:r w:rsidR="00791B19">
        <w:t xml:space="preserve">på </w:t>
      </w:r>
      <w:r w:rsidR="00791B19">
        <w:fldChar w:fldCharType="begin"/>
      </w:r>
      <w:r w:rsidR="00791B19">
        <w:instrText xml:space="preserve"> REF _Ref99443304 \h </w:instrText>
      </w:r>
      <w:r w:rsidR="00791B19">
        <w:fldChar w:fldCharType="separate"/>
      </w:r>
      <w:r w:rsidR="006E61A6">
        <w:t xml:space="preserve">Figur </w:t>
      </w:r>
      <w:r w:rsidR="006E61A6">
        <w:rPr>
          <w:noProof/>
        </w:rPr>
        <w:t>1</w:t>
      </w:r>
      <w:r w:rsidR="00791B19">
        <w:fldChar w:fldCharType="end"/>
      </w:r>
      <w:r w:rsidR="00791B19">
        <w:t xml:space="preserve"> nedenfor, som er lånt fra </w:t>
      </w:r>
      <w:r w:rsidR="00F50022">
        <w:t>oplægget til opgaven.</w:t>
      </w:r>
      <w:r w:rsidR="00791B19">
        <w:t xml:space="preserve"> </w:t>
      </w:r>
    </w:p>
    <w:p w14:paraId="368E1DF4" w14:textId="77777777" w:rsidR="00103DD7" w:rsidRDefault="00937F92" w:rsidP="00103DD7">
      <w:pPr>
        <w:keepNext/>
      </w:pPr>
      <w:r w:rsidRPr="00937F92">
        <w:rPr>
          <w:noProof/>
        </w:rPr>
        <w:drawing>
          <wp:inline distT="0" distB="0" distL="0" distR="0" wp14:anchorId="21A69C40" wp14:editId="0248F266">
            <wp:extent cx="5731510" cy="2319020"/>
            <wp:effectExtent l="0" t="0" r="2540" b="508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EDD8" w14:textId="02901336" w:rsidR="00B33F22" w:rsidRDefault="00103DD7" w:rsidP="00387DE2">
      <w:pPr>
        <w:pStyle w:val="Billedtekst"/>
        <w:jc w:val="center"/>
      </w:pPr>
      <w:bookmarkStart w:id="2" w:name="_Ref99443304"/>
      <w:bookmarkStart w:id="3" w:name="_Ref99443298"/>
      <w:r>
        <w:t xml:space="preserve">Figur </w:t>
      </w:r>
      <w:r w:rsidR="00FA64B4">
        <w:fldChar w:fldCharType="begin"/>
      </w:r>
      <w:r w:rsidR="00FA64B4">
        <w:instrText xml:space="preserve"> SEQ Figur \* ARABIC </w:instrText>
      </w:r>
      <w:r w:rsidR="00FA64B4">
        <w:fldChar w:fldCharType="separate"/>
      </w:r>
      <w:r w:rsidR="006E61A6">
        <w:rPr>
          <w:noProof/>
        </w:rPr>
        <w:t>1</w:t>
      </w:r>
      <w:r w:rsidR="00FA64B4">
        <w:rPr>
          <w:noProof/>
        </w:rPr>
        <w:fldChar w:fldCharType="end"/>
      </w:r>
      <w:bookmarkEnd w:id="2"/>
      <w:r>
        <w:t xml:space="preserve"> - Blok Diagram: implementering af dynamisk </w:t>
      </w:r>
      <w:proofErr w:type="spellStart"/>
      <w:r>
        <w:t>Notch</w:t>
      </w:r>
      <w:proofErr w:type="spellEnd"/>
      <w:r>
        <w:t xml:space="preserve"> filter</w:t>
      </w:r>
      <w:bookmarkEnd w:id="3"/>
      <w:r w:rsidR="00387DE2">
        <w:t xml:space="preserve"> </w:t>
      </w:r>
    </w:p>
    <w:p w14:paraId="43E504CD" w14:textId="1CEBC7A1" w:rsidR="00843621" w:rsidRPr="00F50022" w:rsidRDefault="00F50022" w:rsidP="00F50022">
      <w:r>
        <w:t>Der tages N</w:t>
      </w:r>
      <w:r w:rsidR="009B7E39">
        <w:t xml:space="preserve"> </w:t>
      </w:r>
      <w:r>
        <w:t xml:space="preserve">samples ind i blokke, som </w:t>
      </w:r>
      <w:r w:rsidR="009B7E39">
        <w:t xml:space="preserve">føres parallelt ud i to forskellige sektioner, hvoraf den ene er selve </w:t>
      </w:r>
      <w:proofErr w:type="spellStart"/>
      <w:r w:rsidR="009B7E39">
        <w:t>notch</w:t>
      </w:r>
      <w:proofErr w:type="spellEnd"/>
      <w:r w:rsidR="009B7E39">
        <w:t xml:space="preserve">-filteret </w:t>
      </w:r>
      <w:r w:rsidR="003A21C7">
        <w:t>og den anden indeholder</w:t>
      </w:r>
      <w:r w:rsidR="00FF5821">
        <w:t xml:space="preserve"> algoritmerne</w:t>
      </w:r>
      <w:r w:rsidR="006E2A2A">
        <w:t>,</w:t>
      </w:r>
      <w:r w:rsidR="00FF5821">
        <w:t xml:space="preserve"> </w:t>
      </w:r>
      <w:r w:rsidR="007E6911">
        <w:t xml:space="preserve">der skal til for at identificere, hvilken frekvens i signalet, som har mest energi. </w:t>
      </w:r>
      <w:r w:rsidR="00843621">
        <w:t xml:space="preserve">Når en ny maxværdi er fundet, udregnes der nye koefficienter til </w:t>
      </w:r>
      <w:proofErr w:type="spellStart"/>
      <w:r w:rsidR="00843621">
        <w:t>notch</w:t>
      </w:r>
      <w:proofErr w:type="spellEnd"/>
      <w:r w:rsidR="00843621">
        <w:t>-filteret, således at det kan tage hånd om denne frekvens. Denne struktur</w:t>
      </w:r>
      <w:r w:rsidR="00C91D44">
        <w:t xml:space="preserve"> </w:t>
      </w:r>
      <w:r w:rsidR="00B84430">
        <w:t xml:space="preserve">er implementeret i funktionen </w:t>
      </w:r>
      <w:proofErr w:type="spellStart"/>
      <w:r w:rsidR="00B84430" w:rsidRPr="00B84430">
        <w:rPr>
          <w:rStyle w:val="KodeTegn"/>
        </w:rPr>
        <w:t>DynamicFilter::Proces</w:t>
      </w:r>
      <w:r w:rsidR="00B84430">
        <w:rPr>
          <w:rStyle w:val="KodeTegn"/>
        </w:rPr>
        <w:t>s</w:t>
      </w:r>
      <w:proofErr w:type="spellEnd"/>
      <w:r w:rsidR="00B84430" w:rsidRPr="00B84430">
        <w:rPr>
          <w:rStyle w:val="KodeTegn"/>
        </w:rPr>
        <w:t>(short * input, short* output, short len)</w:t>
      </w:r>
      <w:r w:rsidR="00B84430" w:rsidRPr="00B84430">
        <w:t>.</w:t>
      </w:r>
    </w:p>
    <w:p w14:paraId="470EA3EA" w14:textId="650E287C" w:rsidR="00460086" w:rsidRDefault="00240795" w:rsidP="0044457B">
      <w:r>
        <w:t xml:space="preserve">I </w:t>
      </w:r>
      <w:r w:rsidR="007D519D">
        <w:t xml:space="preserve">funktionen </w:t>
      </w:r>
      <w:proofErr w:type="spellStart"/>
      <w:r w:rsidR="007D519D">
        <w:t>process</w:t>
      </w:r>
      <w:proofErr w:type="spellEnd"/>
      <w:r w:rsidR="007D519D">
        <w:t xml:space="preserve"> påtrykkes filteret</w:t>
      </w:r>
      <w:r w:rsidR="00614855">
        <w:t xml:space="preserve">, hvorefter der udføres en FFT på </w:t>
      </w:r>
      <w:r w:rsidR="007B5D3A">
        <w:t>inputtet</w:t>
      </w:r>
      <w:r w:rsidR="00E145BC">
        <w:t xml:space="preserve"> ved brug af </w:t>
      </w:r>
      <w:r w:rsidR="004E2EB5">
        <w:t xml:space="preserve">et </w:t>
      </w:r>
      <w:proofErr w:type="spellStart"/>
      <w:r w:rsidR="004E2EB5">
        <w:t>twiddle</w:t>
      </w:r>
      <w:proofErr w:type="spellEnd"/>
      <w:r w:rsidR="004E2EB5">
        <w:t xml:space="preserve"> </w:t>
      </w:r>
      <w:proofErr w:type="spellStart"/>
      <w:r w:rsidR="004E2EB5">
        <w:t>table</w:t>
      </w:r>
      <w:proofErr w:type="spellEnd"/>
      <w:r w:rsidR="00656200">
        <w:t xml:space="preserve">. </w:t>
      </w:r>
      <w:proofErr w:type="spellStart"/>
      <w:r w:rsidR="00656200">
        <w:t>Twiddle</w:t>
      </w:r>
      <w:proofErr w:type="spellEnd"/>
      <w:r w:rsidR="00656200">
        <w:t xml:space="preserve"> </w:t>
      </w:r>
      <w:proofErr w:type="spellStart"/>
      <w:r w:rsidR="00656200">
        <w:t>table</w:t>
      </w:r>
      <w:proofErr w:type="spellEnd"/>
      <w:r w:rsidR="00656200">
        <w:t xml:space="preserve"> indeholder alle de elementer der bruges i </w:t>
      </w:r>
      <w:proofErr w:type="spellStart"/>
      <w:r w:rsidR="00656200">
        <w:t>fourie</w:t>
      </w:r>
      <w:r w:rsidR="008D6111">
        <w:t>r</w:t>
      </w:r>
      <w:proofErr w:type="spellEnd"/>
      <w:r w:rsidR="00656200">
        <w:t xml:space="preserve">-transformationen, som er konstante, hvorved FFT ikke skal andet et at slå dem op i tabellen. </w:t>
      </w:r>
      <w:r w:rsidR="003B31DC">
        <w:t xml:space="preserve">Til </w:t>
      </w:r>
      <w:r w:rsidR="00D67FB3">
        <w:t xml:space="preserve">sidst kaldes </w:t>
      </w:r>
      <w:proofErr w:type="spellStart"/>
      <w:r w:rsidR="001F463E">
        <w:t>findMax</w:t>
      </w:r>
      <w:proofErr w:type="spellEnd"/>
      <w:r w:rsidR="001F463E">
        <w:t xml:space="preserve">-funktionen, som </w:t>
      </w:r>
      <w:r w:rsidR="006776EA">
        <w:t xml:space="preserve">finder </w:t>
      </w:r>
      <w:r w:rsidR="003A690C">
        <w:t>frekvensen for de</w:t>
      </w:r>
      <w:r w:rsidR="000E1E50">
        <w:t xml:space="preserve">n maksimale magnitude </w:t>
      </w:r>
      <w:r w:rsidR="00501FC0">
        <w:t xml:space="preserve">af </w:t>
      </w:r>
      <w:proofErr w:type="spellStart"/>
      <w:r w:rsidR="00501FC0">
        <w:t>FFT</w:t>
      </w:r>
      <w:r w:rsidR="000E1E50">
        <w:t>’en</w:t>
      </w:r>
      <w:proofErr w:type="spellEnd"/>
      <w:r w:rsidR="007B5D3A">
        <w:t xml:space="preserve">. </w:t>
      </w:r>
      <w:r w:rsidR="006D5E4A">
        <w:t xml:space="preserve">Herefter sættes </w:t>
      </w:r>
      <w:proofErr w:type="spellStart"/>
      <w:r w:rsidR="006D5E4A">
        <w:t>notch</w:t>
      </w:r>
      <w:proofErr w:type="spellEnd"/>
      <w:r w:rsidR="006D5E4A">
        <w:t xml:space="preserve">-filterets </w:t>
      </w:r>
      <w:proofErr w:type="spellStart"/>
      <w:r w:rsidR="006D5E4A">
        <w:t>cutfrekvens</w:t>
      </w:r>
      <w:proofErr w:type="spellEnd"/>
      <w:r w:rsidR="006D5E4A">
        <w:t xml:space="preserve"> </w:t>
      </w:r>
      <w:r w:rsidR="005B3F0C">
        <w:t>til</w:t>
      </w:r>
      <w:r w:rsidR="000E1E50">
        <w:t xml:space="preserve"> denne</w:t>
      </w:r>
      <w:r w:rsidR="005B3F0C">
        <w:t xml:space="preserve"> </w:t>
      </w:r>
      <w:r w:rsidR="000E1E50">
        <w:t>frekvens for maksimum</w:t>
      </w:r>
      <w:r w:rsidR="00B425FF">
        <w:t>, hvormed de nye filter-koefficienter kan udregnes.</w:t>
      </w:r>
      <w:r w:rsidR="00EF169A">
        <w:t xml:space="preserve"> </w:t>
      </w:r>
      <w:r w:rsidR="00C63045">
        <w:t xml:space="preserve">Maksimummet skal dog være over et givent </w:t>
      </w:r>
      <w:proofErr w:type="spellStart"/>
      <w:r w:rsidR="00C63045">
        <w:t>threshhold</w:t>
      </w:r>
      <w:proofErr w:type="spellEnd"/>
      <w:r w:rsidR="00C63045">
        <w:t xml:space="preserve">, der gives som parameter til </w:t>
      </w:r>
      <w:proofErr w:type="spellStart"/>
      <w:r w:rsidR="00C63045">
        <w:t>findMax</w:t>
      </w:r>
      <w:proofErr w:type="spellEnd"/>
      <w:r w:rsidR="00C63045">
        <w:t xml:space="preserve">-funktionen. </w:t>
      </w:r>
      <w:r w:rsidR="00EF169A">
        <w:t xml:space="preserve">Koden fremgår nedenfor af </w:t>
      </w:r>
      <w:r w:rsidR="00EF169A">
        <w:fldChar w:fldCharType="begin"/>
      </w:r>
      <w:r w:rsidR="00EF169A">
        <w:instrText xml:space="preserve"> REF _Ref99444601 \h </w:instrText>
      </w:r>
      <w:r w:rsidR="00EF169A">
        <w:fldChar w:fldCharType="separate"/>
      </w:r>
      <w:proofErr w:type="spellStart"/>
      <w:r w:rsidR="006E61A6">
        <w:t>Listing</w:t>
      </w:r>
      <w:proofErr w:type="spellEnd"/>
      <w:r w:rsidR="006E61A6">
        <w:t xml:space="preserve"> </w:t>
      </w:r>
      <w:r w:rsidR="006E61A6">
        <w:rPr>
          <w:noProof/>
        </w:rPr>
        <w:t>1</w:t>
      </w:r>
      <w:r w:rsidR="00EF169A">
        <w:fldChar w:fldCharType="end"/>
      </w:r>
      <w:r w:rsidR="00EF169A"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21CA" w14:paraId="26736249" w14:textId="77777777" w:rsidTr="009621CA">
        <w:tc>
          <w:tcPr>
            <w:tcW w:w="9016" w:type="dxa"/>
          </w:tcPr>
          <w:p w14:paraId="44AD6E66" w14:textId="77777777" w:rsidR="009621CA" w:rsidRPr="009621CA" w:rsidRDefault="009621CA" w:rsidP="009621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621C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21CA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DynamicFilter</w:t>
            </w:r>
            <w:proofErr w:type="spellEnd"/>
            <w:r w:rsidRPr="009621CA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::process</w:t>
            </w: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9621C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input, </w:t>
            </w:r>
            <w:r w:rsidRPr="009621C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output, </w:t>
            </w:r>
            <w:r w:rsidRPr="009621C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len</w:t>
            </w:r>
            <w:proofErr w:type="spellEnd"/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C711200" w14:textId="77777777" w:rsidR="009621CA" w:rsidRPr="009621CA" w:rsidRDefault="009621CA" w:rsidP="009621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28CC66C3" w14:textId="77777777" w:rsidR="009621CA" w:rsidRPr="009621CA" w:rsidRDefault="009621CA" w:rsidP="009621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621C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block_exponent</w:t>
            </w:r>
            <w:proofErr w:type="spellEnd"/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48F1BBC" w14:textId="77777777" w:rsidR="009621CA" w:rsidRPr="009621CA" w:rsidRDefault="009621CA" w:rsidP="009621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127CD6B" w14:textId="77777777" w:rsidR="009621CA" w:rsidRPr="009621CA" w:rsidRDefault="009621CA" w:rsidP="009621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621C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Perform notch filtering</w:t>
            </w:r>
          </w:p>
          <w:p w14:paraId="2F005EB5" w14:textId="77777777" w:rsidR="009621CA" w:rsidRPr="009621CA" w:rsidRDefault="009621CA" w:rsidP="009621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9621CA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m_IIRFilter</w:t>
            </w: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.process</w:t>
            </w:r>
            <w:proofErr w:type="spellEnd"/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(input, output, </w:t>
            </w:r>
            <w:proofErr w:type="spellStart"/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len</w:t>
            </w:r>
            <w:proofErr w:type="spellEnd"/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C3E219E" w14:textId="77777777" w:rsidR="009621CA" w:rsidRPr="009621CA" w:rsidRDefault="009621CA" w:rsidP="009621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69C7866" w14:textId="77777777" w:rsidR="009621CA" w:rsidRPr="009621CA" w:rsidRDefault="009621CA" w:rsidP="009621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621C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FFT</w:t>
            </w:r>
          </w:p>
          <w:p w14:paraId="2BC3BE44" w14:textId="77777777" w:rsidR="009621CA" w:rsidRPr="009621CA" w:rsidRDefault="009621CA" w:rsidP="009621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621CA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rfft_fr16</w:t>
            </w: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(input, </w:t>
            </w:r>
            <w:proofErr w:type="spellStart"/>
            <w:r w:rsidRPr="009621CA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m_fft_output</w:t>
            </w:r>
            <w:proofErr w:type="spellEnd"/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621CA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m_twiddle_table</w:t>
            </w:r>
            <w:proofErr w:type="spellEnd"/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1,</w:t>
            </w:r>
          </w:p>
          <w:p w14:paraId="0F670F0C" w14:textId="77777777" w:rsidR="009621CA" w:rsidRPr="009621CA" w:rsidRDefault="009621CA" w:rsidP="009621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N_FFT, &amp;</w:t>
            </w:r>
            <w:proofErr w:type="spellStart"/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block_exponent</w:t>
            </w:r>
            <w:proofErr w:type="spellEnd"/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2);</w:t>
            </w:r>
          </w:p>
          <w:p w14:paraId="7FB8F8C0" w14:textId="77777777" w:rsidR="009621CA" w:rsidRPr="009621CA" w:rsidRDefault="009621CA" w:rsidP="009621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62BE332" w14:textId="77777777" w:rsidR="009621CA" w:rsidRPr="009621CA" w:rsidRDefault="009621CA" w:rsidP="009621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621C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Compute magnitude</w:t>
            </w:r>
          </w:p>
          <w:p w14:paraId="0CB7E257" w14:textId="77777777" w:rsidR="009621CA" w:rsidRPr="009621CA" w:rsidRDefault="009621CA" w:rsidP="009621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9621CA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fft_magnitude_fr16</w:t>
            </w: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621CA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m_fft_output</w:t>
            </w:r>
            <w:proofErr w:type="spellEnd"/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621CA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m_real_magnitude</w:t>
            </w:r>
            <w:proofErr w:type="spellEnd"/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0572C9BF" w14:textId="77777777" w:rsidR="009621CA" w:rsidRPr="009621CA" w:rsidRDefault="009621CA" w:rsidP="009621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N_FFT,  </w:t>
            </w:r>
            <w:proofErr w:type="spellStart"/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block_exponent</w:t>
            </w:r>
            <w:proofErr w:type="spellEnd"/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1);</w:t>
            </w:r>
          </w:p>
          <w:p w14:paraId="1FB26953" w14:textId="77777777" w:rsidR="009621CA" w:rsidRPr="009621CA" w:rsidRDefault="009621CA" w:rsidP="009621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A7F4CD4" w14:textId="77777777" w:rsidR="009621CA" w:rsidRPr="009621CA" w:rsidRDefault="009621CA" w:rsidP="009621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findMax</w:t>
            </w:r>
            <w:proofErr w:type="spellEnd"/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(PEAK_THRESHOLD);</w:t>
            </w:r>
          </w:p>
          <w:p w14:paraId="1BCAF36E" w14:textId="77777777" w:rsidR="009621CA" w:rsidRDefault="009621CA" w:rsidP="009621C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621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E64A74F" w14:textId="2BCABD3F" w:rsidR="009621CA" w:rsidRDefault="009621CA" w:rsidP="004A1FB6">
            <w:pPr>
              <w:keepNext/>
            </w:pPr>
          </w:p>
        </w:tc>
      </w:tr>
    </w:tbl>
    <w:p w14:paraId="2B6E9579" w14:textId="32E2A047" w:rsidR="00310488" w:rsidRDefault="004A1FB6" w:rsidP="004A1FB6">
      <w:pPr>
        <w:pStyle w:val="Billedtekst"/>
        <w:jc w:val="center"/>
      </w:pPr>
      <w:bookmarkStart w:id="4" w:name="_Ref99444601"/>
      <w:bookmarkStart w:id="5" w:name="_Ref99444591"/>
      <w:proofErr w:type="spellStart"/>
      <w:r>
        <w:lastRenderedPageBreak/>
        <w:t>Listing</w:t>
      </w:r>
      <w:proofErr w:type="spellEnd"/>
      <w:r>
        <w:t xml:space="preserve"> </w:t>
      </w:r>
      <w:r w:rsidR="00FA64B4">
        <w:fldChar w:fldCharType="begin"/>
      </w:r>
      <w:r w:rsidR="00FA64B4">
        <w:instrText xml:space="preserve"> SEQ Listing \* ARABIC </w:instrText>
      </w:r>
      <w:r w:rsidR="00FA64B4">
        <w:fldChar w:fldCharType="separate"/>
      </w:r>
      <w:r w:rsidR="006E61A6">
        <w:rPr>
          <w:noProof/>
        </w:rPr>
        <w:t>1</w:t>
      </w:r>
      <w:r w:rsidR="00FA64B4">
        <w:rPr>
          <w:noProof/>
        </w:rPr>
        <w:fldChar w:fldCharType="end"/>
      </w:r>
      <w:bookmarkEnd w:id="4"/>
      <w:r>
        <w:t xml:space="preserve"> - </w:t>
      </w:r>
      <w:proofErr w:type="spellStart"/>
      <w:r>
        <w:t>DynamicFilter::Process</w:t>
      </w:r>
      <w:proofErr w:type="spellEnd"/>
      <w:r>
        <w:t xml:space="preserve"> funktion</w:t>
      </w:r>
      <w:bookmarkEnd w:id="5"/>
    </w:p>
    <w:p w14:paraId="1A407BD4" w14:textId="36D3C2D6" w:rsidR="006B206A" w:rsidRDefault="00EF169A" w:rsidP="004A1FB6">
      <w:r>
        <w:t>Blokken ”:</w:t>
      </w:r>
      <w:proofErr w:type="spellStart"/>
      <w:r>
        <w:t>MaxPeak</w:t>
      </w:r>
      <w:proofErr w:type="spellEnd"/>
      <w:r>
        <w:t xml:space="preserve">” er implementeret </w:t>
      </w:r>
      <w:r w:rsidR="00A17C87">
        <w:t>som set nedenfor. D</w:t>
      </w:r>
      <w:r w:rsidR="00983274">
        <w:t>en fungerer således at</w:t>
      </w:r>
      <w:r w:rsidR="00EF0C5B">
        <w:t xml:space="preserve">, alle </w:t>
      </w:r>
      <w:r w:rsidR="004E29A6">
        <w:t>magnituder fra FFT-udregningen gennemløbes</w:t>
      </w:r>
      <w:r w:rsidR="00434EFA">
        <w:t xml:space="preserve">, og hver gang der findes en ny ”størst” værdi, </w:t>
      </w:r>
      <w:proofErr w:type="spellStart"/>
      <w:r w:rsidR="00434EFA">
        <w:t>assignes</w:t>
      </w:r>
      <w:proofErr w:type="spellEnd"/>
      <w:r w:rsidR="00434EFA">
        <w:t xml:space="preserve"> denne til en variabel </w:t>
      </w:r>
      <w:r w:rsidR="006B206A" w:rsidRPr="006B206A">
        <w:rPr>
          <w:rStyle w:val="KodeTegn"/>
        </w:rPr>
        <w:t>fract16</w:t>
      </w:r>
      <w:r w:rsidR="00603E5F">
        <w:rPr>
          <w:rStyle w:val="KodeTegn"/>
        </w:rPr>
        <w:t xml:space="preserve"> </w:t>
      </w:r>
      <w:r w:rsidR="006B206A" w:rsidRPr="006B206A">
        <w:rPr>
          <w:rStyle w:val="KodeTegn"/>
        </w:rPr>
        <w:t>max</w:t>
      </w:r>
      <w:r w:rsidR="006B206A" w:rsidRPr="00CB0682">
        <w:t>.</w:t>
      </w:r>
      <w:r w:rsidR="00CB0682" w:rsidRPr="00CB0682">
        <w:t xml:space="preserve"> Når</w:t>
      </w:r>
      <w:r w:rsidR="00CB0682">
        <w:t xml:space="preserve"> hele arrayet er blevet gennemløbet, tjekkes det hvorvidt den nye max værdi</w:t>
      </w:r>
      <w:r w:rsidR="008C106C">
        <w:t xml:space="preserve">, er over et givent </w:t>
      </w:r>
      <w:proofErr w:type="spellStart"/>
      <w:r w:rsidR="008C106C">
        <w:t>threshold</w:t>
      </w:r>
      <w:proofErr w:type="spellEnd"/>
      <w:r w:rsidR="008C106C">
        <w:t xml:space="preserve">, som her er defineret til værdien 3000. </w:t>
      </w:r>
      <w:r w:rsidR="00281A04">
        <w:t xml:space="preserve">Hvis dette er tilfældet, udregnes </w:t>
      </w:r>
      <w:r w:rsidR="00A63EFD">
        <w:t xml:space="preserve">den </w:t>
      </w:r>
      <w:proofErr w:type="spellStart"/>
      <w:r w:rsidR="00A63EFD">
        <w:t>pågældene</w:t>
      </w:r>
      <w:proofErr w:type="spellEnd"/>
      <w:r w:rsidR="00A63EFD">
        <w:t xml:space="preserve"> frekvens (</w:t>
      </w:r>
      <w:proofErr w:type="spellStart"/>
      <w:r w:rsidR="00A63EFD">
        <w:t>fnotch</w:t>
      </w:r>
      <w:proofErr w:type="spellEnd"/>
      <w:r w:rsidR="00A63EFD">
        <w:t xml:space="preserve">), ud fra </w:t>
      </w:r>
      <w:r w:rsidR="002B74B1">
        <w:t xml:space="preserve">bin-nummeret og frekvensopløsningen: </w:t>
      </w:r>
    </w:p>
    <w:p w14:paraId="462FD2AA" w14:textId="71A80B28" w:rsidR="002B74B1" w:rsidRPr="00F33B38" w:rsidRDefault="00FA64B4" w:rsidP="00CB06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resolution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fs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48kHz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  <m:r>
            <w:rPr>
              <w:rFonts w:ascii="Cambria Math" w:hAnsi="Cambria Math"/>
            </w:rPr>
            <m:t>=46.875 Hz</m:t>
          </m:r>
        </m:oMath>
      </m:oMathPara>
    </w:p>
    <w:p w14:paraId="3AAC7FCC" w14:textId="1184B3A9" w:rsidR="00FE6618" w:rsidRPr="00F33B38" w:rsidRDefault="00FE6618" w:rsidP="00F33B38">
      <w:pPr>
        <w:rPr>
          <w:rFonts w:eastAsiaTheme="minorEastAsia"/>
        </w:rPr>
      </w:pPr>
      <w:r>
        <w:rPr>
          <w:rFonts w:eastAsiaTheme="minorEastAsia"/>
        </w:rPr>
        <w:t xml:space="preserve">Eksempel på </w:t>
      </w:r>
      <w:proofErr w:type="spellStart"/>
      <w:r w:rsidR="0089269C">
        <w:rPr>
          <w:rFonts w:eastAsiaTheme="minorEastAsia"/>
        </w:rPr>
        <w:t>fnotch</w:t>
      </w:r>
      <w:proofErr w:type="spellEnd"/>
      <w:r w:rsidR="0089269C">
        <w:rPr>
          <w:rFonts w:eastAsiaTheme="minorEastAsia"/>
        </w:rPr>
        <w:t xml:space="preserve"> udregning: </w:t>
      </w:r>
    </w:p>
    <w:p w14:paraId="6713E953" w14:textId="17115D5C" w:rsidR="0089269C" w:rsidRPr="00F33B38" w:rsidRDefault="00FA64B4" w:rsidP="00F33B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notch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resolution</m:t>
              </m:r>
            </m:sub>
          </m:sSub>
          <m:r>
            <w:rPr>
              <w:rFonts w:ascii="Cambria Math" w:eastAsiaTheme="minorEastAsia" w:hAnsi="Cambria Math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bin</m:t>
              </m:r>
            </m:sub>
          </m:sSub>
          <m:r>
            <w:rPr>
              <w:rFonts w:ascii="Cambria Math" w:eastAsiaTheme="minorEastAsia" w:hAnsi="Cambria Math"/>
            </w:rPr>
            <m:t>=46.875·20=937.5 Hz</m:t>
          </m:r>
        </m:oMath>
      </m:oMathPara>
    </w:p>
    <w:p w14:paraId="42072752" w14:textId="724E22BF" w:rsidR="00F33B38" w:rsidRPr="00F33B38" w:rsidRDefault="00A83DC1" w:rsidP="00F33B38">
      <w:pPr>
        <w:rPr>
          <w:rFonts w:eastAsiaTheme="minorEastAsia"/>
        </w:rPr>
      </w:pPr>
      <w:r>
        <w:rPr>
          <w:rFonts w:eastAsiaTheme="minorEastAsia"/>
        </w:rPr>
        <w:t xml:space="preserve">Hvis denne frekvens ikke er lig med den sidst fundne max-frekvens, </w:t>
      </w:r>
      <w:r w:rsidR="00DB6B2A">
        <w:rPr>
          <w:rFonts w:eastAsiaTheme="minorEastAsia"/>
        </w:rPr>
        <w:t xml:space="preserve">sættes flaget </w:t>
      </w:r>
      <w:proofErr w:type="spellStart"/>
      <w:r w:rsidR="00DB6B2A" w:rsidRPr="00C009F4">
        <w:rPr>
          <w:rStyle w:val="KodeTegn"/>
        </w:rPr>
        <w:t>m_updateNotch</w:t>
      </w:r>
      <w:proofErr w:type="spellEnd"/>
      <w:r w:rsidR="00177C21" w:rsidRPr="00177C21">
        <w:t>, som</w:t>
      </w:r>
      <w:r w:rsidR="00177C21">
        <w:t xml:space="preserve"> medfører at nye koefficienter beregnes.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1FB6" w14:paraId="7800940D" w14:textId="77777777" w:rsidTr="00F749F7">
        <w:tc>
          <w:tcPr>
            <w:tcW w:w="9016" w:type="dxa"/>
          </w:tcPr>
          <w:p w14:paraId="470F9FC4" w14:textId="77777777" w:rsidR="004A1FB6" w:rsidRPr="00982B80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982B8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#define</w:t>
            </w:r>
            <w:r w:rsidRPr="00982B8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PEAK_THRESHOLD   3000</w:t>
            </w:r>
          </w:p>
          <w:p w14:paraId="3D70FD04" w14:textId="77777777" w:rsidR="004A1FB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</w:p>
          <w:p w14:paraId="32A761FD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008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Find maximum peak in FFT magnitude response</w:t>
            </w:r>
          </w:p>
          <w:p w14:paraId="5A66F116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00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008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DynamicFilter</w:t>
            </w:r>
            <w:proofErr w:type="spellEnd"/>
            <w:r w:rsidRPr="0046008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6008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findMax</w:t>
            </w:r>
            <w:proofErr w:type="spellEnd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60086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fract16</w:t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threshold)</w:t>
            </w:r>
          </w:p>
          <w:p w14:paraId="3A3BD274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2405707A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i_max</w:t>
            </w:r>
            <w:proofErr w:type="spellEnd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FB8C4F8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fract16</w:t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max = 0;</w:t>
            </w:r>
          </w:p>
          <w:p w14:paraId="6E695753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A480775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46008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 w:rsidRPr="0046008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Verify and improve code below to</w:t>
            </w:r>
          </w:p>
          <w:p w14:paraId="1852FA88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find maximum amplitude in frequency spectrum</w:t>
            </w:r>
          </w:p>
          <w:p w14:paraId="426203E1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for</w:t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FFT_SIZE; </w:t>
            </w:r>
            <w:proofErr w:type="spellStart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</w:t>
            </w:r>
          </w:p>
          <w:p w14:paraId="453BABB9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1D37C202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if</w:t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600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m_real_magnitude</w:t>
            </w:r>
            <w:proofErr w:type="spellEnd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 &gt; max)</w:t>
            </w:r>
          </w:p>
          <w:p w14:paraId="7F1A8C7B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388C4F02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i_max</w:t>
            </w:r>
            <w:proofErr w:type="spellEnd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9BFD12C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max = </w:t>
            </w:r>
            <w:proofErr w:type="spellStart"/>
            <w:r w:rsidRPr="004600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m_real_magnitude</w:t>
            </w:r>
            <w:proofErr w:type="spellEnd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i_max</w:t>
            </w:r>
            <w:proofErr w:type="spellEnd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  <w:p w14:paraId="4EC86FD5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A77191D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60B6C77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F4CDFAE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Check maximum peak above threshold</w:t>
            </w:r>
          </w:p>
          <w:p w14:paraId="032DF6DF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if</w:t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(max &gt;= threshold)</w:t>
            </w:r>
          </w:p>
          <w:p w14:paraId="156488A1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4CDA4422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fnotch</w:t>
            </w:r>
            <w:proofErr w:type="spellEnd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i_max</w:t>
            </w:r>
            <w:proofErr w:type="spellEnd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((</w:t>
            </w:r>
            <w:r w:rsidRPr="004600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proofErr w:type="spellStart"/>
            <w:r w:rsidRPr="004600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m_sampleRate</w:t>
            </w:r>
            <w:proofErr w:type="spellEnd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/ N_FFT);</w:t>
            </w:r>
          </w:p>
          <w:p w14:paraId="6C74AD4E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if</w:t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fnotch</w:t>
            </w:r>
            <w:proofErr w:type="spellEnd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4600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m_fnotch</w:t>
            </w:r>
            <w:proofErr w:type="spellEnd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3298B30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7BCD8208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600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m_fnotch</w:t>
            </w:r>
            <w:proofErr w:type="spellEnd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fnotch</w:t>
            </w:r>
            <w:proofErr w:type="spellEnd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60265B2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Signal to main loop update notch filter</w:t>
            </w:r>
          </w:p>
          <w:p w14:paraId="750409A5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600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m_updateNotch</w:t>
            </w:r>
            <w:proofErr w:type="spellEnd"/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60086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true</w:t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6F2F0AF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108393A" w14:textId="77777777" w:rsidR="004A1FB6" w:rsidRPr="0046008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460086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printf</w:t>
            </w:r>
            <w:proofErr w:type="spellEnd"/>
            <w:r w:rsidRPr="0046008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("New max found: %f Hz\n", </w:t>
            </w:r>
            <w:proofErr w:type="spellStart"/>
            <w:r w:rsidRPr="00460086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fnotch</w:t>
            </w:r>
            <w:proofErr w:type="spellEnd"/>
            <w:r w:rsidRPr="0046008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);</w:t>
            </w:r>
          </w:p>
          <w:p w14:paraId="53881CC4" w14:textId="77777777" w:rsidR="004A1FB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600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7C47BF9" w14:textId="77777777" w:rsidR="004A1FB6" w:rsidRDefault="004A1FB6" w:rsidP="00F74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7D4C118" w14:textId="77777777" w:rsidR="004A1FB6" w:rsidRDefault="004A1FB6" w:rsidP="00960CA2">
            <w:pPr>
              <w:keepNext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493CAADC" w14:textId="5B713043" w:rsidR="004A1FB6" w:rsidRDefault="00960CA2" w:rsidP="00960CA2">
      <w:pPr>
        <w:pStyle w:val="Billedtekst"/>
        <w:jc w:val="center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lastRenderedPageBreak/>
        <w:t>Listing</w:t>
      </w:r>
      <w:proofErr w:type="spellEnd"/>
      <w:r>
        <w:t xml:space="preserve"> </w:t>
      </w:r>
      <w:r w:rsidR="00FA64B4">
        <w:fldChar w:fldCharType="begin"/>
      </w:r>
      <w:r w:rsidR="00FA64B4">
        <w:instrText xml:space="preserve"> SEQ Listing \* ARABIC </w:instrText>
      </w:r>
      <w:r w:rsidR="00FA64B4">
        <w:fldChar w:fldCharType="separate"/>
      </w:r>
      <w:r w:rsidR="006E61A6">
        <w:rPr>
          <w:noProof/>
        </w:rPr>
        <w:t>2</w:t>
      </w:r>
      <w:r w:rsidR="00FA64B4">
        <w:rPr>
          <w:noProof/>
        </w:rPr>
        <w:fldChar w:fldCharType="end"/>
      </w:r>
      <w:r>
        <w:t xml:space="preserve"> - Implementering af </w:t>
      </w:r>
      <w:proofErr w:type="spellStart"/>
      <w:r>
        <w:t>FindMax</w:t>
      </w:r>
      <w:proofErr w:type="spellEnd"/>
      <w:r>
        <w:t xml:space="preserve">, som identificerer </w:t>
      </w:r>
      <w:r w:rsidR="00953251">
        <w:t>frekvens med mest energi</w:t>
      </w:r>
    </w:p>
    <w:p w14:paraId="73EA209E" w14:textId="2C8B6D20" w:rsidR="00177C21" w:rsidRPr="00177C21" w:rsidRDefault="00177C21" w:rsidP="00177C21">
      <w:r>
        <w:t xml:space="preserve">Tjek af flaget sker i </w:t>
      </w:r>
      <w:proofErr w:type="spellStart"/>
      <w:r w:rsidRPr="00177C21">
        <w:rPr>
          <w:rStyle w:val="KodeTegn"/>
        </w:rPr>
        <w:t>DynamicFilter::updateDynFilter</w:t>
      </w:r>
      <w:proofErr w:type="spellEnd"/>
      <w:r w:rsidRPr="00177C21">
        <w:rPr>
          <w:rStyle w:val="KodeTegn"/>
        </w:rPr>
        <w:t>(</w:t>
      </w:r>
      <w:proofErr w:type="spellStart"/>
      <w:r w:rsidRPr="00177C21">
        <w:rPr>
          <w:rStyle w:val="KodeTegn"/>
        </w:rPr>
        <w:t>void</w:t>
      </w:r>
      <w:proofErr w:type="spellEnd"/>
      <w:r w:rsidRPr="00177C21">
        <w:rPr>
          <w:rStyle w:val="KodeTegn"/>
        </w:rPr>
        <w:t>)</w:t>
      </w:r>
      <w:r w:rsidR="009E6B92" w:rsidRPr="009E6B92">
        <w:t>, som</w:t>
      </w:r>
      <w:r w:rsidR="009E6B92">
        <w:t xml:space="preserve"> kontinuerligt kaldes fra </w:t>
      </w:r>
      <w:proofErr w:type="spellStart"/>
      <w:r w:rsidR="009E6B92">
        <w:t>main</w:t>
      </w:r>
      <w:proofErr w:type="spellEnd"/>
      <w:r w:rsidR="009E6B92">
        <w:t xml:space="preserve">-loopet. </w:t>
      </w:r>
      <w:r w:rsidR="00432BE1">
        <w:t xml:space="preserve">Hvis det er </w:t>
      </w:r>
      <w:r w:rsidR="00110DB3">
        <w:t>sat,</w:t>
      </w:r>
      <w:r w:rsidR="00432BE1">
        <w:t xml:space="preserve"> kaldes funktionen </w:t>
      </w:r>
      <w:proofErr w:type="spellStart"/>
      <w:r w:rsidR="00432BE1">
        <w:t>makeNotch</w:t>
      </w:r>
      <w:proofErr w:type="spellEnd"/>
      <w:r w:rsidR="00432BE1">
        <w:t xml:space="preserve"> i </w:t>
      </w:r>
      <w:proofErr w:type="spellStart"/>
      <w:r w:rsidR="00432BE1">
        <w:t>IIRFilter</w:t>
      </w:r>
      <w:proofErr w:type="spellEnd"/>
      <w:r w:rsidR="00432BE1">
        <w:t xml:space="preserve">-objektet, som </w:t>
      </w:r>
      <w:r w:rsidR="00960CA2">
        <w:t xml:space="preserve">medfører nye koefficienter.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526C" w14:paraId="24A7C502" w14:textId="77777777" w:rsidTr="00D6526C">
        <w:tc>
          <w:tcPr>
            <w:tcW w:w="9016" w:type="dxa"/>
          </w:tcPr>
          <w:p w14:paraId="0FA19F53" w14:textId="77777777" w:rsidR="00D6526C" w:rsidRDefault="00D6526C" w:rsidP="00D6526C"/>
          <w:p w14:paraId="4669F3D1" w14:textId="77777777" w:rsidR="00D6526C" w:rsidRPr="00310488" w:rsidRDefault="00D6526C" w:rsidP="00D65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04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31048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048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DynamicFilter</w:t>
            </w:r>
            <w:proofErr w:type="spellEnd"/>
            <w:r w:rsidRPr="0031048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31048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updateDynFilter</w:t>
            </w:r>
            <w:proofErr w:type="spellEnd"/>
            <w:r w:rsidRPr="0031048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3104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31048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9BB6966" w14:textId="77777777" w:rsidR="00D6526C" w:rsidRPr="00310488" w:rsidRDefault="00D6526C" w:rsidP="00D65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048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55C74B0A" w14:textId="77777777" w:rsidR="00D6526C" w:rsidRPr="00310488" w:rsidRDefault="00D6526C" w:rsidP="00D65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048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1048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if</w:t>
            </w:r>
            <w:r w:rsidRPr="0031048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1048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m_updateNotch</w:t>
            </w:r>
            <w:proofErr w:type="spellEnd"/>
            <w:r w:rsidRPr="0031048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996A86E" w14:textId="77777777" w:rsidR="00D6526C" w:rsidRPr="00310488" w:rsidRDefault="00D6526C" w:rsidP="00D65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048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03C87016" w14:textId="4E11CC37" w:rsidR="00D6526C" w:rsidRPr="00310488" w:rsidRDefault="00D6526C" w:rsidP="00D65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048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1048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310488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 w:rsidRPr="0031048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Change code to handle update of notch filter when new peak found</w:t>
            </w:r>
          </w:p>
          <w:p w14:paraId="53767927" w14:textId="60E95426" w:rsidR="00D6526C" w:rsidRPr="00310488" w:rsidRDefault="00D6526C" w:rsidP="00D65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048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1048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1048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m_IIRFilter</w:t>
            </w:r>
            <w:r w:rsidRPr="0031048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.makeNotch</w:t>
            </w:r>
            <w:proofErr w:type="spellEnd"/>
            <w:r w:rsidRPr="0031048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31048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m_sampleRate</w:t>
            </w:r>
            <w:proofErr w:type="spellEnd"/>
            <w:r w:rsidRPr="0031048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1048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m_fnotch</w:t>
            </w:r>
            <w:proofErr w:type="spellEnd"/>
            <w:r w:rsidRPr="0031048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0.95);</w:t>
            </w:r>
          </w:p>
          <w:p w14:paraId="0312AA15" w14:textId="77777777" w:rsidR="00D6526C" w:rsidRPr="00310488" w:rsidRDefault="00D6526C" w:rsidP="00D65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E13A418" w14:textId="1BD43159" w:rsidR="00D6526C" w:rsidRPr="00310488" w:rsidRDefault="00D6526C" w:rsidP="00D65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048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1048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31048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m_IIRFilter.makeNotch</w:t>
            </w:r>
            <w:proofErr w:type="spellEnd"/>
            <w:r w:rsidRPr="0031048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31048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m_sampleRate</w:t>
            </w:r>
            <w:proofErr w:type="spellEnd"/>
            <w:r w:rsidRPr="0031048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, 1000, 0.95); //</w:t>
            </w:r>
          </w:p>
          <w:p w14:paraId="528B1CF6" w14:textId="77777777" w:rsidR="00D6526C" w:rsidRDefault="00D6526C" w:rsidP="00D65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1048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1048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m_updateNotch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E2FE08" w14:textId="77777777" w:rsidR="00D6526C" w:rsidRDefault="00D6526C" w:rsidP="00D65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77CAA8E" w14:textId="48384BA0" w:rsidR="00D6526C" w:rsidRDefault="00D6526C" w:rsidP="00D6526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7906164" w14:textId="2FA6EE16" w:rsidR="004A1FB6" w:rsidRDefault="00565B60" w:rsidP="00565B60">
      <w:pPr>
        <w:pStyle w:val="Overskrift1"/>
      </w:pPr>
      <w:bookmarkStart w:id="6" w:name="_Toc99899477"/>
      <w:r>
        <w:t xml:space="preserve">Verificering af </w:t>
      </w:r>
      <w:r w:rsidR="00920DC0">
        <w:t xml:space="preserve">indlejret FFT og </w:t>
      </w:r>
      <w:proofErr w:type="spellStart"/>
      <w:r>
        <w:t>notch</w:t>
      </w:r>
      <w:proofErr w:type="spellEnd"/>
      <w:r>
        <w:t>-filteret</w:t>
      </w:r>
      <w:bookmarkEnd w:id="6"/>
    </w:p>
    <w:p w14:paraId="35176EEB" w14:textId="181B6300" w:rsidR="00A21E49" w:rsidRDefault="003A2DCE" w:rsidP="0044457B">
      <w:pPr>
        <w:rPr>
          <w:noProof/>
        </w:rPr>
      </w:pPr>
      <w:r>
        <w:rPr>
          <w:noProof/>
        </w:rPr>
        <w:t>I matlab laves et sweep</w:t>
      </w:r>
      <w:r w:rsidR="00BF25A6">
        <w:rPr>
          <w:noProof/>
        </w:rPr>
        <w:t xml:space="preserve">, </w:t>
      </w:r>
      <w:r w:rsidR="00742B52">
        <w:rPr>
          <w:noProof/>
        </w:rPr>
        <w:t xml:space="preserve">se </w:t>
      </w:r>
      <w:r w:rsidR="00742B52">
        <w:rPr>
          <w:noProof/>
        </w:rPr>
        <w:fldChar w:fldCharType="begin"/>
      </w:r>
      <w:r w:rsidR="00742B52">
        <w:rPr>
          <w:noProof/>
        </w:rPr>
        <w:instrText xml:space="preserve"> REF _Ref99445073 \h </w:instrText>
      </w:r>
      <w:r w:rsidR="00742B52">
        <w:rPr>
          <w:noProof/>
        </w:rPr>
      </w:r>
      <w:r w:rsidR="00742B52">
        <w:rPr>
          <w:noProof/>
        </w:rPr>
        <w:fldChar w:fldCharType="separate"/>
      </w:r>
      <w:r w:rsidR="006E61A6">
        <w:t xml:space="preserve">Figur </w:t>
      </w:r>
      <w:r w:rsidR="006E61A6">
        <w:rPr>
          <w:noProof/>
        </w:rPr>
        <w:t>3</w:t>
      </w:r>
      <w:r w:rsidR="00742B52">
        <w:rPr>
          <w:noProof/>
        </w:rPr>
        <w:fldChar w:fldCharType="end"/>
      </w:r>
      <w:r w:rsidR="00742B52">
        <w:rPr>
          <w:noProof/>
        </w:rPr>
        <w:t>,</w:t>
      </w:r>
      <w:r w:rsidR="003106F0">
        <w:rPr>
          <w:noProof/>
        </w:rPr>
        <w:t xml:space="preserve"> til at teste </w:t>
      </w:r>
      <w:r w:rsidR="004119B7">
        <w:rPr>
          <w:noProof/>
        </w:rPr>
        <w:t xml:space="preserve">programmets </w:t>
      </w:r>
      <w:r w:rsidR="002764E5">
        <w:rPr>
          <w:noProof/>
        </w:rPr>
        <w:t xml:space="preserve">FFT. </w:t>
      </w:r>
      <w:r w:rsidR="00643624">
        <w:rPr>
          <w:noProof/>
        </w:rPr>
        <w:t>Øverst på</w:t>
      </w:r>
      <w:r w:rsidR="00BA6C7F">
        <w:rPr>
          <w:noProof/>
        </w:rPr>
        <w:t xml:space="preserve"> </w:t>
      </w:r>
      <w:r w:rsidR="00BA6C7F">
        <w:rPr>
          <w:noProof/>
        </w:rPr>
        <w:fldChar w:fldCharType="begin"/>
      </w:r>
      <w:r w:rsidR="00BA6C7F">
        <w:rPr>
          <w:noProof/>
        </w:rPr>
        <w:instrText xml:space="preserve"> REF _Ref99444629 \h </w:instrText>
      </w:r>
      <w:r w:rsidR="00BA6C7F">
        <w:rPr>
          <w:noProof/>
        </w:rPr>
      </w:r>
      <w:r w:rsidR="00BA6C7F">
        <w:rPr>
          <w:noProof/>
        </w:rPr>
        <w:fldChar w:fldCharType="separate"/>
      </w:r>
      <w:r w:rsidR="006E61A6">
        <w:t xml:space="preserve">Figur </w:t>
      </w:r>
      <w:r w:rsidR="006E61A6">
        <w:rPr>
          <w:noProof/>
        </w:rPr>
        <w:t>2</w:t>
      </w:r>
      <w:r w:rsidR="00BA6C7F">
        <w:rPr>
          <w:noProof/>
        </w:rPr>
        <w:fldChar w:fldCharType="end"/>
      </w:r>
      <w:r w:rsidR="00BA6C7F">
        <w:rPr>
          <w:noProof/>
        </w:rPr>
        <w:t xml:space="preserve"> ses </w:t>
      </w:r>
      <w:r w:rsidR="00B83B50">
        <w:rPr>
          <w:noProof/>
        </w:rPr>
        <w:t>FFT</w:t>
      </w:r>
      <w:r w:rsidR="009C1EF4">
        <w:rPr>
          <w:noProof/>
        </w:rPr>
        <w:t xml:space="preserve"> udført i matlab</w:t>
      </w:r>
      <w:r w:rsidR="00324AED">
        <w:rPr>
          <w:noProof/>
        </w:rPr>
        <w:t xml:space="preserve"> med den indbyggede funktion fft()</w:t>
      </w:r>
      <w:r w:rsidR="00435C93">
        <w:rPr>
          <w:noProof/>
        </w:rPr>
        <w:t>. Der benyttes samme samplingsfrekvens</w:t>
      </w:r>
      <w:r w:rsidR="00197DDB">
        <w:rPr>
          <w:noProof/>
        </w:rPr>
        <w:t xml:space="preserve"> og</w:t>
      </w:r>
      <w:r w:rsidR="00435C93">
        <w:rPr>
          <w:noProof/>
        </w:rPr>
        <w:t xml:space="preserve"> antal samples</w:t>
      </w:r>
      <w:r w:rsidR="00197DDB">
        <w:rPr>
          <w:noProof/>
        </w:rPr>
        <w:t>.</w:t>
      </w:r>
      <w:r w:rsidR="00643624">
        <w:rPr>
          <w:noProof/>
        </w:rPr>
        <w:t xml:space="preserve"> </w:t>
      </w:r>
      <w:r w:rsidR="00197DDB">
        <w:rPr>
          <w:noProof/>
        </w:rPr>
        <w:t>D</w:t>
      </w:r>
      <w:r w:rsidR="00643624">
        <w:rPr>
          <w:noProof/>
        </w:rPr>
        <w:t xml:space="preserve">et nederste billede i figuren viser FFT’en udført af </w:t>
      </w:r>
      <w:r w:rsidR="00990BBD">
        <w:rPr>
          <w:noProof/>
        </w:rPr>
        <w:t xml:space="preserve">implementeringen </w:t>
      </w:r>
      <w:r w:rsidR="00CE7C7C">
        <w:rPr>
          <w:noProof/>
        </w:rPr>
        <w:t>på blackfin</w:t>
      </w:r>
      <w:r w:rsidR="00BB4AD1">
        <w:rPr>
          <w:noProof/>
        </w:rPr>
        <w:t xml:space="preserve">. De to amplitude-responser er plottet i matlab og </w:t>
      </w:r>
      <w:r w:rsidR="00E37832">
        <w:rPr>
          <w:noProof/>
        </w:rPr>
        <w:t xml:space="preserve">er </w:t>
      </w:r>
      <w:r w:rsidR="00435C93">
        <w:rPr>
          <w:noProof/>
        </w:rPr>
        <w:t xml:space="preserve">identiske, hvormed det kan konkluderes at </w:t>
      </w:r>
      <w:r w:rsidR="00197DDB">
        <w:rPr>
          <w:noProof/>
        </w:rPr>
        <w:t>den implementerede FFT er funktionsdygtig.</w:t>
      </w:r>
    </w:p>
    <w:p w14:paraId="1B64635D" w14:textId="77777777" w:rsidR="00BA6C7F" w:rsidRDefault="00A21E49" w:rsidP="00BA6C7F">
      <w:pPr>
        <w:keepNext/>
        <w:jc w:val="center"/>
      </w:pPr>
      <w:r>
        <w:rPr>
          <w:noProof/>
        </w:rPr>
        <w:drawing>
          <wp:inline distT="0" distB="0" distL="0" distR="0" wp14:anchorId="22227DBB" wp14:editId="6F81401C">
            <wp:extent cx="5225415" cy="335280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6" r="4536" b="1382"/>
                    <a:stretch/>
                  </pic:blipFill>
                  <pic:spPr bwMode="auto">
                    <a:xfrm>
                      <a:off x="0" y="0"/>
                      <a:ext cx="5226402" cy="335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40AB2" w14:textId="6BE8F71C" w:rsidR="004D3078" w:rsidRDefault="00BA6C7F" w:rsidP="00BA6C7F">
      <w:pPr>
        <w:pStyle w:val="Billedtekst"/>
        <w:jc w:val="center"/>
      </w:pPr>
      <w:bookmarkStart w:id="7" w:name="_Ref99444629"/>
      <w:r>
        <w:t xml:space="preserve">Figur </w:t>
      </w:r>
      <w:r w:rsidR="00FA64B4">
        <w:fldChar w:fldCharType="begin"/>
      </w:r>
      <w:r w:rsidR="00FA64B4">
        <w:instrText xml:space="preserve"> SEQ Figur \* ARABIC </w:instrText>
      </w:r>
      <w:r w:rsidR="00FA64B4">
        <w:fldChar w:fldCharType="separate"/>
      </w:r>
      <w:r w:rsidR="006E61A6">
        <w:rPr>
          <w:noProof/>
        </w:rPr>
        <w:t>2</w:t>
      </w:r>
      <w:r w:rsidR="00FA64B4">
        <w:rPr>
          <w:noProof/>
        </w:rPr>
        <w:fldChar w:fldCharType="end"/>
      </w:r>
      <w:bookmarkEnd w:id="7"/>
      <w:r>
        <w:t xml:space="preserve"> - FFT af </w:t>
      </w:r>
      <w:proofErr w:type="spellStart"/>
      <w:r>
        <w:t>sweep</w:t>
      </w:r>
      <w:proofErr w:type="spellEnd"/>
      <w:r>
        <w:t xml:space="preserve"> i </w:t>
      </w:r>
      <w:proofErr w:type="spellStart"/>
      <w:r>
        <w:t>Matlab</w:t>
      </w:r>
      <w:proofErr w:type="spellEnd"/>
      <w:r>
        <w:t xml:space="preserve"> og i DSP-implementeringen</w:t>
      </w:r>
    </w:p>
    <w:p w14:paraId="428C4211" w14:textId="564161B2" w:rsidR="00BA2282" w:rsidRPr="00BA2282" w:rsidRDefault="00526DC0" w:rsidP="00BA2282">
      <w:r w:rsidRPr="00526DC0">
        <w:t xml:space="preserve">På </w:t>
      </w:r>
      <w:r>
        <w:fldChar w:fldCharType="begin"/>
      </w:r>
      <w:r w:rsidRPr="00526DC0">
        <w:instrText xml:space="preserve"> REF _Ref99445073 \h </w:instrText>
      </w:r>
      <w:r>
        <w:fldChar w:fldCharType="separate"/>
      </w:r>
      <w:r w:rsidR="006E61A6">
        <w:t xml:space="preserve">Figur </w:t>
      </w:r>
      <w:r w:rsidR="006E61A6">
        <w:rPr>
          <w:noProof/>
        </w:rPr>
        <w:t>3</w:t>
      </w:r>
      <w:r>
        <w:fldChar w:fldCharType="end"/>
      </w:r>
      <w:r w:rsidRPr="00526DC0">
        <w:t xml:space="preserve"> ses </w:t>
      </w:r>
      <w:proofErr w:type="spellStart"/>
      <w:r w:rsidRPr="00526DC0">
        <w:t>sweep</w:t>
      </w:r>
      <w:proofErr w:type="spellEnd"/>
      <w:r w:rsidRPr="00526DC0">
        <w:t xml:space="preserve"> sig</w:t>
      </w:r>
      <w:r>
        <w:t xml:space="preserve">nalet </w:t>
      </w:r>
      <w:r w:rsidR="00CD5606">
        <w:t xml:space="preserve">genereret i </w:t>
      </w:r>
      <w:proofErr w:type="spellStart"/>
      <w:r w:rsidR="00CD5606">
        <w:t>matlab</w:t>
      </w:r>
      <w:proofErr w:type="spellEnd"/>
      <w:r w:rsidR="00CD5606">
        <w:t xml:space="preserve"> som </w:t>
      </w:r>
      <w:r w:rsidR="007B2E14">
        <w:t>føres ind i blackfin</w:t>
      </w:r>
      <w:r w:rsidR="00792DDF">
        <w:t xml:space="preserve">, samt det filtrerede signal outputtet fra </w:t>
      </w:r>
      <w:r w:rsidR="00631D2F">
        <w:t>blackfin</w:t>
      </w:r>
      <w:r w:rsidR="007E36A2">
        <w:t xml:space="preserve"> plottet i </w:t>
      </w:r>
      <w:proofErr w:type="spellStart"/>
      <w:r w:rsidR="007E36A2">
        <w:t>matlab</w:t>
      </w:r>
      <w:proofErr w:type="spellEnd"/>
      <w:r w:rsidR="007E36A2">
        <w:t>.</w:t>
      </w:r>
      <w:r w:rsidR="00322BF9">
        <w:t xml:space="preserve"> Filteret er i denne test ikke dynamisk, men sat til en konstant </w:t>
      </w:r>
      <w:proofErr w:type="spellStart"/>
      <w:r w:rsidR="003B7FD3">
        <w:t>cutfrekvens</w:t>
      </w:r>
      <w:proofErr w:type="spellEnd"/>
      <w:r w:rsidR="003B7FD3">
        <w:t xml:space="preserve"> på 1000Hz</w:t>
      </w:r>
      <w:r w:rsidR="00E33842">
        <w:t xml:space="preserve">, </w:t>
      </w:r>
      <w:r w:rsidR="00755880">
        <w:t>for at teste at filteret virker</w:t>
      </w:r>
      <w:r w:rsidR="00B93D9D">
        <w:t>.</w:t>
      </w:r>
    </w:p>
    <w:p w14:paraId="7B439066" w14:textId="1D67E307" w:rsidR="00BF25A6" w:rsidRDefault="00442157" w:rsidP="00BF25A6">
      <w:pPr>
        <w:keepNext/>
        <w:jc w:val="center"/>
      </w:pPr>
      <w:r w:rsidRPr="00442157">
        <w:rPr>
          <w:noProof/>
        </w:rPr>
        <w:lastRenderedPageBreak/>
        <w:drawing>
          <wp:inline distT="0" distB="0" distL="0" distR="0" wp14:anchorId="6E51D721" wp14:editId="794FAF32">
            <wp:extent cx="4027895" cy="3304069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4395" cy="331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517D" w14:textId="560F71CF" w:rsidR="004D3078" w:rsidRDefault="00BF25A6" w:rsidP="00BF25A6">
      <w:pPr>
        <w:pStyle w:val="Billedtekst"/>
        <w:jc w:val="center"/>
      </w:pPr>
      <w:bookmarkStart w:id="8" w:name="_Ref99445073"/>
      <w:r>
        <w:t xml:space="preserve">Figur </w:t>
      </w:r>
      <w:r w:rsidR="00FA64B4">
        <w:fldChar w:fldCharType="begin"/>
      </w:r>
      <w:r w:rsidR="00FA64B4">
        <w:instrText xml:space="preserve"> SEQ Figur \* ARABIC </w:instrText>
      </w:r>
      <w:r w:rsidR="00FA64B4">
        <w:fldChar w:fldCharType="separate"/>
      </w:r>
      <w:r w:rsidR="006E61A6">
        <w:rPr>
          <w:noProof/>
        </w:rPr>
        <w:t>3</w:t>
      </w:r>
      <w:r w:rsidR="00FA64B4">
        <w:rPr>
          <w:noProof/>
        </w:rPr>
        <w:fldChar w:fldCharType="end"/>
      </w:r>
      <w:bookmarkEnd w:id="8"/>
      <w:r>
        <w:t xml:space="preserve"> - </w:t>
      </w:r>
      <w:proofErr w:type="spellStart"/>
      <w:r>
        <w:t>Sweep</w:t>
      </w:r>
      <w:proofErr w:type="spellEnd"/>
      <w:r>
        <w:t xml:space="preserve"> inputtet genereret i </w:t>
      </w:r>
      <w:proofErr w:type="spellStart"/>
      <w:r>
        <w:t>matlab</w:t>
      </w:r>
      <w:proofErr w:type="spellEnd"/>
      <w:r>
        <w:t xml:space="preserve"> og det dertilhørende filtrerede signal udlæst fra blackfin</w:t>
      </w:r>
      <w:r w:rsidR="002E0C1C">
        <w:t>. Filteret har i denne simple test e</w:t>
      </w:r>
      <w:r w:rsidR="00322BF9">
        <w:t xml:space="preserve">n </w:t>
      </w:r>
      <w:proofErr w:type="spellStart"/>
      <w:r w:rsidR="00322BF9">
        <w:t>cutfrekvens</w:t>
      </w:r>
      <w:proofErr w:type="spellEnd"/>
      <w:r w:rsidR="00322BF9">
        <w:t xml:space="preserve"> på 1000Hz</w:t>
      </w:r>
    </w:p>
    <w:p w14:paraId="1E00DB9F" w14:textId="4FAD1733" w:rsidR="00186A34" w:rsidRPr="00186A34" w:rsidRDefault="00186A34" w:rsidP="00186A34">
      <w:r w:rsidRPr="00186A34">
        <w:t xml:space="preserve">På </w:t>
      </w:r>
      <w:r>
        <w:fldChar w:fldCharType="begin"/>
      </w:r>
      <w:r w:rsidRPr="00186A34">
        <w:instrText xml:space="preserve"> REF _Ref99446589 \h </w:instrText>
      </w:r>
      <w:r>
        <w:fldChar w:fldCharType="separate"/>
      </w:r>
      <w:r w:rsidR="006E61A6">
        <w:t xml:space="preserve">Figur </w:t>
      </w:r>
      <w:r w:rsidR="006E61A6">
        <w:rPr>
          <w:noProof/>
        </w:rPr>
        <w:t>4</w:t>
      </w:r>
      <w:r>
        <w:fldChar w:fldCharType="end"/>
      </w:r>
      <w:r w:rsidRPr="00186A34">
        <w:t xml:space="preserve"> ses FFT af </w:t>
      </w:r>
      <w:r>
        <w:t xml:space="preserve">de to </w:t>
      </w:r>
      <w:r w:rsidR="00D75BFD">
        <w:t>signaler</w:t>
      </w:r>
      <w:r w:rsidR="00663EFD">
        <w:t>.</w:t>
      </w:r>
      <w:r w:rsidR="004775D2">
        <w:t xml:space="preserve"> P</w:t>
      </w:r>
      <w:r>
        <w:t xml:space="preserve">å </w:t>
      </w:r>
      <w:r>
        <w:fldChar w:fldCharType="begin"/>
      </w:r>
      <w:r>
        <w:instrText xml:space="preserve"> REF _Ref99445073 \h </w:instrText>
      </w:r>
      <w:r>
        <w:fldChar w:fldCharType="separate"/>
      </w:r>
      <w:r w:rsidR="006E61A6">
        <w:t xml:space="preserve">Figur </w:t>
      </w:r>
      <w:r w:rsidR="006E61A6">
        <w:rPr>
          <w:noProof/>
        </w:rPr>
        <w:t>3</w:t>
      </w:r>
      <w:r>
        <w:fldChar w:fldCharType="end"/>
      </w:r>
      <w:r>
        <w:t xml:space="preserve">, ses det at </w:t>
      </w:r>
      <w:r w:rsidR="00745729">
        <w:t>si</w:t>
      </w:r>
      <w:r w:rsidR="004775D2">
        <w:t>gn</w:t>
      </w:r>
      <w:r w:rsidR="00745729">
        <w:t xml:space="preserve">alet ved 1000Hz </w:t>
      </w:r>
      <w:r w:rsidR="005523EC">
        <w:t>dæmpes</w:t>
      </w:r>
      <w:r w:rsidR="00745729">
        <w:t xml:space="preserve"> som forventet af </w:t>
      </w:r>
      <w:proofErr w:type="spellStart"/>
      <w:r w:rsidR="00FB02D9">
        <w:t>notch</w:t>
      </w:r>
      <w:proofErr w:type="spellEnd"/>
      <w:r w:rsidR="00FB02D9">
        <w:t xml:space="preserve">-filteret, hvormed det kan konkluderes at </w:t>
      </w:r>
      <w:proofErr w:type="spellStart"/>
      <w:r w:rsidR="00916521">
        <w:t>notch</w:t>
      </w:r>
      <w:proofErr w:type="spellEnd"/>
      <w:r w:rsidR="00916521">
        <w:t>-filteret er korrekt implementeret.</w:t>
      </w:r>
    </w:p>
    <w:p w14:paraId="1B7C9E9E" w14:textId="77777777" w:rsidR="009E3758" w:rsidRDefault="00F7245A" w:rsidP="009E3758">
      <w:pPr>
        <w:keepNext/>
        <w:jc w:val="center"/>
      </w:pPr>
      <w:r w:rsidRPr="00F7245A">
        <w:rPr>
          <w:noProof/>
        </w:rPr>
        <w:drawing>
          <wp:inline distT="0" distB="0" distL="0" distR="0" wp14:anchorId="1A018031" wp14:editId="040A0697">
            <wp:extent cx="4073236" cy="3452277"/>
            <wp:effectExtent l="0" t="0" r="381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356" cy="345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1C6C" w14:textId="38E994D9" w:rsidR="00124431" w:rsidRDefault="009E3758" w:rsidP="009E3758">
      <w:pPr>
        <w:pStyle w:val="Billedtekst"/>
        <w:jc w:val="center"/>
      </w:pPr>
      <w:bookmarkStart w:id="9" w:name="_Ref99446589"/>
      <w:r>
        <w:t xml:space="preserve">Figur </w:t>
      </w:r>
      <w:r w:rsidR="00FA64B4">
        <w:fldChar w:fldCharType="begin"/>
      </w:r>
      <w:r w:rsidR="00FA64B4">
        <w:instrText xml:space="preserve"> SEQ Figur \* ARABIC </w:instrText>
      </w:r>
      <w:r w:rsidR="00FA64B4">
        <w:fldChar w:fldCharType="separate"/>
      </w:r>
      <w:r w:rsidR="006E61A6">
        <w:rPr>
          <w:noProof/>
        </w:rPr>
        <w:t>4</w:t>
      </w:r>
      <w:r w:rsidR="00FA64B4">
        <w:rPr>
          <w:noProof/>
        </w:rPr>
        <w:fldChar w:fldCharType="end"/>
      </w:r>
      <w:bookmarkEnd w:id="9"/>
      <w:r>
        <w:t xml:space="preserve"> - FFT af input-</w:t>
      </w:r>
      <w:proofErr w:type="spellStart"/>
      <w:r>
        <w:t>sweep</w:t>
      </w:r>
      <w:proofErr w:type="spellEnd"/>
      <w:r>
        <w:t>-signalet og af output-signalet</w:t>
      </w:r>
    </w:p>
    <w:p w14:paraId="742F3AC6" w14:textId="76513073" w:rsidR="008B3B9A" w:rsidRDefault="002F75E8" w:rsidP="00A737FD">
      <w:pPr>
        <w:rPr>
          <w:rFonts w:eastAsiaTheme="minorEastAsia"/>
        </w:rPr>
      </w:pPr>
      <w:r>
        <w:t xml:space="preserve">I realtime scenariet, ville denne frekvens </w:t>
      </w:r>
      <w:r w:rsidR="005F7B3F">
        <w:t>blive detekteret som en 984.375Hz tone, pga. af frekvensopløsningen</w:t>
      </w:r>
      <w:r w:rsidR="00365448">
        <w:t xml:space="preserve">, hvorfor resultatet her, sandsynligvis ikke vil blive det samme, da </w:t>
      </w:r>
      <w:r w:rsidR="00365448">
        <w:lastRenderedPageBreak/>
        <w:t xml:space="preserve">koefficienterne i så fald ville give et lidt </w:t>
      </w:r>
      <w:r w:rsidR="00A24B52">
        <w:t xml:space="preserve">andet </w:t>
      </w:r>
      <w:proofErr w:type="spellStart"/>
      <w:r w:rsidR="00A24B52">
        <w:t>notch</w:t>
      </w:r>
      <w:proofErr w:type="spellEnd"/>
      <w:r w:rsidR="00A24B52">
        <w:t xml:space="preserve">-filter en ønsket. Derfor ville det også give mening </w:t>
      </w:r>
      <w:r w:rsidR="00E85618">
        <w:t>ikke</w:t>
      </w:r>
      <w:r w:rsidR="00A24B52">
        <w:t xml:space="preserve"> at sætte </w:t>
      </w:r>
      <w:r w:rsidR="00A737FD">
        <w:t>pol-</w:t>
      </w:r>
      <w:r w:rsidR="00A24B52">
        <w:t xml:space="preserve">radius for </w:t>
      </w:r>
      <w:r w:rsidR="00F71C47">
        <w:t>høj</w:t>
      </w:r>
      <w:r w:rsidR="00A737FD">
        <w:t xml:space="preserve">, så at filteret ikke bliver alt for skarpt. </w:t>
      </w:r>
    </w:p>
    <w:p w14:paraId="2441960A" w14:textId="3D637640" w:rsidR="003A028C" w:rsidRDefault="00D95634" w:rsidP="00D95634">
      <w:pPr>
        <w:pStyle w:val="Overskrift1"/>
      </w:pPr>
      <w:bookmarkStart w:id="10" w:name="_Toc99899478"/>
      <w:r>
        <w:t xml:space="preserve">Verificering af </w:t>
      </w:r>
      <w:r w:rsidR="00FA5673">
        <w:t xml:space="preserve">dynamisk </w:t>
      </w:r>
      <w:r>
        <w:t>filterfunktionalitet</w:t>
      </w:r>
      <w:bookmarkEnd w:id="10"/>
    </w:p>
    <w:p w14:paraId="7542F5CF" w14:textId="068BA4E0" w:rsidR="00C260D3" w:rsidRDefault="008819C5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Ved </w:t>
      </w:r>
      <w:r w:rsidR="00011C65">
        <w:rPr>
          <w:rFonts w:eastAsiaTheme="minorEastAsia"/>
        </w:rPr>
        <w:t xml:space="preserve">at </w:t>
      </w:r>
      <w:r w:rsidR="005B7F09">
        <w:rPr>
          <w:rFonts w:eastAsiaTheme="minorEastAsia"/>
        </w:rPr>
        <w:t xml:space="preserve">føre </w:t>
      </w:r>
      <w:r w:rsidR="00002AB7">
        <w:rPr>
          <w:rFonts w:eastAsiaTheme="minorEastAsia"/>
        </w:rPr>
        <w:t>et testsignal</w:t>
      </w:r>
      <w:r w:rsidR="00BF7C81">
        <w:rPr>
          <w:rFonts w:eastAsiaTheme="minorEastAsia"/>
        </w:rPr>
        <w:t xml:space="preserve"> igennem filteret</w:t>
      </w:r>
      <w:r w:rsidR="00FB78EE">
        <w:rPr>
          <w:rFonts w:eastAsiaTheme="minorEastAsia"/>
        </w:rPr>
        <w:t xml:space="preserve">, kan det eftervises at filteret dæmper </w:t>
      </w:r>
      <w:r w:rsidR="00885C71">
        <w:rPr>
          <w:rFonts w:eastAsiaTheme="minorEastAsia"/>
        </w:rPr>
        <w:t>den del</w:t>
      </w:r>
      <w:r w:rsidR="00FB78EE">
        <w:rPr>
          <w:rFonts w:eastAsiaTheme="minorEastAsia"/>
        </w:rPr>
        <w:t xml:space="preserve"> </w:t>
      </w:r>
      <w:r w:rsidR="004578A7">
        <w:rPr>
          <w:rFonts w:eastAsiaTheme="minorEastAsia"/>
        </w:rPr>
        <w:t>a</w:t>
      </w:r>
      <w:r w:rsidR="00885C71">
        <w:rPr>
          <w:rFonts w:eastAsiaTheme="minorEastAsia"/>
        </w:rPr>
        <w:t>f testsignalet</w:t>
      </w:r>
      <w:r w:rsidR="00FB78EE">
        <w:rPr>
          <w:rFonts w:eastAsiaTheme="minorEastAsia"/>
        </w:rPr>
        <w:t>, med højeste magnitude.</w:t>
      </w:r>
      <w:r w:rsidR="00980A01">
        <w:rPr>
          <w:rFonts w:eastAsiaTheme="minorEastAsia"/>
        </w:rPr>
        <w:t xml:space="preserve"> På </w:t>
      </w:r>
      <w:r w:rsidR="00074AC5">
        <w:rPr>
          <w:rFonts w:eastAsiaTheme="minorEastAsia"/>
        </w:rPr>
        <w:fldChar w:fldCharType="begin"/>
      </w:r>
      <w:r w:rsidR="00074AC5">
        <w:rPr>
          <w:rFonts w:eastAsiaTheme="minorEastAsia"/>
        </w:rPr>
        <w:instrText xml:space="preserve"> REF _Ref99444735 \h </w:instrText>
      </w:r>
      <w:r w:rsidR="00074AC5">
        <w:rPr>
          <w:rFonts w:eastAsiaTheme="minorEastAsia"/>
        </w:rPr>
      </w:r>
      <w:r w:rsidR="00074AC5">
        <w:rPr>
          <w:rFonts w:eastAsiaTheme="minorEastAsia"/>
        </w:rPr>
        <w:fldChar w:fldCharType="separate"/>
      </w:r>
      <w:r w:rsidR="006E61A6" w:rsidRPr="00EC376B">
        <w:t xml:space="preserve">Figur </w:t>
      </w:r>
      <w:r w:rsidR="006E61A6">
        <w:rPr>
          <w:noProof/>
        </w:rPr>
        <w:t>5</w:t>
      </w:r>
      <w:r w:rsidR="00074AC5">
        <w:rPr>
          <w:rFonts w:eastAsiaTheme="minorEastAsia"/>
        </w:rPr>
        <w:fldChar w:fldCharType="end"/>
      </w:r>
      <w:r w:rsidR="00074AC5">
        <w:rPr>
          <w:rFonts w:eastAsiaTheme="minorEastAsia"/>
        </w:rPr>
        <w:t xml:space="preserve"> ses </w:t>
      </w:r>
      <w:r w:rsidR="00C21EF7">
        <w:rPr>
          <w:rFonts w:eastAsiaTheme="minorEastAsia"/>
        </w:rPr>
        <w:t>et tilfældigt testsignal, hvor to sinussignaler bliver summeret</w:t>
      </w:r>
      <w:r w:rsidR="00A0766A">
        <w:rPr>
          <w:rFonts w:eastAsiaTheme="minorEastAsia"/>
        </w:rPr>
        <w:t xml:space="preserve"> sammen</w:t>
      </w:r>
      <w:r w:rsidR="00C21EF7">
        <w:rPr>
          <w:rFonts w:eastAsiaTheme="minorEastAsia"/>
        </w:rPr>
        <w:t xml:space="preserve"> </w:t>
      </w:r>
      <w:r w:rsidR="004D0D75">
        <w:rPr>
          <w:rFonts w:eastAsiaTheme="minorEastAsia"/>
        </w:rPr>
        <w:t>med</w:t>
      </w:r>
      <w:r w:rsidR="00D91704">
        <w:rPr>
          <w:rFonts w:eastAsiaTheme="minorEastAsia"/>
        </w:rPr>
        <w:t xml:space="preserve"> to</w:t>
      </w:r>
      <w:r w:rsidR="00C21EF7">
        <w:rPr>
          <w:rFonts w:eastAsiaTheme="minorEastAsia"/>
        </w:rPr>
        <w:t xml:space="preserve"> forskellige amplituder og </w:t>
      </w:r>
      <w:r w:rsidR="00903E00">
        <w:rPr>
          <w:rFonts w:eastAsiaTheme="minorEastAsia"/>
        </w:rPr>
        <w:t xml:space="preserve">to forskellige </w:t>
      </w:r>
      <w:r w:rsidR="00E241C3">
        <w:rPr>
          <w:rFonts w:eastAsiaTheme="minorEastAsia"/>
        </w:rPr>
        <w:t>frekvenser</w:t>
      </w:r>
      <w:r w:rsidR="00C21EF7">
        <w:rPr>
          <w:rFonts w:eastAsiaTheme="minorEastAsia"/>
        </w:rPr>
        <w:t>.</w:t>
      </w:r>
    </w:p>
    <w:p w14:paraId="76980630" w14:textId="77777777" w:rsidR="005C43CE" w:rsidRDefault="00C260D3" w:rsidP="005C43CE">
      <w:pPr>
        <w:keepNext/>
        <w:jc w:val="left"/>
      </w:pPr>
      <w:r>
        <w:rPr>
          <w:noProof/>
        </w:rPr>
        <w:drawing>
          <wp:inline distT="0" distB="0" distL="0" distR="0" wp14:anchorId="772656BC" wp14:editId="715C024D">
            <wp:extent cx="5573460" cy="2243455"/>
            <wp:effectExtent l="0" t="0" r="8255" b="4445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led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46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7055" w14:textId="0B644785" w:rsidR="00781627" w:rsidRDefault="005C43CE" w:rsidP="007E315E">
      <w:pPr>
        <w:pStyle w:val="Billedtekst"/>
        <w:jc w:val="center"/>
      </w:pPr>
      <w:bookmarkStart w:id="11" w:name="_Ref99444735"/>
      <w:r w:rsidRPr="00EC376B">
        <w:t xml:space="preserve">Figur </w:t>
      </w:r>
      <w:r>
        <w:fldChar w:fldCharType="begin"/>
      </w:r>
      <w:r w:rsidRPr="00EC376B">
        <w:instrText xml:space="preserve"> SEQ Figur \* ARABIC </w:instrText>
      </w:r>
      <w:r>
        <w:fldChar w:fldCharType="separate"/>
      </w:r>
      <w:r w:rsidR="006E61A6">
        <w:rPr>
          <w:noProof/>
        </w:rPr>
        <w:t>5</w:t>
      </w:r>
      <w:r>
        <w:fldChar w:fldCharType="end"/>
      </w:r>
      <w:bookmarkEnd w:id="11"/>
      <w:r w:rsidRPr="00EC376B">
        <w:t xml:space="preserve"> -</w:t>
      </w:r>
      <w:r w:rsidR="00C41C85" w:rsidRPr="00EC376B">
        <w:t xml:space="preserve"> </w:t>
      </w:r>
      <w:r w:rsidR="003B3603" w:rsidRPr="00EC376B">
        <w:t xml:space="preserve">To sinus signaler </w:t>
      </w:r>
      <w:r w:rsidR="00EC376B" w:rsidRPr="00EC376B">
        <w:t xml:space="preserve">med </w:t>
      </w:r>
      <w:r w:rsidR="0006218D">
        <w:t>en amplitude på henholdsvis 200mV</w:t>
      </w:r>
      <w:r w:rsidR="0086543C">
        <w:t xml:space="preserve"> og 400mV</w:t>
      </w:r>
      <w:r w:rsidR="00A30F2F">
        <w:t>, samt tilhørende frekvenser på 10 kHz og 2KHz</w:t>
      </w:r>
    </w:p>
    <w:p w14:paraId="18FE1B99" w14:textId="20F98FF8" w:rsidR="008937AE" w:rsidRPr="00EC376B" w:rsidRDefault="001B3BC1" w:rsidP="007E315E">
      <w:pPr>
        <w:rPr>
          <w:rFonts w:eastAsiaTheme="minorEastAsia"/>
        </w:rPr>
      </w:pPr>
      <w:r>
        <w:rPr>
          <w:rFonts w:eastAsiaTheme="minorEastAsia"/>
        </w:rPr>
        <w:t xml:space="preserve">På </w:t>
      </w:r>
      <w:r w:rsidR="008B783E">
        <w:rPr>
          <w:rFonts w:eastAsiaTheme="minorEastAsia"/>
        </w:rPr>
        <w:fldChar w:fldCharType="begin"/>
      </w:r>
      <w:r w:rsidR="008B783E">
        <w:rPr>
          <w:rFonts w:eastAsiaTheme="minorEastAsia"/>
        </w:rPr>
        <w:instrText xml:space="preserve"> REF _Ref99445098 \h </w:instrText>
      </w:r>
      <w:r w:rsidR="007E315E">
        <w:rPr>
          <w:rFonts w:eastAsiaTheme="minorEastAsia"/>
        </w:rPr>
        <w:instrText xml:space="preserve"> \* MERGEFORMAT </w:instrText>
      </w:r>
      <w:r w:rsidR="008B783E">
        <w:rPr>
          <w:rFonts w:eastAsiaTheme="minorEastAsia"/>
        </w:rPr>
      </w:r>
      <w:r w:rsidR="008B783E">
        <w:rPr>
          <w:rFonts w:eastAsiaTheme="minorEastAsia"/>
        </w:rPr>
        <w:fldChar w:fldCharType="separate"/>
      </w:r>
      <w:r w:rsidR="006E61A6">
        <w:t xml:space="preserve">Figur </w:t>
      </w:r>
      <w:r w:rsidR="006E61A6">
        <w:rPr>
          <w:noProof/>
        </w:rPr>
        <w:t>6</w:t>
      </w:r>
      <w:r w:rsidR="008B783E">
        <w:rPr>
          <w:rFonts w:eastAsiaTheme="minorEastAsia"/>
        </w:rPr>
        <w:fldChar w:fldCharType="end"/>
      </w:r>
      <w:r w:rsidR="008B783E">
        <w:rPr>
          <w:rFonts w:eastAsiaTheme="minorEastAsia"/>
        </w:rPr>
        <w:t xml:space="preserve"> ses resultatet af </w:t>
      </w:r>
      <w:r w:rsidR="00A82BCF">
        <w:rPr>
          <w:rFonts w:eastAsiaTheme="minorEastAsia"/>
        </w:rPr>
        <w:t>filteret</w:t>
      </w:r>
      <w:r w:rsidR="00901916">
        <w:rPr>
          <w:rFonts w:eastAsiaTheme="minorEastAsia"/>
        </w:rPr>
        <w:t>.</w:t>
      </w:r>
      <w:r w:rsidR="00A82BCF">
        <w:rPr>
          <w:rFonts w:eastAsiaTheme="minorEastAsia"/>
        </w:rPr>
        <w:t xml:space="preserve"> Øverst ses resultatet</w:t>
      </w:r>
      <w:r w:rsidR="003B046C">
        <w:rPr>
          <w:rFonts w:eastAsiaTheme="minorEastAsia"/>
        </w:rPr>
        <w:t xml:space="preserve"> i tidsdomænet, hvor det gule er summen af de to sinussignaler</w:t>
      </w:r>
      <w:r w:rsidR="007D5789">
        <w:rPr>
          <w:rFonts w:eastAsiaTheme="minorEastAsia"/>
        </w:rPr>
        <w:t xml:space="preserve">, og det blå er outputtet fra </w:t>
      </w:r>
      <w:r w:rsidR="001C7362">
        <w:rPr>
          <w:rFonts w:eastAsiaTheme="minorEastAsia"/>
        </w:rPr>
        <w:t>filteret</w:t>
      </w:r>
      <w:r w:rsidR="007D5789">
        <w:rPr>
          <w:rFonts w:eastAsiaTheme="minorEastAsia"/>
        </w:rPr>
        <w:t>.</w:t>
      </w:r>
      <w:r w:rsidR="002241D6">
        <w:rPr>
          <w:rFonts w:eastAsiaTheme="minorEastAsia"/>
        </w:rPr>
        <w:t xml:space="preserve"> </w:t>
      </w:r>
      <w:r w:rsidR="007473E4">
        <w:rPr>
          <w:rFonts w:eastAsiaTheme="minorEastAsia"/>
        </w:rPr>
        <w:t>Nederst</w:t>
      </w:r>
      <w:r w:rsidR="0042355A">
        <w:rPr>
          <w:rFonts w:eastAsiaTheme="minorEastAsia"/>
        </w:rPr>
        <w:t xml:space="preserve"> ses resultatet </w:t>
      </w:r>
      <w:r w:rsidR="0098140C">
        <w:rPr>
          <w:rFonts w:eastAsiaTheme="minorEastAsia"/>
        </w:rPr>
        <w:t>af filteret i tidsdomænet</w:t>
      </w:r>
      <w:r w:rsidR="00523873">
        <w:rPr>
          <w:rFonts w:eastAsiaTheme="minorEastAsia"/>
        </w:rPr>
        <w:t xml:space="preserve">. Her fremgår det at </w:t>
      </w:r>
      <w:r w:rsidR="007230B6">
        <w:rPr>
          <w:rFonts w:eastAsiaTheme="minorEastAsia"/>
        </w:rPr>
        <w:t>de 2</w:t>
      </w:r>
      <w:r w:rsidR="00376FD6">
        <w:rPr>
          <w:rFonts w:eastAsiaTheme="minorEastAsia"/>
        </w:rPr>
        <w:t xml:space="preserve"> </w:t>
      </w:r>
      <w:r w:rsidR="007230B6">
        <w:rPr>
          <w:rFonts w:eastAsiaTheme="minorEastAsia"/>
        </w:rPr>
        <w:t>kHz bliver dæmpet, hvor de 10 kHz kommer upåvirket igennem.</w:t>
      </w:r>
      <w:r w:rsidR="00D6719C">
        <w:rPr>
          <w:rFonts w:eastAsiaTheme="minorEastAsia"/>
        </w:rPr>
        <w:t xml:space="preserve"> Dette giver også mening, da testsignaler med 2 kHz har størst amplitude.</w:t>
      </w:r>
    </w:p>
    <w:p w14:paraId="1C87922A" w14:textId="77777777" w:rsidR="00A03E56" w:rsidRDefault="005C43CE" w:rsidP="00A03E56">
      <w:pPr>
        <w:keepNext/>
        <w:jc w:val="left"/>
      </w:pPr>
      <w:r>
        <w:rPr>
          <w:noProof/>
        </w:rPr>
        <w:drawing>
          <wp:inline distT="0" distB="0" distL="0" distR="0" wp14:anchorId="67885714" wp14:editId="65F96A41">
            <wp:extent cx="5731510" cy="2616835"/>
            <wp:effectExtent l="0" t="0" r="254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led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AAA3" w14:textId="0CB7EE11" w:rsidR="007168F5" w:rsidRDefault="00A03E56" w:rsidP="00A03E56">
      <w:pPr>
        <w:pStyle w:val="Billedtekst"/>
        <w:jc w:val="center"/>
        <w:rPr>
          <w:rFonts w:eastAsiaTheme="minorEastAsia"/>
        </w:rPr>
      </w:pPr>
      <w:bookmarkStart w:id="12" w:name="_Ref99445098"/>
      <w:r>
        <w:t xml:space="preserve">Figur </w:t>
      </w:r>
      <w:r w:rsidR="00FA64B4">
        <w:fldChar w:fldCharType="begin"/>
      </w:r>
      <w:r w:rsidR="00FA64B4">
        <w:instrText xml:space="preserve"> SEQ Figur \* ARABIC </w:instrText>
      </w:r>
      <w:r w:rsidR="00FA64B4">
        <w:fldChar w:fldCharType="separate"/>
      </w:r>
      <w:r w:rsidR="006E61A6">
        <w:rPr>
          <w:noProof/>
        </w:rPr>
        <w:t>6</w:t>
      </w:r>
      <w:r w:rsidR="00FA64B4">
        <w:rPr>
          <w:noProof/>
        </w:rPr>
        <w:fldChar w:fldCharType="end"/>
      </w:r>
      <w:bookmarkEnd w:id="12"/>
      <w:r>
        <w:t xml:space="preserve"> </w:t>
      </w:r>
      <w:r w:rsidR="007522D6">
        <w:t xml:space="preserve">- </w:t>
      </w:r>
      <w:r w:rsidR="0006218D">
        <w:t>F</w:t>
      </w:r>
      <w:r w:rsidR="0006218D" w:rsidRPr="0006218D">
        <w:t>rekvensrespons</w:t>
      </w:r>
      <w:r w:rsidR="0006218D">
        <w:t xml:space="preserve"> for testsignalet</w:t>
      </w:r>
      <w:r w:rsidR="005214AA">
        <w:t xml:space="preserve">, hvor 2kHz signaler </w:t>
      </w:r>
      <w:r w:rsidR="00262069">
        <w:t>bliver</w:t>
      </w:r>
      <w:r w:rsidR="005214AA">
        <w:t xml:space="preserve"> dæmpet</w:t>
      </w:r>
      <w:r w:rsidR="005F376E">
        <w:t>. Det blå signal er output og det gule signal er input.</w:t>
      </w:r>
    </w:p>
    <w:p w14:paraId="0D41DD0D" w14:textId="2205AA21" w:rsidR="007E6FD0" w:rsidRDefault="007E6FD0">
      <w:pPr>
        <w:jc w:val="left"/>
        <w:rPr>
          <w:rFonts w:eastAsiaTheme="minorEastAsia"/>
        </w:rPr>
      </w:pPr>
    </w:p>
    <w:p w14:paraId="4E7BC59E" w14:textId="77777777" w:rsidR="00D2599D" w:rsidRDefault="00D2599D">
      <w:pPr>
        <w:jc w:val="left"/>
        <w:rPr>
          <w:rFonts w:eastAsiaTheme="minorEastAsia"/>
        </w:rPr>
      </w:pPr>
    </w:p>
    <w:p w14:paraId="7D33F0C9" w14:textId="77777777" w:rsidR="00D2599D" w:rsidRDefault="00D2599D">
      <w:pPr>
        <w:jc w:val="left"/>
        <w:rPr>
          <w:rFonts w:eastAsiaTheme="minorEastAsia"/>
        </w:rPr>
      </w:pPr>
    </w:p>
    <w:p w14:paraId="6DF548E3" w14:textId="77777777" w:rsidR="00D2599D" w:rsidRDefault="00D2599D">
      <w:pPr>
        <w:jc w:val="left"/>
        <w:rPr>
          <w:rFonts w:eastAsiaTheme="minorEastAsia"/>
        </w:rPr>
      </w:pPr>
    </w:p>
    <w:p w14:paraId="221C9C17" w14:textId="169FD65A" w:rsidR="007E6FD0" w:rsidRDefault="00D2599D">
      <w:pPr>
        <w:jc w:val="left"/>
        <w:rPr>
          <w:rFonts w:eastAsiaTheme="minorEastAsia"/>
        </w:rPr>
      </w:pPr>
      <w:bookmarkStart w:id="13" w:name="_Ref99445925"/>
      <w:r>
        <w:rPr>
          <w:rFonts w:eastAsiaTheme="minorEastAsia"/>
        </w:rPr>
        <w:t>På</w:t>
      </w:r>
      <w:r w:rsidR="00112A68">
        <w:rPr>
          <w:rFonts w:eastAsiaTheme="minorEastAsia"/>
        </w:rPr>
        <w:t xml:space="preserve"> </w:t>
      </w:r>
      <w:r w:rsidR="0015305E">
        <w:rPr>
          <w:rFonts w:eastAsiaTheme="minorEastAsia"/>
        </w:rPr>
        <w:fldChar w:fldCharType="begin"/>
      </w:r>
      <w:r w:rsidR="0015305E">
        <w:rPr>
          <w:rFonts w:eastAsiaTheme="minorEastAsia"/>
        </w:rPr>
        <w:instrText xml:space="preserve"> REF _Ref99445938 \h </w:instrText>
      </w:r>
      <w:r w:rsidR="0015305E">
        <w:rPr>
          <w:rFonts w:eastAsiaTheme="minorEastAsia"/>
        </w:rPr>
      </w:r>
      <w:r w:rsidR="0015305E">
        <w:rPr>
          <w:rFonts w:eastAsiaTheme="minorEastAsia"/>
        </w:rPr>
        <w:fldChar w:fldCharType="separate"/>
      </w:r>
      <w:r w:rsidR="006E61A6" w:rsidRPr="00C178FA">
        <w:t xml:space="preserve">Figur </w:t>
      </w:r>
      <w:r w:rsidR="006E61A6">
        <w:rPr>
          <w:noProof/>
        </w:rPr>
        <w:t>7</w:t>
      </w:r>
      <w:r w:rsidR="0015305E">
        <w:rPr>
          <w:rFonts w:eastAsiaTheme="minorEastAsia"/>
        </w:rPr>
        <w:fldChar w:fldCharType="end"/>
      </w:r>
      <w:r w:rsidR="0015305E">
        <w:rPr>
          <w:rFonts w:eastAsiaTheme="minorEastAsia"/>
        </w:rPr>
        <w:t xml:space="preserve"> ses </w:t>
      </w:r>
      <w:r w:rsidR="00991C45">
        <w:rPr>
          <w:rFonts w:eastAsiaTheme="minorEastAsia"/>
        </w:rPr>
        <w:t xml:space="preserve">det samme testsignal som på </w:t>
      </w:r>
      <w:r w:rsidR="00AE4154">
        <w:rPr>
          <w:rFonts w:eastAsiaTheme="minorEastAsia"/>
        </w:rPr>
        <w:fldChar w:fldCharType="begin"/>
      </w:r>
      <w:r w:rsidR="00AE4154">
        <w:rPr>
          <w:rFonts w:eastAsiaTheme="minorEastAsia"/>
        </w:rPr>
        <w:instrText xml:space="preserve"> REF _Ref99444735 \h </w:instrText>
      </w:r>
      <w:r w:rsidR="00AE4154">
        <w:rPr>
          <w:rFonts w:eastAsiaTheme="minorEastAsia"/>
        </w:rPr>
      </w:r>
      <w:r w:rsidR="00AE4154">
        <w:rPr>
          <w:rFonts w:eastAsiaTheme="minorEastAsia"/>
        </w:rPr>
        <w:fldChar w:fldCharType="separate"/>
      </w:r>
      <w:r w:rsidR="006E61A6" w:rsidRPr="00EC376B">
        <w:t xml:space="preserve">Figur </w:t>
      </w:r>
      <w:r w:rsidR="006E61A6">
        <w:rPr>
          <w:noProof/>
        </w:rPr>
        <w:t>5</w:t>
      </w:r>
      <w:r w:rsidR="00AE4154">
        <w:rPr>
          <w:rFonts w:eastAsiaTheme="minorEastAsia"/>
        </w:rPr>
        <w:fldChar w:fldCharType="end"/>
      </w:r>
      <w:r w:rsidR="00DF38B4">
        <w:rPr>
          <w:rFonts w:eastAsiaTheme="minorEastAsia"/>
        </w:rPr>
        <w:t>, dog er der by</w:t>
      </w:r>
      <w:r w:rsidR="00EA7B07">
        <w:rPr>
          <w:rFonts w:eastAsiaTheme="minorEastAsia"/>
        </w:rPr>
        <w:t>tt</w:t>
      </w:r>
      <w:r w:rsidR="00DF38B4">
        <w:rPr>
          <w:rFonts w:eastAsiaTheme="minorEastAsia"/>
        </w:rPr>
        <w:t>et om på amplituderne.</w:t>
      </w:r>
    </w:p>
    <w:p w14:paraId="246F38E5" w14:textId="77777777" w:rsidR="00C0473B" w:rsidRDefault="0032238D" w:rsidP="00C0473B">
      <w:pPr>
        <w:keepNext/>
        <w:jc w:val="left"/>
      </w:pPr>
      <w:r w:rsidRPr="0032238D">
        <w:rPr>
          <w:rFonts w:eastAsiaTheme="minorEastAsia"/>
          <w:noProof/>
        </w:rPr>
        <w:drawing>
          <wp:inline distT="0" distB="0" distL="0" distR="0" wp14:anchorId="5E0388B4" wp14:editId="02FE62B5">
            <wp:extent cx="5731510" cy="2339340"/>
            <wp:effectExtent l="0" t="0" r="2540" b="381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82AF" w14:textId="07A84A6F" w:rsidR="007E6FD0" w:rsidRPr="00C178FA" w:rsidRDefault="00C0473B" w:rsidP="00C0473B">
      <w:pPr>
        <w:pStyle w:val="Billedtekst"/>
        <w:jc w:val="center"/>
        <w:rPr>
          <w:rFonts w:eastAsiaTheme="minorEastAsia"/>
        </w:rPr>
      </w:pPr>
      <w:bookmarkStart w:id="14" w:name="_Ref99445938"/>
      <w:r w:rsidRPr="00C178FA">
        <w:t xml:space="preserve">Figur </w:t>
      </w:r>
      <w:r>
        <w:fldChar w:fldCharType="begin"/>
      </w:r>
      <w:r w:rsidRPr="00C178FA">
        <w:instrText xml:space="preserve"> SEQ Figur \* ARABIC </w:instrText>
      </w:r>
      <w:r>
        <w:fldChar w:fldCharType="separate"/>
      </w:r>
      <w:r w:rsidR="006E61A6">
        <w:rPr>
          <w:noProof/>
        </w:rPr>
        <w:t>7</w:t>
      </w:r>
      <w:r>
        <w:fldChar w:fldCharType="end"/>
      </w:r>
      <w:bookmarkEnd w:id="13"/>
      <w:bookmarkEnd w:id="14"/>
      <w:r w:rsidRPr="00C178FA">
        <w:t xml:space="preserve"> -</w:t>
      </w:r>
      <w:r w:rsidR="00C178FA" w:rsidRPr="00C178FA">
        <w:t xml:space="preserve"> Samme testsignal, dog er</w:t>
      </w:r>
      <w:r w:rsidR="00C178FA">
        <w:t xml:space="preserve"> amplituden på de to signaler bygget om, i forhold til </w:t>
      </w:r>
      <w:r w:rsidR="00C178FA">
        <w:fldChar w:fldCharType="begin"/>
      </w:r>
      <w:r w:rsidR="00C178FA">
        <w:instrText xml:space="preserve"> REF _Ref99444735 \h </w:instrText>
      </w:r>
      <w:r w:rsidR="00C178FA">
        <w:fldChar w:fldCharType="separate"/>
      </w:r>
      <w:r w:rsidR="006E61A6" w:rsidRPr="00EC376B">
        <w:t xml:space="preserve">Figur </w:t>
      </w:r>
      <w:r w:rsidR="006E61A6">
        <w:rPr>
          <w:noProof/>
        </w:rPr>
        <w:t>5</w:t>
      </w:r>
      <w:r w:rsidR="00C178FA">
        <w:fldChar w:fldCharType="end"/>
      </w:r>
      <w:r w:rsidR="00C178FA">
        <w:t>.</w:t>
      </w:r>
    </w:p>
    <w:p w14:paraId="21357236" w14:textId="1D120530" w:rsidR="006D5901" w:rsidRPr="00C178FA" w:rsidRDefault="007D53F6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På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_Ref99446002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E61A6">
        <w:t xml:space="preserve">Figur </w:t>
      </w:r>
      <w:r w:rsidR="006E61A6">
        <w:rPr>
          <w:noProof/>
        </w:rPr>
        <w:t>8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ses resultatet af </w:t>
      </w:r>
      <w:r w:rsidR="00DF57F5">
        <w:rPr>
          <w:rFonts w:eastAsiaTheme="minorEastAsia"/>
        </w:rPr>
        <w:t>filteret dom dæmper de 10</w:t>
      </w:r>
      <w:r w:rsidR="00977281">
        <w:rPr>
          <w:rFonts w:eastAsiaTheme="minorEastAsia"/>
        </w:rPr>
        <w:t xml:space="preserve"> </w:t>
      </w:r>
      <w:r w:rsidR="00DF57F5">
        <w:rPr>
          <w:rFonts w:eastAsiaTheme="minorEastAsia"/>
        </w:rPr>
        <w:t>kHz fremfor de 2 kHz.</w:t>
      </w:r>
      <w:r w:rsidR="002E6445">
        <w:rPr>
          <w:rFonts w:eastAsiaTheme="minorEastAsia"/>
        </w:rPr>
        <w:t xml:space="preserve"> Det giver også mening, da magnituden af signalet </w:t>
      </w:r>
      <w:r w:rsidR="00977281">
        <w:rPr>
          <w:rFonts w:eastAsiaTheme="minorEastAsia"/>
        </w:rPr>
        <w:t>ved de 10 kHz er størst.</w:t>
      </w:r>
      <w:r w:rsidR="00085157">
        <w:rPr>
          <w:rFonts w:eastAsiaTheme="minorEastAsia"/>
        </w:rPr>
        <w:t xml:space="preserve"> </w:t>
      </w:r>
    </w:p>
    <w:p w14:paraId="574DA074" w14:textId="77777777" w:rsidR="00556458" w:rsidRDefault="005C43CE" w:rsidP="00556458">
      <w:pPr>
        <w:keepNext/>
        <w:jc w:val="left"/>
      </w:pPr>
      <w:r w:rsidRPr="007E6FD0">
        <w:rPr>
          <w:rFonts w:eastAsiaTheme="minorEastAsia"/>
          <w:noProof/>
        </w:rPr>
        <w:drawing>
          <wp:inline distT="0" distB="0" distL="0" distR="0" wp14:anchorId="652FB84C" wp14:editId="50FB0007">
            <wp:extent cx="5731510" cy="2613660"/>
            <wp:effectExtent l="0" t="0" r="254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A74B" w14:textId="0FB2C6BC" w:rsidR="008C7059" w:rsidRDefault="00556458" w:rsidP="00556458">
      <w:pPr>
        <w:pStyle w:val="Billedtekst"/>
        <w:jc w:val="center"/>
        <w:rPr>
          <w:rFonts w:eastAsiaTheme="minorEastAsia"/>
        </w:rPr>
      </w:pPr>
      <w:bookmarkStart w:id="15" w:name="_Ref99446002"/>
      <w:r>
        <w:t xml:space="preserve">Figur </w:t>
      </w:r>
      <w:r w:rsidR="00FA64B4">
        <w:fldChar w:fldCharType="begin"/>
      </w:r>
      <w:r w:rsidR="00FA64B4">
        <w:instrText xml:space="preserve"> SEQ Figur \* ARABIC </w:instrText>
      </w:r>
      <w:r w:rsidR="00FA64B4">
        <w:fldChar w:fldCharType="separate"/>
      </w:r>
      <w:r w:rsidR="006E61A6">
        <w:rPr>
          <w:noProof/>
        </w:rPr>
        <w:t>8</w:t>
      </w:r>
      <w:r w:rsidR="00FA64B4">
        <w:rPr>
          <w:noProof/>
        </w:rPr>
        <w:fldChar w:fldCharType="end"/>
      </w:r>
      <w:bookmarkEnd w:id="15"/>
      <w:r>
        <w:t xml:space="preserve"> -</w:t>
      </w:r>
      <w:r w:rsidR="006E1AD7" w:rsidRPr="006E1AD7">
        <w:t xml:space="preserve"> </w:t>
      </w:r>
      <w:r w:rsidR="006E1AD7">
        <w:t>F</w:t>
      </w:r>
      <w:r w:rsidR="006E1AD7" w:rsidRPr="0006218D">
        <w:t>rekvensrespons</w:t>
      </w:r>
      <w:r w:rsidR="006E1AD7">
        <w:t xml:space="preserve"> for testsignalet, hvor 10</w:t>
      </w:r>
      <w:r w:rsidR="00935DF0">
        <w:t xml:space="preserve"> </w:t>
      </w:r>
      <w:r w:rsidR="006E1AD7">
        <w:t xml:space="preserve">kHz signaler </w:t>
      </w:r>
      <w:r w:rsidR="00262069">
        <w:t>bliver</w:t>
      </w:r>
      <w:r w:rsidR="006E1AD7">
        <w:t xml:space="preserve"> dæmpet</w:t>
      </w:r>
    </w:p>
    <w:p w14:paraId="29C379B2" w14:textId="4B206420" w:rsidR="00477A2F" w:rsidRDefault="00477A2F">
      <w:pPr>
        <w:jc w:val="left"/>
      </w:pPr>
      <w:r>
        <w:br w:type="page"/>
      </w:r>
    </w:p>
    <w:p w14:paraId="5682B85F" w14:textId="105984C5" w:rsidR="00946E87" w:rsidRDefault="00283355" w:rsidP="00222A59">
      <w:r>
        <w:lastRenderedPageBreak/>
        <w:t xml:space="preserve">I </w:t>
      </w:r>
      <w:r>
        <w:fldChar w:fldCharType="begin"/>
      </w:r>
      <w:r>
        <w:instrText xml:space="preserve"> REF _Ref99446326 \h </w:instrText>
      </w:r>
      <w:r>
        <w:fldChar w:fldCharType="separate"/>
      </w:r>
      <w:r w:rsidR="006E61A6" w:rsidRPr="006E61A6">
        <w:t xml:space="preserve">Listing </w:t>
      </w:r>
      <w:r w:rsidR="006E61A6" w:rsidRPr="006E61A6">
        <w:rPr>
          <w:noProof/>
        </w:rPr>
        <w:t>3</w:t>
      </w:r>
      <w:r>
        <w:fldChar w:fldCharType="end"/>
      </w:r>
      <w:r>
        <w:t xml:space="preserve"> ses en opdateret funktion</w:t>
      </w:r>
      <w:r w:rsidR="00544EDE">
        <w:t>:</w:t>
      </w:r>
      <w:r>
        <w:t xml:space="preserve"> </w:t>
      </w:r>
      <w:proofErr w:type="spellStart"/>
      <w:r w:rsidR="00361A33" w:rsidRPr="00361A33">
        <w:rPr>
          <w:rStyle w:val="KodeTegn"/>
        </w:rPr>
        <w:t>DynamicFilter::process</w:t>
      </w:r>
      <w:proofErr w:type="spellEnd"/>
      <w:r w:rsidR="00544EDE">
        <w:t>,</w:t>
      </w:r>
      <w:r w:rsidR="00EF3303">
        <w:t xml:space="preserve"> hvor den </w:t>
      </w:r>
      <w:r w:rsidR="00B8480C">
        <w:t>originale</w:t>
      </w:r>
      <w:r w:rsidR="00544EDE">
        <w:t xml:space="preserve"> </w:t>
      </w:r>
      <w:r w:rsidR="00333BD1">
        <w:t xml:space="preserve">er præsenteret i </w:t>
      </w:r>
      <w:r w:rsidR="002638D9">
        <w:fldChar w:fldCharType="begin"/>
      </w:r>
      <w:r w:rsidR="002638D9">
        <w:instrText xml:space="preserve"> REF _Ref99444601 \h </w:instrText>
      </w:r>
      <w:r w:rsidR="002638D9">
        <w:fldChar w:fldCharType="separate"/>
      </w:r>
      <w:proofErr w:type="spellStart"/>
      <w:r w:rsidR="006E61A6">
        <w:t>Listing</w:t>
      </w:r>
      <w:proofErr w:type="spellEnd"/>
      <w:r w:rsidR="006E61A6">
        <w:t xml:space="preserve"> </w:t>
      </w:r>
      <w:r w:rsidR="006E61A6">
        <w:rPr>
          <w:noProof/>
        </w:rPr>
        <w:t>1</w:t>
      </w:r>
      <w:r w:rsidR="002638D9">
        <w:fldChar w:fldCharType="end"/>
      </w:r>
      <w:r w:rsidR="002638D9">
        <w:t>.</w:t>
      </w:r>
      <w:r w:rsidR="003C36A4">
        <w:t xml:space="preserve"> Ved at udnytte </w:t>
      </w:r>
      <w:r w:rsidR="00F93CC1">
        <w:rPr>
          <w:rStyle w:val="KodeTegn"/>
        </w:rPr>
        <w:t>&lt;</w:t>
      </w:r>
      <w:proofErr w:type="spellStart"/>
      <w:r w:rsidR="00F93CC1">
        <w:rPr>
          <w:rStyle w:val="KodeTegn"/>
        </w:rPr>
        <w:t>cycle_count.h</w:t>
      </w:r>
      <w:proofErr w:type="spellEnd"/>
      <w:r w:rsidR="00F93CC1">
        <w:rPr>
          <w:rStyle w:val="KodeTegn"/>
        </w:rPr>
        <w:t>&gt;</w:t>
      </w:r>
      <w:r w:rsidR="00222A59">
        <w:rPr>
          <w:rStyle w:val="KodeTegn"/>
        </w:rPr>
        <w:t xml:space="preserve"> </w:t>
      </w:r>
      <w:r w:rsidR="00222A59">
        <w:t xml:space="preserve">kan antallet af </w:t>
      </w:r>
      <w:proofErr w:type="spellStart"/>
      <w:r w:rsidR="00222A59">
        <w:t>clock-cycles</w:t>
      </w:r>
      <w:proofErr w:type="spellEnd"/>
      <w:r w:rsidR="00222A59">
        <w:t xml:space="preserve"> </w:t>
      </w:r>
      <w:r w:rsidR="0007240F">
        <w:t xml:space="preserve">udskrives. </w:t>
      </w:r>
      <w:r w:rsidR="00B4677D">
        <w:t xml:space="preserve">På den måde kan </w:t>
      </w:r>
      <w:r w:rsidR="00D7610D">
        <w:t>det</w:t>
      </w:r>
      <w:r w:rsidR="00E94A76">
        <w:t xml:space="preserve"> estimeres hvor </w:t>
      </w:r>
      <w:r w:rsidR="000F5023">
        <w:t xml:space="preserve">lang tid det tager at </w:t>
      </w:r>
      <w:r w:rsidR="0007240F">
        <w:t xml:space="preserve">udføre en </w:t>
      </w:r>
      <w:r w:rsidR="0008261B">
        <w:t>funktion.</w:t>
      </w:r>
      <w:r w:rsidR="004F434D">
        <w:t xml:space="preserve"> </w:t>
      </w:r>
      <w:r w:rsidR="001A380E">
        <w:t xml:space="preserve">Optællingen af </w:t>
      </w:r>
      <w:proofErr w:type="spellStart"/>
      <w:r w:rsidR="00EA1965">
        <w:t>cycles</w:t>
      </w:r>
      <w:proofErr w:type="spellEnd"/>
      <w:r w:rsidR="00EA1965">
        <w:t xml:space="preserve"> udføres </w:t>
      </w:r>
      <w:r w:rsidR="00640D0F">
        <w:t xml:space="preserve">for hver </w:t>
      </w:r>
      <w:r w:rsidR="00742293">
        <w:t>hundrede eksekvering af funktionen</w:t>
      </w:r>
      <w:r w:rsidR="00EA2E86">
        <w:t xml:space="preserve">, for ikke at </w:t>
      </w:r>
      <w:r w:rsidR="00B27E6C">
        <w:t xml:space="preserve">udskrive </w:t>
      </w:r>
      <w:r w:rsidR="008F5C20">
        <w:t>og tælle</w:t>
      </w:r>
      <w:r w:rsidR="00720AC6">
        <w:t xml:space="preserve"> </w:t>
      </w:r>
      <w:r w:rsidR="002C4CCE">
        <w:t xml:space="preserve">ved hvert </w:t>
      </w:r>
      <w:proofErr w:type="spellStart"/>
      <w:r w:rsidR="002C4CCE">
        <w:t>interrupt</w:t>
      </w:r>
      <w:proofErr w:type="spellEnd"/>
      <w:r w:rsidR="008F5C20"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7A2F" w14:paraId="3283A1EA" w14:textId="77777777" w:rsidTr="00477A2F">
        <w:tc>
          <w:tcPr>
            <w:tcW w:w="9016" w:type="dxa"/>
          </w:tcPr>
          <w:p w14:paraId="3112E888" w14:textId="77777777" w:rsidR="00477A2F" w:rsidRPr="005D223D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D223D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uint16_t</w:t>
            </w: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counter = 0;</w:t>
            </w:r>
          </w:p>
          <w:p w14:paraId="3D6F7E13" w14:textId="77777777" w:rsidR="00477A2F" w:rsidRPr="005D223D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944827B" w14:textId="77777777" w:rsidR="00477A2F" w:rsidRPr="005D223D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D223D">
              <w:rPr>
                <w:rFonts w:ascii="Consolas" w:hAnsi="Consolas" w:cs="Consolas"/>
                <w:b/>
                <w:color w:val="7F0055"/>
                <w:sz w:val="20"/>
                <w:szCs w:val="20"/>
                <w:lang w:val="en-US"/>
              </w:rPr>
              <w:t>void</w:t>
            </w: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223D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DynamicFilter</w:t>
            </w:r>
            <w:proofErr w:type="spellEnd"/>
            <w:r w:rsidRPr="005D223D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::process</w:t>
            </w: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D223D">
              <w:rPr>
                <w:rFonts w:ascii="Consolas" w:hAnsi="Consolas" w:cs="Consolas"/>
                <w:b/>
                <w:color w:val="7F0055"/>
                <w:sz w:val="20"/>
                <w:szCs w:val="20"/>
                <w:lang w:val="en-US"/>
              </w:rPr>
              <w:t>short</w:t>
            </w: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input, </w:t>
            </w:r>
            <w:r w:rsidRPr="005D223D">
              <w:rPr>
                <w:rFonts w:ascii="Consolas" w:hAnsi="Consolas" w:cs="Consolas"/>
                <w:b/>
                <w:color w:val="7F0055"/>
                <w:sz w:val="20"/>
                <w:szCs w:val="20"/>
                <w:lang w:val="en-US"/>
              </w:rPr>
              <w:t>short</w:t>
            </w: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output, </w:t>
            </w:r>
            <w:r w:rsidRPr="005D223D">
              <w:rPr>
                <w:rFonts w:ascii="Consolas" w:hAnsi="Consolas" w:cs="Consolas"/>
                <w:b/>
                <w:color w:val="7F0055"/>
                <w:sz w:val="20"/>
                <w:szCs w:val="20"/>
                <w:lang w:val="en-US"/>
              </w:rPr>
              <w:t>short</w:t>
            </w: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len</w:t>
            </w:r>
            <w:proofErr w:type="spellEnd"/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44E91E2" w14:textId="77777777" w:rsidR="00477A2F" w:rsidRPr="005D223D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653F65D6" w14:textId="77777777" w:rsidR="00477A2F" w:rsidRPr="005D223D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D223D">
              <w:rPr>
                <w:rFonts w:ascii="Consolas" w:hAnsi="Consolas" w:cs="Consolas"/>
                <w:b/>
                <w:color w:val="7F0055"/>
                <w:sz w:val="20"/>
                <w:szCs w:val="20"/>
                <w:lang w:val="en-US"/>
              </w:rPr>
              <w:t>int</w:t>
            </w: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block_exponent</w:t>
            </w:r>
            <w:proofErr w:type="spellEnd"/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C32C1AC" w14:textId="77777777" w:rsidR="00477A2F" w:rsidRPr="005D223D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23CB1C9" w14:textId="77777777" w:rsidR="00477A2F" w:rsidRPr="005D223D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D223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if</w:t>
            </w: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(counter == 100)</w:t>
            </w:r>
          </w:p>
          <w:p w14:paraId="7D7D3EBD" w14:textId="77777777" w:rsidR="00477A2F" w:rsidRPr="005D223D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CYCLES_START(</w:t>
            </w:r>
            <w:proofErr w:type="spellStart"/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m_stats</w:t>
            </w:r>
            <w:proofErr w:type="spellEnd"/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8DCC6E1" w14:textId="77777777" w:rsidR="00477A2F" w:rsidRPr="005D223D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58C68712" w14:textId="77777777" w:rsidR="00477A2F" w:rsidRPr="005D223D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D22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Perform notch filtering</w:t>
            </w:r>
          </w:p>
          <w:p w14:paraId="53389581" w14:textId="77777777" w:rsidR="00477A2F" w:rsidRPr="005D223D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D223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m_IIRFilter</w:t>
            </w: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.process</w:t>
            </w:r>
            <w:proofErr w:type="spellEnd"/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(input, output, </w:t>
            </w:r>
            <w:proofErr w:type="spellStart"/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len</w:t>
            </w:r>
            <w:proofErr w:type="spellEnd"/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CCC5925" w14:textId="77777777" w:rsidR="00477A2F" w:rsidRPr="005D223D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684ADC5" w14:textId="77777777" w:rsidR="00477A2F" w:rsidRPr="005D223D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D22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5D223D">
              <w:rPr>
                <w:rFonts w:ascii="Consolas" w:hAnsi="Consolas" w:cs="Consolas"/>
                <w:b/>
                <w:color w:val="7F9FBF"/>
                <w:sz w:val="20"/>
                <w:szCs w:val="20"/>
                <w:lang w:val="en-US"/>
              </w:rPr>
              <w:t>TODO</w:t>
            </w:r>
            <w:r w:rsidRPr="005D22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add code to perform FFT and magnitude and call </w:t>
            </w:r>
            <w:proofErr w:type="spellStart"/>
            <w:r w:rsidRPr="005D223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findMax</w:t>
            </w:r>
            <w:proofErr w:type="spellEnd"/>
          </w:p>
          <w:p w14:paraId="2B0B236D" w14:textId="77777777" w:rsidR="00477A2F" w:rsidRPr="005D223D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D223D">
              <w:rPr>
                <w:rFonts w:ascii="Consolas" w:hAnsi="Consolas" w:cs="Consolas"/>
                <w:b/>
                <w:color w:val="642880"/>
                <w:sz w:val="20"/>
                <w:szCs w:val="20"/>
                <w:lang w:val="en-US"/>
              </w:rPr>
              <w:t>rfft_fr16</w:t>
            </w: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(input, </w:t>
            </w:r>
            <w:proofErr w:type="spellStart"/>
            <w:r w:rsidRPr="005D223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m_fft_output</w:t>
            </w:r>
            <w:proofErr w:type="spellEnd"/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D223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m_twiddle_table</w:t>
            </w:r>
            <w:proofErr w:type="spellEnd"/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1, N_FFT, &amp;</w:t>
            </w:r>
            <w:proofErr w:type="spellStart"/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block_exponent</w:t>
            </w:r>
            <w:proofErr w:type="spellEnd"/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2);</w:t>
            </w:r>
          </w:p>
          <w:p w14:paraId="655AE3AA" w14:textId="77777777" w:rsidR="00477A2F" w:rsidRPr="005D223D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ADCCD24" w14:textId="77777777" w:rsidR="00477A2F" w:rsidRPr="005D223D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D223D">
              <w:rPr>
                <w:rFonts w:ascii="Consolas" w:hAnsi="Consolas" w:cs="Consolas"/>
                <w:b/>
                <w:color w:val="642880"/>
                <w:sz w:val="20"/>
                <w:szCs w:val="20"/>
                <w:lang w:val="en-US"/>
              </w:rPr>
              <w:t>fft_magnitude_fr16</w:t>
            </w: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5D223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m_fft_output</w:t>
            </w:r>
            <w:proofErr w:type="spellEnd"/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D223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m_real_magnitude</w:t>
            </w:r>
            <w:proofErr w:type="spellEnd"/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N_FFT, </w:t>
            </w:r>
            <w:proofErr w:type="spellStart"/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block_exponent</w:t>
            </w:r>
            <w:proofErr w:type="spellEnd"/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1);</w:t>
            </w:r>
          </w:p>
          <w:p w14:paraId="33B6DCDC" w14:textId="77777777" w:rsidR="00477A2F" w:rsidRPr="005D223D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943A44A" w14:textId="77777777" w:rsidR="00477A2F" w:rsidRPr="005D223D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findMax</w:t>
            </w:r>
            <w:proofErr w:type="spellEnd"/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(PEAK_THRESHOLD);</w:t>
            </w:r>
          </w:p>
          <w:p w14:paraId="03025F7D" w14:textId="77777777" w:rsidR="00477A2F" w:rsidRPr="005D223D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D15DF28" w14:textId="77777777" w:rsidR="00477A2F" w:rsidRPr="005D223D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D223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if</w:t>
            </w: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(counter == 100){</w:t>
            </w:r>
          </w:p>
          <w:p w14:paraId="1B1EC379" w14:textId="77777777" w:rsidR="00477A2F" w:rsidRPr="005D223D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CYCLES_STOP(</w:t>
            </w:r>
            <w:proofErr w:type="spellStart"/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m_stats</w:t>
            </w:r>
            <w:proofErr w:type="spellEnd"/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63DBD70" w14:textId="77777777" w:rsidR="00477A2F" w:rsidRPr="005D223D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CYCLES_PRINT(</w:t>
            </w:r>
            <w:proofErr w:type="spellStart"/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m_stats</w:t>
            </w:r>
            <w:proofErr w:type="spellEnd"/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99916AB" w14:textId="77777777" w:rsidR="00477A2F" w:rsidRPr="005D223D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CYCLES_RESET(</w:t>
            </w:r>
            <w:proofErr w:type="spellStart"/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m_stats</w:t>
            </w:r>
            <w:proofErr w:type="spellEnd"/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10756F4" w14:textId="77777777" w:rsidR="00477A2F" w:rsidRPr="005D223D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counter = 0;</w:t>
            </w:r>
          </w:p>
          <w:p w14:paraId="219FB302" w14:textId="77777777" w:rsidR="00477A2F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D223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6A32627" w14:textId="77777777" w:rsidR="00477A2F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counter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14:paraId="3BFB5227" w14:textId="77777777" w:rsidR="00477A2F" w:rsidRDefault="00477A2F" w:rsidP="00477A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1372B482" w14:textId="338B6D8C" w:rsidR="00477A2F" w:rsidRDefault="00477A2F" w:rsidP="00477A2F">
            <w:pPr>
              <w:keepNext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</w:tc>
      </w:tr>
    </w:tbl>
    <w:p w14:paraId="68F3CC8D" w14:textId="150F55AC" w:rsidR="009352CF" w:rsidRDefault="00477A2F" w:rsidP="00477A2F">
      <w:pPr>
        <w:pStyle w:val="Billedtekst"/>
        <w:jc w:val="center"/>
        <w:rPr>
          <w:lang w:val="en-US"/>
        </w:rPr>
      </w:pPr>
      <w:bookmarkStart w:id="16" w:name="_Ref99446326"/>
      <w:r w:rsidRPr="00CB0886">
        <w:rPr>
          <w:lang w:val="en-US"/>
        </w:rPr>
        <w:t xml:space="preserve">Listing </w:t>
      </w:r>
      <w:r>
        <w:fldChar w:fldCharType="begin"/>
      </w:r>
      <w:r w:rsidRPr="00CB0886">
        <w:rPr>
          <w:lang w:val="en-US"/>
        </w:rPr>
        <w:instrText xml:space="preserve"> SEQ Listing \* ARABIC </w:instrText>
      </w:r>
      <w:r>
        <w:fldChar w:fldCharType="separate"/>
      </w:r>
      <w:r w:rsidR="006E61A6">
        <w:rPr>
          <w:noProof/>
          <w:lang w:val="en-US"/>
        </w:rPr>
        <w:t>3</w:t>
      </w:r>
      <w:r>
        <w:fldChar w:fldCharType="end"/>
      </w:r>
      <w:bookmarkEnd w:id="16"/>
      <w:r w:rsidRPr="00CB0886">
        <w:rPr>
          <w:lang w:val="en-US"/>
        </w:rPr>
        <w:t xml:space="preserve"> -</w:t>
      </w:r>
      <w:r w:rsidR="00832B5F" w:rsidRPr="00CB0886">
        <w:rPr>
          <w:lang w:val="en-US"/>
        </w:rPr>
        <w:t xml:space="preserve"> </w:t>
      </w:r>
      <w:proofErr w:type="spellStart"/>
      <w:r w:rsidR="00CB0886" w:rsidRPr="00CB0886">
        <w:rPr>
          <w:lang w:val="en-US"/>
        </w:rPr>
        <w:t>DynamicFilter</w:t>
      </w:r>
      <w:proofErr w:type="spellEnd"/>
      <w:r w:rsidR="00CB0886" w:rsidRPr="00CB0886">
        <w:rPr>
          <w:lang w:val="en-US"/>
        </w:rPr>
        <w:t xml:space="preserve">::Process </w:t>
      </w:r>
      <w:proofErr w:type="spellStart"/>
      <w:r w:rsidR="00CB0886" w:rsidRPr="00CB0886">
        <w:rPr>
          <w:lang w:val="en-US"/>
        </w:rPr>
        <w:t>funktion</w:t>
      </w:r>
      <w:proofErr w:type="spellEnd"/>
      <w:r w:rsidR="00CB0886" w:rsidRPr="00CB0886">
        <w:rPr>
          <w:lang w:val="en-US"/>
        </w:rPr>
        <w:t xml:space="preserve"> med Cycles </w:t>
      </w:r>
      <w:r w:rsidR="00CB0886">
        <w:rPr>
          <w:lang w:val="en-US"/>
        </w:rPr>
        <w:t xml:space="preserve">counter </w:t>
      </w:r>
      <w:r w:rsidR="00C81749">
        <w:rPr>
          <w:lang w:val="en-US"/>
        </w:rPr>
        <w:t>enabled</w:t>
      </w:r>
      <w:r w:rsidR="00832B5F" w:rsidRPr="00CB0886">
        <w:rPr>
          <w:lang w:val="en-US"/>
        </w:rPr>
        <w:t>.</w:t>
      </w:r>
    </w:p>
    <w:p w14:paraId="02180C08" w14:textId="1CE55120" w:rsidR="00946E87" w:rsidRPr="00B75FDF" w:rsidRDefault="0083533A" w:rsidP="00946E87">
      <w:r w:rsidRPr="00B75FDF">
        <w:t xml:space="preserve">På </w:t>
      </w:r>
      <w:r w:rsidR="00F61C5C">
        <w:rPr>
          <w:lang w:val="en-US"/>
        </w:rPr>
        <w:fldChar w:fldCharType="begin"/>
      </w:r>
      <w:r w:rsidR="00F61C5C" w:rsidRPr="00A737FD">
        <w:instrText xml:space="preserve"> REF _Ref99446460 \h </w:instrText>
      </w:r>
      <w:r w:rsidR="00F61C5C">
        <w:rPr>
          <w:lang w:val="en-US"/>
        </w:rPr>
      </w:r>
      <w:r w:rsidR="00F61C5C">
        <w:rPr>
          <w:lang w:val="en-US"/>
        </w:rPr>
        <w:fldChar w:fldCharType="separate"/>
      </w:r>
      <w:r w:rsidR="006E61A6">
        <w:t xml:space="preserve">Figur </w:t>
      </w:r>
      <w:r w:rsidR="006E61A6">
        <w:rPr>
          <w:noProof/>
        </w:rPr>
        <w:t>9</w:t>
      </w:r>
      <w:r w:rsidR="00F61C5C">
        <w:rPr>
          <w:lang w:val="en-US"/>
        </w:rPr>
        <w:fldChar w:fldCharType="end"/>
      </w:r>
      <w:r w:rsidR="00F61C5C" w:rsidRPr="00B75FDF">
        <w:t xml:space="preserve"> </w:t>
      </w:r>
      <w:r w:rsidR="00B75FDF" w:rsidRPr="00B75FDF">
        <w:t>ses resultatet af</w:t>
      </w:r>
      <w:r w:rsidR="00B75FDF">
        <w:t xml:space="preserve"> </w:t>
      </w:r>
      <w:r w:rsidR="007E3EB0">
        <w:t xml:space="preserve">koden i </w:t>
      </w:r>
      <w:r w:rsidR="007E3EB0">
        <w:fldChar w:fldCharType="begin"/>
      </w:r>
      <w:r w:rsidR="007E3EB0">
        <w:instrText xml:space="preserve"> REF _Ref99446326 \h </w:instrText>
      </w:r>
      <w:r w:rsidR="007E3EB0">
        <w:fldChar w:fldCharType="separate"/>
      </w:r>
      <w:r w:rsidR="006E61A6" w:rsidRPr="006E61A6">
        <w:t xml:space="preserve">Listing </w:t>
      </w:r>
      <w:r w:rsidR="006E61A6" w:rsidRPr="006E61A6">
        <w:rPr>
          <w:noProof/>
        </w:rPr>
        <w:t>3</w:t>
      </w:r>
      <w:r w:rsidR="007E3EB0">
        <w:fldChar w:fldCharType="end"/>
      </w:r>
      <w:r w:rsidR="007D1502">
        <w:t xml:space="preserve">. </w:t>
      </w:r>
    </w:p>
    <w:p w14:paraId="169B0E72" w14:textId="77777777" w:rsidR="003E4C79" w:rsidRDefault="009352CF" w:rsidP="003E4C79">
      <w:pPr>
        <w:keepNext/>
        <w:jc w:val="center"/>
      </w:pPr>
      <w:r w:rsidRPr="009352CF">
        <w:rPr>
          <w:noProof/>
        </w:rPr>
        <w:drawing>
          <wp:inline distT="0" distB="0" distL="0" distR="0" wp14:anchorId="42990CF9" wp14:editId="04939390">
            <wp:extent cx="4182059" cy="114316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A857" w14:textId="4636935D" w:rsidR="009352CF" w:rsidRPr="0044457B" w:rsidRDefault="003E4C79" w:rsidP="003E4C79">
      <w:pPr>
        <w:pStyle w:val="Billedtekst"/>
        <w:jc w:val="center"/>
      </w:pPr>
      <w:bookmarkStart w:id="17" w:name="_Ref99446460"/>
      <w:r>
        <w:t xml:space="preserve">Figur </w:t>
      </w:r>
      <w:r w:rsidR="00FA64B4">
        <w:fldChar w:fldCharType="begin"/>
      </w:r>
      <w:r w:rsidR="00FA64B4">
        <w:instrText xml:space="preserve"> SEQ Figur \* ARABIC </w:instrText>
      </w:r>
      <w:r w:rsidR="00FA64B4">
        <w:fldChar w:fldCharType="separate"/>
      </w:r>
      <w:r w:rsidR="006E61A6">
        <w:rPr>
          <w:noProof/>
        </w:rPr>
        <w:t>9</w:t>
      </w:r>
      <w:r w:rsidR="00FA64B4">
        <w:rPr>
          <w:noProof/>
        </w:rPr>
        <w:fldChar w:fldCharType="end"/>
      </w:r>
      <w:bookmarkEnd w:id="17"/>
      <w:r>
        <w:t xml:space="preserve"> -</w:t>
      </w:r>
      <w:r w:rsidR="005233FC">
        <w:t xml:space="preserve"> Antallet af</w:t>
      </w:r>
      <w:r w:rsidR="00280828">
        <w:t xml:space="preserve"> </w:t>
      </w:r>
      <w:proofErr w:type="spellStart"/>
      <w:r w:rsidR="00280828">
        <w:t>cycles</w:t>
      </w:r>
      <w:proofErr w:type="spellEnd"/>
      <w:r w:rsidR="00280828">
        <w:t xml:space="preserve"> det tager at </w:t>
      </w:r>
      <w:r w:rsidR="00851FCB">
        <w:t xml:space="preserve">udføre funktionen </w:t>
      </w:r>
      <w:proofErr w:type="spellStart"/>
      <w:r w:rsidR="00851FCB">
        <w:t>process</w:t>
      </w:r>
      <w:proofErr w:type="spellEnd"/>
      <w:r w:rsidR="00851FCB">
        <w:t xml:space="preserve"> i </w:t>
      </w:r>
      <w:proofErr w:type="spellStart"/>
      <w:r w:rsidR="00555F4F">
        <w:t>DynamicFilter</w:t>
      </w:r>
      <w:proofErr w:type="spellEnd"/>
      <w:r w:rsidR="005233FC">
        <w:t xml:space="preserve"> </w:t>
      </w:r>
    </w:p>
    <w:sectPr w:rsidR="009352CF" w:rsidRPr="0044457B" w:rsidSect="003B77F5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68771" w14:textId="77777777" w:rsidR="00FA64B4" w:rsidRDefault="00FA64B4" w:rsidP="00806241">
      <w:pPr>
        <w:spacing w:after="0" w:line="240" w:lineRule="auto"/>
      </w:pPr>
      <w:r>
        <w:separator/>
      </w:r>
    </w:p>
  </w:endnote>
  <w:endnote w:type="continuationSeparator" w:id="0">
    <w:p w14:paraId="70D5C2A6" w14:textId="77777777" w:rsidR="00FA64B4" w:rsidRDefault="00FA64B4" w:rsidP="00806241">
      <w:pPr>
        <w:spacing w:after="0" w:line="240" w:lineRule="auto"/>
      </w:pPr>
      <w:r>
        <w:continuationSeparator/>
      </w:r>
    </w:p>
  </w:endnote>
  <w:endnote w:type="continuationNotice" w:id="1">
    <w:p w14:paraId="3B7D12A2" w14:textId="77777777" w:rsidR="00FA64B4" w:rsidRDefault="00FA64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936604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DCCC85B" w14:textId="3B2C70D4" w:rsidR="008516EE" w:rsidRDefault="008516EE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BB3625" w14:textId="77777777" w:rsidR="008516EE" w:rsidRDefault="008516E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07C84" w14:textId="77777777" w:rsidR="00FA64B4" w:rsidRDefault="00FA64B4" w:rsidP="00806241">
      <w:pPr>
        <w:spacing w:after="0" w:line="240" w:lineRule="auto"/>
      </w:pPr>
      <w:r>
        <w:separator/>
      </w:r>
    </w:p>
  </w:footnote>
  <w:footnote w:type="continuationSeparator" w:id="0">
    <w:p w14:paraId="4729527B" w14:textId="77777777" w:rsidR="00FA64B4" w:rsidRDefault="00FA64B4" w:rsidP="00806241">
      <w:pPr>
        <w:spacing w:after="0" w:line="240" w:lineRule="auto"/>
      </w:pPr>
      <w:r>
        <w:continuationSeparator/>
      </w:r>
    </w:p>
  </w:footnote>
  <w:footnote w:type="continuationNotice" w:id="1">
    <w:p w14:paraId="2AE41C70" w14:textId="77777777" w:rsidR="00FA64B4" w:rsidRDefault="00FA64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E761F" w14:textId="4170F4B7" w:rsidR="00806241" w:rsidRPr="00002778" w:rsidRDefault="00806241" w:rsidP="00806241">
    <w:pPr>
      <w:pStyle w:val="Sidehoved"/>
    </w:pPr>
    <w:r>
      <w:rPr>
        <w:noProof/>
      </w:rPr>
      <w:drawing>
        <wp:inline distT="0" distB="0" distL="0" distR="0" wp14:anchorId="27B64487" wp14:editId="166FAA8A">
          <wp:extent cx="1207817" cy="347866"/>
          <wp:effectExtent l="0" t="0" r="0" b="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730" cy="35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02778">
      <w:rPr>
        <w:lang w:val="en-US"/>
      </w:rPr>
      <w:ptab w:relativeTo="margin" w:alignment="center" w:leader="none"/>
    </w:r>
    <w:r w:rsidRPr="00002778">
      <w:rPr>
        <w:lang w:val="en-US"/>
      </w:rPr>
      <w:ptab w:relativeTo="margin" w:alignment="right" w:leader="none"/>
    </w:r>
    <w:r>
      <w:rPr>
        <w:lang w:val="en-US"/>
      </w:rPr>
      <w:t xml:space="preserve">ISB - Journal </w:t>
    </w:r>
    <w:r w:rsidR="00F07394">
      <w:rPr>
        <w:lang w:val="en-US"/>
      </w:rPr>
      <w:t>3</w:t>
    </w:r>
  </w:p>
  <w:p w14:paraId="3F0F0031" w14:textId="77777777" w:rsidR="00806241" w:rsidRDefault="00806241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27035"/>
    <w:multiLevelType w:val="hybridMultilevel"/>
    <w:tmpl w:val="3F4493C2"/>
    <w:lvl w:ilvl="0" w:tplc="6CB4B9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47"/>
    <w:rsid w:val="000007D7"/>
    <w:rsid w:val="00002AB7"/>
    <w:rsid w:val="00002DA8"/>
    <w:rsid w:val="00003006"/>
    <w:rsid w:val="00003614"/>
    <w:rsid w:val="000041D6"/>
    <w:rsid w:val="0000546D"/>
    <w:rsid w:val="00005F0B"/>
    <w:rsid w:val="00006DBC"/>
    <w:rsid w:val="00007679"/>
    <w:rsid w:val="00011494"/>
    <w:rsid w:val="00011C65"/>
    <w:rsid w:val="00012A50"/>
    <w:rsid w:val="000138A2"/>
    <w:rsid w:val="00014ECA"/>
    <w:rsid w:val="0001524D"/>
    <w:rsid w:val="0001581E"/>
    <w:rsid w:val="00016188"/>
    <w:rsid w:val="000161C6"/>
    <w:rsid w:val="0001717A"/>
    <w:rsid w:val="00020024"/>
    <w:rsid w:val="00020187"/>
    <w:rsid w:val="00020D32"/>
    <w:rsid w:val="00021110"/>
    <w:rsid w:val="00021C90"/>
    <w:rsid w:val="00022210"/>
    <w:rsid w:val="00023889"/>
    <w:rsid w:val="00024CAF"/>
    <w:rsid w:val="00024D38"/>
    <w:rsid w:val="00025020"/>
    <w:rsid w:val="000254CA"/>
    <w:rsid w:val="0002563F"/>
    <w:rsid w:val="00026298"/>
    <w:rsid w:val="00027364"/>
    <w:rsid w:val="0003013A"/>
    <w:rsid w:val="00030158"/>
    <w:rsid w:val="00032B3B"/>
    <w:rsid w:val="00032DC5"/>
    <w:rsid w:val="000337F1"/>
    <w:rsid w:val="000338D6"/>
    <w:rsid w:val="000351E8"/>
    <w:rsid w:val="0003590B"/>
    <w:rsid w:val="00035BC9"/>
    <w:rsid w:val="00036893"/>
    <w:rsid w:val="00040189"/>
    <w:rsid w:val="0004110B"/>
    <w:rsid w:val="00041466"/>
    <w:rsid w:val="00041CBD"/>
    <w:rsid w:val="00043025"/>
    <w:rsid w:val="00043EDC"/>
    <w:rsid w:val="00044DEF"/>
    <w:rsid w:val="00045014"/>
    <w:rsid w:val="00045B08"/>
    <w:rsid w:val="00045F22"/>
    <w:rsid w:val="00046A8D"/>
    <w:rsid w:val="00046B94"/>
    <w:rsid w:val="00047E48"/>
    <w:rsid w:val="00050167"/>
    <w:rsid w:val="00051D2A"/>
    <w:rsid w:val="00051EA1"/>
    <w:rsid w:val="0005240C"/>
    <w:rsid w:val="00056A73"/>
    <w:rsid w:val="00056D07"/>
    <w:rsid w:val="00056FC0"/>
    <w:rsid w:val="00060DED"/>
    <w:rsid w:val="0006147E"/>
    <w:rsid w:val="00061CEF"/>
    <w:rsid w:val="0006218D"/>
    <w:rsid w:val="00062BEA"/>
    <w:rsid w:val="00062E7F"/>
    <w:rsid w:val="00062F6B"/>
    <w:rsid w:val="00062FC4"/>
    <w:rsid w:val="00064723"/>
    <w:rsid w:val="0006630F"/>
    <w:rsid w:val="0007017B"/>
    <w:rsid w:val="000702C3"/>
    <w:rsid w:val="0007131D"/>
    <w:rsid w:val="0007240F"/>
    <w:rsid w:val="00072FD6"/>
    <w:rsid w:val="000738D1"/>
    <w:rsid w:val="00074AC5"/>
    <w:rsid w:val="0007663C"/>
    <w:rsid w:val="00077468"/>
    <w:rsid w:val="00077574"/>
    <w:rsid w:val="000807EA"/>
    <w:rsid w:val="00080B45"/>
    <w:rsid w:val="00080FC4"/>
    <w:rsid w:val="000814D4"/>
    <w:rsid w:val="0008261B"/>
    <w:rsid w:val="00082B60"/>
    <w:rsid w:val="00083903"/>
    <w:rsid w:val="0008507F"/>
    <w:rsid w:val="00085157"/>
    <w:rsid w:val="0009073B"/>
    <w:rsid w:val="0009140C"/>
    <w:rsid w:val="00092C84"/>
    <w:rsid w:val="0009363C"/>
    <w:rsid w:val="00095AE6"/>
    <w:rsid w:val="00095FE6"/>
    <w:rsid w:val="0009601D"/>
    <w:rsid w:val="0009627A"/>
    <w:rsid w:val="000971B6"/>
    <w:rsid w:val="000976AB"/>
    <w:rsid w:val="000976F0"/>
    <w:rsid w:val="00097D2C"/>
    <w:rsid w:val="000A0C51"/>
    <w:rsid w:val="000A0C66"/>
    <w:rsid w:val="000A0ECF"/>
    <w:rsid w:val="000A4130"/>
    <w:rsid w:val="000A4BEA"/>
    <w:rsid w:val="000A65C5"/>
    <w:rsid w:val="000A6860"/>
    <w:rsid w:val="000A6C7C"/>
    <w:rsid w:val="000A717D"/>
    <w:rsid w:val="000A786E"/>
    <w:rsid w:val="000A7B63"/>
    <w:rsid w:val="000A7FBB"/>
    <w:rsid w:val="000B3704"/>
    <w:rsid w:val="000B42B6"/>
    <w:rsid w:val="000B463A"/>
    <w:rsid w:val="000B4F90"/>
    <w:rsid w:val="000B5231"/>
    <w:rsid w:val="000B65B0"/>
    <w:rsid w:val="000B684D"/>
    <w:rsid w:val="000B703E"/>
    <w:rsid w:val="000B72E2"/>
    <w:rsid w:val="000B72E6"/>
    <w:rsid w:val="000C0763"/>
    <w:rsid w:val="000C0F1F"/>
    <w:rsid w:val="000C1FD3"/>
    <w:rsid w:val="000C222C"/>
    <w:rsid w:val="000C38C4"/>
    <w:rsid w:val="000C4BC6"/>
    <w:rsid w:val="000C7D6F"/>
    <w:rsid w:val="000C7F98"/>
    <w:rsid w:val="000D0D7E"/>
    <w:rsid w:val="000D177D"/>
    <w:rsid w:val="000D1EEC"/>
    <w:rsid w:val="000D2CFF"/>
    <w:rsid w:val="000D3143"/>
    <w:rsid w:val="000D3184"/>
    <w:rsid w:val="000D386A"/>
    <w:rsid w:val="000D3E02"/>
    <w:rsid w:val="000E1450"/>
    <w:rsid w:val="000E1E50"/>
    <w:rsid w:val="000E2B4C"/>
    <w:rsid w:val="000E3A85"/>
    <w:rsid w:val="000E43A5"/>
    <w:rsid w:val="000E46D6"/>
    <w:rsid w:val="000E6352"/>
    <w:rsid w:val="000E6FE5"/>
    <w:rsid w:val="000E71C2"/>
    <w:rsid w:val="000E77A0"/>
    <w:rsid w:val="000E7A71"/>
    <w:rsid w:val="000E7E27"/>
    <w:rsid w:val="000F165A"/>
    <w:rsid w:val="000F294E"/>
    <w:rsid w:val="000F2C40"/>
    <w:rsid w:val="000F3330"/>
    <w:rsid w:val="000F3E2A"/>
    <w:rsid w:val="000F4A9A"/>
    <w:rsid w:val="000F4D17"/>
    <w:rsid w:val="000F4F4E"/>
    <w:rsid w:val="000F5023"/>
    <w:rsid w:val="000F53FB"/>
    <w:rsid w:val="000F701F"/>
    <w:rsid w:val="000F7221"/>
    <w:rsid w:val="000F7971"/>
    <w:rsid w:val="00100025"/>
    <w:rsid w:val="00100CB3"/>
    <w:rsid w:val="00100FAB"/>
    <w:rsid w:val="0010117D"/>
    <w:rsid w:val="001030B6"/>
    <w:rsid w:val="00103B87"/>
    <w:rsid w:val="00103CB5"/>
    <w:rsid w:val="00103DD7"/>
    <w:rsid w:val="0010613A"/>
    <w:rsid w:val="00106370"/>
    <w:rsid w:val="001067AD"/>
    <w:rsid w:val="00106C7C"/>
    <w:rsid w:val="00107124"/>
    <w:rsid w:val="00107180"/>
    <w:rsid w:val="0010743E"/>
    <w:rsid w:val="00110DB3"/>
    <w:rsid w:val="001114FB"/>
    <w:rsid w:val="001120C8"/>
    <w:rsid w:val="00112294"/>
    <w:rsid w:val="00112429"/>
    <w:rsid w:val="001126EA"/>
    <w:rsid w:val="00112A68"/>
    <w:rsid w:val="0011436C"/>
    <w:rsid w:val="0011563B"/>
    <w:rsid w:val="00116C54"/>
    <w:rsid w:val="00117578"/>
    <w:rsid w:val="00120F70"/>
    <w:rsid w:val="001211F2"/>
    <w:rsid w:val="00121D04"/>
    <w:rsid w:val="00123629"/>
    <w:rsid w:val="0012365F"/>
    <w:rsid w:val="001236A0"/>
    <w:rsid w:val="00123DD7"/>
    <w:rsid w:val="00124431"/>
    <w:rsid w:val="0012553B"/>
    <w:rsid w:val="00125B1F"/>
    <w:rsid w:val="001261C6"/>
    <w:rsid w:val="001263F3"/>
    <w:rsid w:val="00126F41"/>
    <w:rsid w:val="0012706F"/>
    <w:rsid w:val="0012765F"/>
    <w:rsid w:val="00130B4D"/>
    <w:rsid w:val="00131756"/>
    <w:rsid w:val="00132D35"/>
    <w:rsid w:val="00132D3C"/>
    <w:rsid w:val="0013410C"/>
    <w:rsid w:val="001346FA"/>
    <w:rsid w:val="00134E31"/>
    <w:rsid w:val="00135560"/>
    <w:rsid w:val="00137A77"/>
    <w:rsid w:val="001406C4"/>
    <w:rsid w:val="00141D78"/>
    <w:rsid w:val="001421B9"/>
    <w:rsid w:val="00142BD6"/>
    <w:rsid w:val="00144EF0"/>
    <w:rsid w:val="001517D5"/>
    <w:rsid w:val="001526B2"/>
    <w:rsid w:val="0015305E"/>
    <w:rsid w:val="001546B8"/>
    <w:rsid w:val="00155C69"/>
    <w:rsid w:val="00155D0A"/>
    <w:rsid w:val="0015632C"/>
    <w:rsid w:val="00156857"/>
    <w:rsid w:val="00160A79"/>
    <w:rsid w:val="00160AA5"/>
    <w:rsid w:val="00160B69"/>
    <w:rsid w:val="0016345B"/>
    <w:rsid w:val="00163679"/>
    <w:rsid w:val="00163978"/>
    <w:rsid w:val="00164445"/>
    <w:rsid w:val="001645FF"/>
    <w:rsid w:val="00165463"/>
    <w:rsid w:val="00165495"/>
    <w:rsid w:val="00165C12"/>
    <w:rsid w:val="0016689E"/>
    <w:rsid w:val="00167990"/>
    <w:rsid w:val="00170077"/>
    <w:rsid w:val="00170778"/>
    <w:rsid w:val="001714A4"/>
    <w:rsid w:val="00171506"/>
    <w:rsid w:val="001717A5"/>
    <w:rsid w:val="00171DA7"/>
    <w:rsid w:val="00173E93"/>
    <w:rsid w:val="0017487C"/>
    <w:rsid w:val="00174D3A"/>
    <w:rsid w:val="00175BDC"/>
    <w:rsid w:val="00176254"/>
    <w:rsid w:val="00176D7D"/>
    <w:rsid w:val="00177549"/>
    <w:rsid w:val="00177C21"/>
    <w:rsid w:val="00177DBE"/>
    <w:rsid w:val="00177E05"/>
    <w:rsid w:val="0018062D"/>
    <w:rsid w:val="00180748"/>
    <w:rsid w:val="00180EA2"/>
    <w:rsid w:val="00180EE3"/>
    <w:rsid w:val="0018105B"/>
    <w:rsid w:val="00182870"/>
    <w:rsid w:val="00182D9C"/>
    <w:rsid w:val="00182ED0"/>
    <w:rsid w:val="00185A20"/>
    <w:rsid w:val="001860BB"/>
    <w:rsid w:val="00186A34"/>
    <w:rsid w:val="001871AF"/>
    <w:rsid w:val="0018790D"/>
    <w:rsid w:val="00191238"/>
    <w:rsid w:val="001928A3"/>
    <w:rsid w:val="00193013"/>
    <w:rsid w:val="001933A6"/>
    <w:rsid w:val="00194D40"/>
    <w:rsid w:val="00195FF9"/>
    <w:rsid w:val="0019620A"/>
    <w:rsid w:val="00196DFD"/>
    <w:rsid w:val="001975DD"/>
    <w:rsid w:val="00197AAA"/>
    <w:rsid w:val="00197DDB"/>
    <w:rsid w:val="00197E52"/>
    <w:rsid w:val="001A0ACC"/>
    <w:rsid w:val="001A28CF"/>
    <w:rsid w:val="001A380E"/>
    <w:rsid w:val="001A49AA"/>
    <w:rsid w:val="001A5002"/>
    <w:rsid w:val="001A50D3"/>
    <w:rsid w:val="001A59B5"/>
    <w:rsid w:val="001A6E22"/>
    <w:rsid w:val="001A6FC9"/>
    <w:rsid w:val="001A75C0"/>
    <w:rsid w:val="001A7E3E"/>
    <w:rsid w:val="001A7F69"/>
    <w:rsid w:val="001B0879"/>
    <w:rsid w:val="001B14D3"/>
    <w:rsid w:val="001B204F"/>
    <w:rsid w:val="001B24F0"/>
    <w:rsid w:val="001B3033"/>
    <w:rsid w:val="001B3174"/>
    <w:rsid w:val="001B344C"/>
    <w:rsid w:val="001B3BC1"/>
    <w:rsid w:val="001B4650"/>
    <w:rsid w:val="001B642B"/>
    <w:rsid w:val="001B657D"/>
    <w:rsid w:val="001B6D16"/>
    <w:rsid w:val="001C018F"/>
    <w:rsid w:val="001C088A"/>
    <w:rsid w:val="001C0D4F"/>
    <w:rsid w:val="001C11C9"/>
    <w:rsid w:val="001C1550"/>
    <w:rsid w:val="001C2118"/>
    <w:rsid w:val="001C25BC"/>
    <w:rsid w:val="001C2A99"/>
    <w:rsid w:val="001C4098"/>
    <w:rsid w:val="001C7362"/>
    <w:rsid w:val="001D0E2A"/>
    <w:rsid w:val="001D1112"/>
    <w:rsid w:val="001D4C6B"/>
    <w:rsid w:val="001D6662"/>
    <w:rsid w:val="001D6CE4"/>
    <w:rsid w:val="001D7B88"/>
    <w:rsid w:val="001E0FA7"/>
    <w:rsid w:val="001E161E"/>
    <w:rsid w:val="001E17D1"/>
    <w:rsid w:val="001E18AB"/>
    <w:rsid w:val="001E1D40"/>
    <w:rsid w:val="001E216A"/>
    <w:rsid w:val="001E29EE"/>
    <w:rsid w:val="001E2C49"/>
    <w:rsid w:val="001E3C07"/>
    <w:rsid w:val="001E421C"/>
    <w:rsid w:val="001E4452"/>
    <w:rsid w:val="001E49F5"/>
    <w:rsid w:val="001E4F93"/>
    <w:rsid w:val="001E5287"/>
    <w:rsid w:val="001E6122"/>
    <w:rsid w:val="001E68CE"/>
    <w:rsid w:val="001F13CF"/>
    <w:rsid w:val="001F15FC"/>
    <w:rsid w:val="001F1CEA"/>
    <w:rsid w:val="001F2616"/>
    <w:rsid w:val="001F264C"/>
    <w:rsid w:val="001F33DD"/>
    <w:rsid w:val="001F36F3"/>
    <w:rsid w:val="001F3978"/>
    <w:rsid w:val="001F463E"/>
    <w:rsid w:val="001F475A"/>
    <w:rsid w:val="001F7758"/>
    <w:rsid w:val="00200392"/>
    <w:rsid w:val="002021E5"/>
    <w:rsid w:val="002023A3"/>
    <w:rsid w:val="002026F6"/>
    <w:rsid w:val="0020309D"/>
    <w:rsid w:val="00203AA3"/>
    <w:rsid w:val="0020447E"/>
    <w:rsid w:val="002045AE"/>
    <w:rsid w:val="002049E3"/>
    <w:rsid w:val="00204D99"/>
    <w:rsid w:val="00205ED1"/>
    <w:rsid w:val="0020660C"/>
    <w:rsid w:val="002066EF"/>
    <w:rsid w:val="00206EC6"/>
    <w:rsid w:val="002078F6"/>
    <w:rsid w:val="00210097"/>
    <w:rsid w:val="00210E1D"/>
    <w:rsid w:val="0021104C"/>
    <w:rsid w:val="00211596"/>
    <w:rsid w:val="00211C1F"/>
    <w:rsid w:val="002135FD"/>
    <w:rsid w:val="002150F7"/>
    <w:rsid w:val="00215107"/>
    <w:rsid w:val="002160ED"/>
    <w:rsid w:val="00216204"/>
    <w:rsid w:val="002178AF"/>
    <w:rsid w:val="00221580"/>
    <w:rsid w:val="00221CC3"/>
    <w:rsid w:val="00222A59"/>
    <w:rsid w:val="00222DD2"/>
    <w:rsid w:val="0022303B"/>
    <w:rsid w:val="002239C6"/>
    <w:rsid w:val="00223EE8"/>
    <w:rsid w:val="002241D6"/>
    <w:rsid w:val="00224921"/>
    <w:rsid w:val="002249F5"/>
    <w:rsid w:val="00224A39"/>
    <w:rsid w:val="00224C35"/>
    <w:rsid w:val="00225BAC"/>
    <w:rsid w:val="00226C0A"/>
    <w:rsid w:val="002270DC"/>
    <w:rsid w:val="00227485"/>
    <w:rsid w:val="00232346"/>
    <w:rsid w:val="00232382"/>
    <w:rsid w:val="00233A8C"/>
    <w:rsid w:val="00234320"/>
    <w:rsid w:val="0023570B"/>
    <w:rsid w:val="00237578"/>
    <w:rsid w:val="002377C0"/>
    <w:rsid w:val="00240415"/>
    <w:rsid w:val="00240795"/>
    <w:rsid w:val="0024149C"/>
    <w:rsid w:val="002419BF"/>
    <w:rsid w:val="00241AF6"/>
    <w:rsid w:val="00242438"/>
    <w:rsid w:val="00244005"/>
    <w:rsid w:val="00244BAF"/>
    <w:rsid w:val="00245165"/>
    <w:rsid w:val="00245914"/>
    <w:rsid w:val="00247360"/>
    <w:rsid w:val="00247469"/>
    <w:rsid w:val="002477E1"/>
    <w:rsid w:val="0024790B"/>
    <w:rsid w:val="0025009D"/>
    <w:rsid w:val="00250619"/>
    <w:rsid w:val="002516FE"/>
    <w:rsid w:val="0025237C"/>
    <w:rsid w:val="002526F5"/>
    <w:rsid w:val="002559F2"/>
    <w:rsid w:val="00257D78"/>
    <w:rsid w:val="002606C0"/>
    <w:rsid w:val="00261727"/>
    <w:rsid w:val="00262069"/>
    <w:rsid w:val="002621ED"/>
    <w:rsid w:val="002630B6"/>
    <w:rsid w:val="002638D9"/>
    <w:rsid w:val="00263A4B"/>
    <w:rsid w:val="00265863"/>
    <w:rsid w:val="00265932"/>
    <w:rsid w:val="00265942"/>
    <w:rsid w:val="00270995"/>
    <w:rsid w:val="00270FBF"/>
    <w:rsid w:val="0027193D"/>
    <w:rsid w:val="00271FFE"/>
    <w:rsid w:val="00272F2B"/>
    <w:rsid w:val="00273B1D"/>
    <w:rsid w:val="00273C88"/>
    <w:rsid w:val="00274B2B"/>
    <w:rsid w:val="00275C7E"/>
    <w:rsid w:val="002764E5"/>
    <w:rsid w:val="002769FE"/>
    <w:rsid w:val="002771D9"/>
    <w:rsid w:val="002778EC"/>
    <w:rsid w:val="00280828"/>
    <w:rsid w:val="002818A0"/>
    <w:rsid w:val="002818A7"/>
    <w:rsid w:val="00281A04"/>
    <w:rsid w:val="00281C40"/>
    <w:rsid w:val="00283249"/>
    <w:rsid w:val="00283355"/>
    <w:rsid w:val="0028338C"/>
    <w:rsid w:val="00283EB9"/>
    <w:rsid w:val="00283F65"/>
    <w:rsid w:val="00284512"/>
    <w:rsid w:val="00284A34"/>
    <w:rsid w:val="00284FF0"/>
    <w:rsid w:val="00285113"/>
    <w:rsid w:val="00285188"/>
    <w:rsid w:val="00285372"/>
    <w:rsid w:val="00287B8F"/>
    <w:rsid w:val="00290DEF"/>
    <w:rsid w:val="00291776"/>
    <w:rsid w:val="00292628"/>
    <w:rsid w:val="0029394F"/>
    <w:rsid w:val="002939BC"/>
    <w:rsid w:val="00294E47"/>
    <w:rsid w:val="00294FB3"/>
    <w:rsid w:val="0029622F"/>
    <w:rsid w:val="0029761F"/>
    <w:rsid w:val="002A05C1"/>
    <w:rsid w:val="002A07DD"/>
    <w:rsid w:val="002A1A55"/>
    <w:rsid w:val="002A2237"/>
    <w:rsid w:val="002A3115"/>
    <w:rsid w:val="002A46F7"/>
    <w:rsid w:val="002A4A77"/>
    <w:rsid w:val="002A5905"/>
    <w:rsid w:val="002A6AC8"/>
    <w:rsid w:val="002A6C93"/>
    <w:rsid w:val="002A796E"/>
    <w:rsid w:val="002B074F"/>
    <w:rsid w:val="002B0EA2"/>
    <w:rsid w:val="002B1F4A"/>
    <w:rsid w:val="002B28DC"/>
    <w:rsid w:val="002B2B37"/>
    <w:rsid w:val="002B333C"/>
    <w:rsid w:val="002B4227"/>
    <w:rsid w:val="002B444F"/>
    <w:rsid w:val="002B4C68"/>
    <w:rsid w:val="002B4E34"/>
    <w:rsid w:val="002B5707"/>
    <w:rsid w:val="002B6BD1"/>
    <w:rsid w:val="002B71E5"/>
    <w:rsid w:val="002B73BC"/>
    <w:rsid w:val="002B74B1"/>
    <w:rsid w:val="002C0BD1"/>
    <w:rsid w:val="002C139F"/>
    <w:rsid w:val="002C19D7"/>
    <w:rsid w:val="002C1D9E"/>
    <w:rsid w:val="002C1EC3"/>
    <w:rsid w:val="002C2B4C"/>
    <w:rsid w:val="002C2C29"/>
    <w:rsid w:val="002C2D34"/>
    <w:rsid w:val="002C349F"/>
    <w:rsid w:val="002C389C"/>
    <w:rsid w:val="002C4365"/>
    <w:rsid w:val="002C4905"/>
    <w:rsid w:val="002C4CCE"/>
    <w:rsid w:val="002C4F85"/>
    <w:rsid w:val="002C6275"/>
    <w:rsid w:val="002C723C"/>
    <w:rsid w:val="002C77AC"/>
    <w:rsid w:val="002D0135"/>
    <w:rsid w:val="002D0176"/>
    <w:rsid w:val="002D1AF5"/>
    <w:rsid w:val="002D1FE1"/>
    <w:rsid w:val="002D2029"/>
    <w:rsid w:val="002D2617"/>
    <w:rsid w:val="002D300E"/>
    <w:rsid w:val="002D41EC"/>
    <w:rsid w:val="002D5DCE"/>
    <w:rsid w:val="002D5EE4"/>
    <w:rsid w:val="002D6F40"/>
    <w:rsid w:val="002D714A"/>
    <w:rsid w:val="002D79C0"/>
    <w:rsid w:val="002E04DA"/>
    <w:rsid w:val="002E0C1C"/>
    <w:rsid w:val="002E13F1"/>
    <w:rsid w:val="002E17D4"/>
    <w:rsid w:val="002E19AB"/>
    <w:rsid w:val="002E2023"/>
    <w:rsid w:val="002E2565"/>
    <w:rsid w:val="002E278D"/>
    <w:rsid w:val="002E3C49"/>
    <w:rsid w:val="002E4901"/>
    <w:rsid w:val="002E4D4C"/>
    <w:rsid w:val="002E52FB"/>
    <w:rsid w:val="002E55A0"/>
    <w:rsid w:val="002E6445"/>
    <w:rsid w:val="002E75AE"/>
    <w:rsid w:val="002E7C8F"/>
    <w:rsid w:val="002E7F04"/>
    <w:rsid w:val="002F0305"/>
    <w:rsid w:val="002F34D5"/>
    <w:rsid w:val="002F48CA"/>
    <w:rsid w:val="002F635F"/>
    <w:rsid w:val="002F6D91"/>
    <w:rsid w:val="002F75E8"/>
    <w:rsid w:val="002F783F"/>
    <w:rsid w:val="0030083B"/>
    <w:rsid w:val="00300B58"/>
    <w:rsid w:val="00301596"/>
    <w:rsid w:val="00302001"/>
    <w:rsid w:val="00302CE0"/>
    <w:rsid w:val="00304522"/>
    <w:rsid w:val="00304B7F"/>
    <w:rsid w:val="00305059"/>
    <w:rsid w:val="003062D4"/>
    <w:rsid w:val="003068DE"/>
    <w:rsid w:val="0030690F"/>
    <w:rsid w:val="00306BB2"/>
    <w:rsid w:val="00306C41"/>
    <w:rsid w:val="003100DE"/>
    <w:rsid w:val="00310488"/>
    <w:rsid w:val="003106F0"/>
    <w:rsid w:val="00310DBD"/>
    <w:rsid w:val="00311B2F"/>
    <w:rsid w:val="00311E52"/>
    <w:rsid w:val="0031346A"/>
    <w:rsid w:val="0031380C"/>
    <w:rsid w:val="00314BEF"/>
    <w:rsid w:val="00315BB4"/>
    <w:rsid w:val="0031691F"/>
    <w:rsid w:val="003177DE"/>
    <w:rsid w:val="0032002D"/>
    <w:rsid w:val="00321CAD"/>
    <w:rsid w:val="00322038"/>
    <w:rsid w:val="0032238D"/>
    <w:rsid w:val="00322614"/>
    <w:rsid w:val="00322BF9"/>
    <w:rsid w:val="00323DF9"/>
    <w:rsid w:val="00324AED"/>
    <w:rsid w:val="00325B04"/>
    <w:rsid w:val="00325C27"/>
    <w:rsid w:val="003262FA"/>
    <w:rsid w:val="0032786C"/>
    <w:rsid w:val="00327B9A"/>
    <w:rsid w:val="003303ED"/>
    <w:rsid w:val="00330468"/>
    <w:rsid w:val="00331072"/>
    <w:rsid w:val="00331DD9"/>
    <w:rsid w:val="00332451"/>
    <w:rsid w:val="0033371B"/>
    <w:rsid w:val="00333BD1"/>
    <w:rsid w:val="0033405D"/>
    <w:rsid w:val="00334D8D"/>
    <w:rsid w:val="003356CB"/>
    <w:rsid w:val="00335B15"/>
    <w:rsid w:val="00336761"/>
    <w:rsid w:val="003367C8"/>
    <w:rsid w:val="00340D11"/>
    <w:rsid w:val="00340D22"/>
    <w:rsid w:val="00341A43"/>
    <w:rsid w:val="003449E8"/>
    <w:rsid w:val="003470E6"/>
    <w:rsid w:val="00347F12"/>
    <w:rsid w:val="003507AC"/>
    <w:rsid w:val="00350FD5"/>
    <w:rsid w:val="0035186C"/>
    <w:rsid w:val="00352C59"/>
    <w:rsid w:val="00353BE0"/>
    <w:rsid w:val="003557C3"/>
    <w:rsid w:val="003561EA"/>
    <w:rsid w:val="003575E7"/>
    <w:rsid w:val="00357AEE"/>
    <w:rsid w:val="00357D99"/>
    <w:rsid w:val="00357EB0"/>
    <w:rsid w:val="00361A33"/>
    <w:rsid w:val="003628FA"/>
    <w:rsid w:val="00363264"/>
    <w:rsid w:val="00363A1D"/>
    <w:rsid w:val="00363BD1"/>
    <w:rsid w:val="00364330"/>
    <w:rsid w:val="003648B1"/>
    <w:rsid w:val="00364C0E"/>
    <w:rsid w:val="00364C85"/>
    <w:rsid w:val="00365037"/>
    <w:rsid w:val="00365448"/>
    <w:rsid w:val="00366E65"/>
    <w:rsid w:val="00366EF7"/>
    <w:rsid w:val="00367FBA"/>
    <w:rsid w:val="00370444"/>
    <w:rsid w:val="00370521"/>
    <w:rsid w:val="003721DD"/>
    <w:rsid w:val="00372338"/>
    <w:rsid w:val="003731EE"/>
    <w:rsid w:val="00373990"/>
    <w:rsid w:val="00373F2E"/>
    <w:rsid w:val="003742F3"/>
    <w:rsid w:val="003756C0"/>
    <w:rsid w:val="00376C78"/>
    <w:rsid w:val="00376E6C"/>
    <w:rsid w:val="00376FD6"/>
    <w:rsid w:val="00377921"/>
    <w:rsid w:val="00380FA7"/>
    <w:rsid w:val="00381C0D"/>
    <w:rsid w:val="0038559F"/>
    <w:rsid w:val="00385893"/>
    <w:rsid w:val="00385DC9"/>
    <w:rsid w:val="003871DC"/>
    <w:rsid w:val="00387721"/>
    <w:rsid w:val="00387DB5"/>
    <w:rsid w:val="00387DE2"/>
    <w:rsid w:val="00390CC2"/>
    <w:rsid w:val="0039112F"/>
    <w:rsid w:val="00391B5B"/>
    <w:rsid w:val="003926B4"/>
    <w:rsid w:val="003954D9"/>
    <w:rsid w:val="00395880"/>
    <w:rsid w:val="00395B4D"/>
    <w:rsid w:val="00397B94"/>
    <w:rsid w:val="00397CFA"/>
    <w:rsid w:val="003A028C"/>
    <w:rsid w:val="003A090C"/>
    <w:rsid w:val="003A0A24"/>
    <w:rsid w:val="003A141B"/>
    <w:rsid w:val="003A1AD4"/>
    <w:rsid w:val="003A21C7"/>
    <w:rsid w:val="003A2C17"/>
    <w:rsid w:val="003A2DCE"/>
    <w:rsid w:val="003A34BD"/>
    <w:rsid w:val="003A690C"/>
    <w:rsid w:val="003A6B26"/>
    <w:rsid w:val="003A6E80"/>
    <w:rsid w:val="003A7795"/>
    <w:rsid w:val="003A78F3"/>
    <w:rsid w:val="003B0264"/>
    <w:rsid w:val="003B046C"/>
    <w:rsid w:val="003B0576"/>
    <w:rsid w:val="003B0BDD"/>
    <w:rsid w:val="003B0F5A"/>
    <w:rsid w:val="003B31DC"/>
    <w:rsid w:val="003B3603"/>
    <w:rsid w:val="003B482E"/>
    <w:rsid w:val="003B4E7C"/>
    <w:rsid w:val="003B77F5"/>
    <w:rsid w:val="003B7FD3"/>
    <w:rsid w:val="003C01D1"/>
    <w:rsid w:val="003C04A9"/>
    <w:rsid w:val="003C2108"/>
    <w:rsid w:val="003C25DF"/>
    <w:rsid w:val="003C2ADA"/>
    <w:rsid w:val="003C2FCB"/>
    <w:rsid w:val="003C326D"/>
    <w:rsid w:val="003C36A4"/>
    <w:rsid w:val="003C54E4"/>
    <w:rsid w:val="003C5A9A"/>
    <w:rsid w:val="003C5B73"/>
    <w:rsid w:val="003C70DE"/>
    <w:rsid w:val="003C74FF"/>
    <w:rsid w:val="003D02DF"/>
    <w:rsid w:val="003D171C"/>
    <w:rsid w:val="003D1A30"/>
    <w:rsid w:val="003D1F27"/>
    <w:rsid w:val="003D21B3"/>
    <w:rsid w:val="003D2E97"/>
    <w:rsid w:val="003D47AC"/>
    <w:rsid w:val="003D5F40"/>
    <w:rsid w:val="003D62EE"/>
    <w:rsid w:val="003D66C7"/>
    <w:rsid w:val="003D7744"/>
    <w:rsid w:val="003E035C"/>
    <w:rsid w:val="003E0C72"/>
    <w:rsid w:val="003E1017"/>
    <w:rsid w:val="003E2326"/>
    <w:rsid w:val="003E3EDB"/>
    <w:rsid w:val="003E4C79"/>
    <w:rsid w:val="003E532C"/>
    <w:rsid w:val="003E6CAD"/>
    <w:rsid w:val="003E6EF6"/>
    <w:rsid w:val="003E72D4"/>
    <w:rsid w:val="003E7309"/>
    <w:rsid w:val="003F11DB"/>
    <w:rsid w:val="003F283C"/>
    <w:rsid w:val="003F44DB"/>
    <w:rsid w:val="003F684C"/>
    <w:rsid w:val="003F7001"/>
    <w:rsid w:val="00400968"/>
    <w:rsid w:val="00400EFA"/>
    <w:rsid w:val="004011EF"/>
    <w:rsid w:val="00401BD2"/>
    <w:rsid w:val="00403B65"/>
    <w:rsid w:val="00403C2F"/>
    <w:rsid w:val="00404DDA"/>
    <w:rsid w:val="00405072"/>
    <w:rsid w:val="004061DE"/>
    <w:rsid w:val="0040728F"/>
    <w:rsid w:val="004074AC"/>
    <w:rsid w:val="004075BA"/>
    <w:rsid w:val="00407843"/>
    <w:rsid w:val="00407DC5"/>
    <w:rsid w:val="00410A3E"/>
    <w:rsid w:val="00410ED2"/>
    <w:rsid w:val="004119B7"/>
    <w:rsid w:val="00413513"/>
    <w:rsid w:val="00413C91"/>
    <w:rsid w:val="00413DC7"/>
    <w:rsid w:val="00413E78"/>
    <w:rsid w:val="00415CC2"/>
    <w:rsid w:val="0042008C"/>
    <w:rsid w:val="00420473"/>
    <w:rsid w:val="00420D7D"/>
    <w:rsid w:val="0042141E"/>
    <w:rsid w:val="0042144D"/>
    <w:rsid w:val="00421B7A"/>
    <w:rsid w:val="00422BE7"/>
    <w:rsid w:val="0042355A"/>
    <w:rsid w:val="004242C8"/>
    <w:rsid w:val="004246E6"/>
    <w:rsid w:val="00424EF8"/>
    <w:rsid w:val="00424F31"/>
    <w:rsid w:val="00426464"/>
    <w:rsid w:val="00426774"/>
    <w:rsid w:val="004267B5"/>
    <w:rsid w:val="00426E2F"/>
    <w:rsid w:val="00427507"/>
    <w:rsid w:val="00427F91"/>
    <w:rsid w:val="00430666"/>
    <w:rsid w:val="00430728"/>
    <w:rsid w:val="00431932"/>
    <w:rsid w:val="00431E1B"/>
    <w:rsid w:val="00432389"/>
    <w:rsid w:val="00432711"/>
    <w:rsid w:val="00432BE1"/>
    <w:rsid w:val="00432EBE"/>
    <w:rsid w:val="00433294"/>
    <w:rsid w:val="00433C42"/>
    <w:rsid w:val="00434D46"/>
    <w:rsid w:val="00434EFA"/>
    <w:rsid w:val="00435C93"/>
    <w:rsid w:val="00435ED2"/>
    <w:rsid w:val="004363FE"/>
    <w:rsid w:val="00436490"/>
    <w:rsid w:val="004365A4"/>
    <w:rsid w:val="004369EF"/>
    <w:rsid w:val="004406D2"/>
    <w:rsid w:val="00442157"/>
    <w:rsid w:val="00442335"/>
    <w:rsid w:val="004436D2"/>
    <w:rsid w:val="004440E0"/>
    <w:rsid w:val="0044457B"/>
    <w:rsid w:val="0044537E"/>
    <w:rsid w:val="0044546C"/>
    <w:rsid w:val="004464F3"/>
    <w:rsid w:val="004478FB"/>
    <w:rsid w:val="00452039"/>
    <w:rsid w:val="004522B8"/>
    <w:rsid w:val="0045258F"/>
    <w:rsid w:val="00452E02"/>
    <w:rsid w:val="004530C6"/>
    <w:rsid w:val="004536DE"/>
    <w:rsid w:val="00454863"/>
    <w:rsid w:val="00455504"/>
    <w:rsid w:val="00456553"/>
    <w:rsid w:val="00456652"/>
    <w:rsid w:val="004566BA"/>
    <w:rsid w:val="00456B9C"/>
    <w:rsid w:val="004578A7"/>
    <w:rsid w:val="00460086"/>
    <w:rsid w:val="0046084C"/>
    <w:rsid w:val="00461596"/>
    <w:rsid w:val="00461794"/>
    <w:rsid w:val="00461A21"/>
    <w:rsid w:val="00461E6F"/>
    <w:rsid w:val="004628E7"/>
    <w:rsid w:val="004628FA"/>
    <w:rsid w:val="00462CCE"/>
    <w:rsid w:val="00463029"/>
    <w:rsid w:val="00463CF4"/>
    <w:rsid w:val="0046417F"/>
    <w:rsid w:val="004642EB"/>
    <w:rsid w:val="00464B2A"/>
    <w:rsid w:val="00464C27"/>
    <w:rsid w:val="004652B3"/>
    <w:rsid w:val="004654CB"/>
    <w:rsid w:val="0046592B"/>
    <w:rsid w:val="004660F6"/>
    <w:rsid w:val="00466D75"/>
    <w:rsid w:val="004704F5"/>
    <w:rsid w:val="00470771"/>
    <w:rsid w:val="00471B4E"/>
    <w:rsid w:val="00472429"/>
    <w:rsid w:val="004730BD"/>
    <w:rsid w:val="00473BCD"/>
    <w:rsid w:val="00474622"/>
    <w:rsid w:val="00474DCA"/>
    <w:rsid w:val="0047503A"/>
    <w:rsid w:val="00475BA7"/>
    <w:rsid w:val="004761C6"/>
    <w:rsid w:val="00476273"/>
    <w:rsid w:val="004775D2"/>
    <w:rsid w:val="00477A2F"/>
    <w:rsid w:val="004800AE"/>
    <w:rsid w:val="00480BBC"/>
    <w:rsid w:val="00482287"/>
    <w:rsid w:val="004831BC"/>
    <w:rsid w:val="00484B55"/>
    <w:rsid w:val="00484CA5"/>
    <w:rsid w:val="004854E5"/>
    <w:rsid w:val="004856BC"/>
    <w:rsid w:val="00490874"/>
    <w:rsid w:val="004911B7"/>
    <w:rsid w:val="0049245E"/>
    <w:rsid w:val="00494461"/>
    <w:rsid w:val="004951C5"/>
    <w:rsid w:val="00495E5D"/>
    <w:rsid w:val="00497B2F"/>
    <w:rsid w:val="004A0A52"/>
    <w:rsid w:val="004A0C3B"/>
    <w:rsid w:val="004A1D08"/>
    <w:rsid w:val="004A1FB6"/>
    <w:rsid w:val="004A3CD7"/>
    <w:rsid w:val="004A60F0"/>
    <w:rsid w:val="004A6EE0"/>
    <w:rsid w:val="004B15DB"/>
    <w:rsid w:val="004B1BDB"/>
    <w:rsid w:val="004B4FF3"/>
    <w:rsid w:val="004B55CF"/>
    <w:rsid w:val="004B6DE3"/>
    <w:rsid w:val="004B6F39"/>
    <w:rsid w:val="004B715A"/>
    <w:rsid w:val="004B7368"/>
    <w:rsid w:val="004B7A20"/>
    <w:rsid w:val="004C09C6"/>
    <w:rsid w:val="004C18E3"/>
    <w:rsid w:val="004C2601"/>
    <w:rsid w:val="004C2F50"/>
    <w:rsid w:val="004C307E"/>
    <w:rsid w:val="004C4480"/>
    <w:rsid w:val="004C4F3F"/>
    <w:rsid w:val="004C5E71"/>
    <w:rsid w:val="004C5EB3"/>
    <w:rsid w:val="004C6E2C"/>
    <w:rsid w:val="004D06D6"/>
    <w:rsid w:val="004D07B0"/>
    <w:rsid w:val="004D0925"/>
    <w:rsid w:val="004D0D58"/>
    <w:rsid w:val="004D0D75"/>
    <w:rsid w:val="004D1B42"/>
    <w:rsid w:val="004D260D"/>
    <w:rsid w:val="004D2ECC"/>
    <w:rsid w:val="004D2FF9"/>
    <w:rsid w:val="004D3078"/>
    <w:rsid w:val="004D4345"/>
    <w:rsid w:val="004D46FE"/>
    <w:rsid w:val="004D4F20"/>
    <w:rsid w:val="004E2669"/>
    <w:rsid w:val="004E29A6"/>
    <w:rsid w:val="004E2EB5"/>
    <w:rsid w:val="004E4C78"/>
    <w:rsid w:val="004E52C8"/>
    <w:rsid w:val="004E5EFA"/>
    <w:rsid w:val="004E7064"/>
    <w:rsid w:val="004E74AE"/>
    <w:rsid w:val="004F0F35"/>
    <w:rsid w:val="004F134D"/>
    <w:rsid w:val="004F2562"/>
    <w:rsid w:val="004F3D2A"/>
    <w:rsid w:val="004F434D"/>
    <w:rsid w:val="004F4810"/>
    <w:rsid w:val="004F4D7D"/>
    <w:rsid w:val="004F54BE"/>
    <w:rsid w:val="004F5F66"/>
    <w:rsid w:val="004F6046"/>
    <w:rsid w:val="00500207"/>
    <w:rsid w:val="00500E2D"/>
    <w:rsid w:val="00501234"/>
    <w:rsid w:val="00501845"/>
    <w:rsid w:val="00501C3F"/>
    <w:rsid w:val="00501FC0"/>
    <w:rsid w:val="005038E3"/>
    <w:rsid w:val="0050467E"/>
    <w:rsid w:val="00504DDE"/>
    <w:rsid w:val="005055EC"/>
    <w:rsid w:val="0050608E"/>
    <w:rsid w:val="005066FD"/>
    <w:rsid w:val="00506CE6"/>
    <w:rsid w:val="00506D71"/>
    <w:rsid w:val="0050785F"/>
    <w:rsid w:val="00507DDC"/>
    <w:rsid w:val="005103B6"/>
    <w:rsid w:val="00510742"/>
    <w:rsid w:val="00510DD0"/>
    <w:rsid w:val="0051167E"/>
    <w:rsid w:val="00513355"/>
    <w:rsid w:val="0051372A"/>
    <w:rsid w:val="00514307"/>
    <w:rsid w:val="005144ED"/>
    <w:rsid w:val="00514918"/>
    <w:rsid w:val="00515A72"/>
    <w:rsid w:val="00515F25"/>
    <w:rsid w:val="00515F45"/>
    <w:rsid w:val="00516E12"/>
    <w:rsid w:val="005208DC"/>
    <w:rsid w:val="00520CC9"/>
    <w:rsid w:val="005214AA"/>
    <w:rsid w:val="005214EE"/>
    <w:rsid w:val="0052200B"/>
    <w:rsid w:val="005233FC"/>
    <w:rsid w:val="00523664"/>
    <w:rsid w:val="00523873"/>
    <w:rsid w:val="00526C76"/>
    <w:rsid w:val="00526DC0"/>
    <w:rsid w:val="00530291"/>
    <w:rsid w:val="005307E9"/>
    <w:rsid w:val="00530F62"/>
    <w:rsid w:val="0053269A"/>
    <w:rsid w:val="00532817"/>
    <w:rsid w:val="00533D0C"/>
    <w:rsid w:val="00533D51"/>
    <w:rsid w:val="00533F66"/>
    <w:rsid w:val="0053523B"/>
    <w:rsid w:val="005352BE"/>
    <w:rsid w:val="00535521"/>
    <w:rsid w:val="005363F3"/>
    <w:rsid w:val="00536C45"/>
    <w:rsid w:val="005379BF"/>
    <w:rsid w:val="005405EE"/>
    <w:rsid w:val="00541126"/>
    <w:rsid w:val="00541371"/>
    <w:rsid w:val="005415C4"/>
    <w:rsid w:val="005418AB"/>
    <w:rsid w:val="005420B4"/>
    <w:rsid w:val="005428E6"/>
    <w:rsid w:val="00542999"/>
    <w:rsid w:val="0054335D"/>
    <w:rsid w:val="00543D43"/>
    <w:rsid w:val="00544C83"/>
    <w:rsid w:val="00544EDE"/>
    <w:rsid w:val="00545F66"/>
    <w:rsid w:val="00546BE4"/>
    <w:rsid w:val="00547033"/>
    <w:rsid w:val="0054788C"/>
    <w:rsid w:val="00547984"/>
    <w:rsid w:val="00551497"/>
    <w:rsid w:val="005523EC"/>
    <w:rsid w:val="0055284D"/>
    <w:rsid w:val="00552D15"/>
    <w:rsid w:val="00552D2C"/>
    <w:rsid w:val="005534C6"/>
    <w:rsid w:val="005535C7"/>
    <w:rsid w:val="00553915"/>
    <w:rsid w:val="005556FA"/>
    <w:rsid w:val="00555F4F"/>
    <w:rsid w:val="00556062"/>
    <w:rsid w:val="005562F7"/>
    <w:rsid w:val="00556458"/>
    <w:rsid w:val="00556AB3"/>
    <w:rsid w:val="0055728D"/>
    <w:rsid w:val="00557330"/>
    <w:rsid w:val="005579DC"/>
    <w:rsid w:val="005602ED"/>
    <w:rsid w:val="00560823"/>
    <w:rsid w:val="005616C1"/>
    <w:rsid w:val="00561E80"/>
    <w:rsid w:val="005623E8"/>
    <w:rsid w:val="0056271C"/>
    <w:rsid w:val="00562CB8"/>
    <w:rsid w:val="0056385F"/>
    <w:rsid w:val="00563E88"/>
    <w:rsid w:val="00565B60"/>
    <w:rsid w:val="00565D9E"/>
    <w:rsid w:val="00565F08"/>
    <w:rsid w:val="00566CCA"/>
    <w:rsid w:val="00567410"/>
    <w:rsid w:val="00571A6B"/>
    <w:rsid w:val="00571D9F"/>
    <w:rsid w:val="00572E23"/>
    <w:rsid w:val="0057405C"/>
    <w:rsid w:val="005747A4"/>
    <w:rsid w:val="00575670"/>
    <w:rsid w:val="0057609F"/>
    <w:rsid w:val="00576414"/>
    <w:rsid w:val="00577909"/>
    <w:rsid w:val="00577A20"/>
    <w:rsid w:val="005812C4"/>
    <w:rsid w:val="00583A84"/>
    <w:rsid w:val="00583EF8"/>
    <w:rsid w:val="0058401C"/>
    <w:rsid w:val="00584283"/>
    <w:rsid w:val="00586E91"/>
    <w:rsid w:val="00587173"/>
    <w:rsid w:val="005878F9"/>
    <w:rsid w:val="00587E3F"/>
    <w:rsid w:val="0059047E"/>
    <w:rsid w:val="005907FB"/>
    <w:rsid w:val="00591E6D"/>
    <w:rsid w:val="005921D4"/>
    <w:rsid w:val="00592B17"/>
    <w:rsid w:val="00592B46"/>
    <w:rsid w:val="00592EA3"/>
    <w:rsid w:val="00595855"/>
    <w:rsid w:val="00596AF8"/>
    <w:rsid w:val="005A02D6"/>
    <w:rsid w:val="005A12E3"/>
    <w:rsid w:val="005A13D5"/>
    <w:rsid w:val="005A20B8"/>
    <w:rsid w:val="005A32B5"/>
    <w:rsid w:val="005A3ECF"/>
    <w:rsid w:val="005A45C0"/>
    <w:rsid w:val="005A4663"/>
    <w:rsid w:val="005A55D0"/>
    <w:rsid w:val="005A69A7"/>
    <w:rsid w:val="005A6A94"/>
    <w:rsid w:val="005A72D9"/>
    <w:rsid w:val="005A768C"/>
    <w:rsid w:val="005A7E2C"/>
    <w:rsid w:val="005B00DC"/>
    <w:rsid w:val="005B06DD"/>
    <w:rsid w:val="005B10B1"/>
    <w:rsid w:val="005B28E4"/>
    <w:rsid w:val="005B3F0C"/>
    <w:rsid w:val="005B43F4"/>
    <w:rsid w:val="005B601B"/>
    <w:rsid w:val="005B62DE"/>
    <w:rsid w:val="005B690F"/>
    <w:rsid w:val="005B6C01"/>
    <w:rsid w:val="005B6F9A"/>
    <w:rsid w:val="005B70E2"/>
    <w:rsid w:val="005B7F09"/>
    <w:rsid w:val="005C0412"/>
    <w:rsid w:val="005C0CDC"/>
    <w:rsid w:val="005C20C1"/>
    <w:rsid w:val="005C29C5"/>
    <w:rsid w:val="005C330B"/>
    <w:rsid w:val="005C41F8"/>
    <w:rsid w:val="005C43CE"/>
    <w:rsid w:val="005C5501"/>
    <w:rsid w:val="005C5E31"/>
    <w:rsid w:val="005C6591"/>
    <w:rsid w:val="005C6874"/>
    <w:rsid w:val="005C68E4"/>
    <w:rsid w:val="005C6925"/>
    <w:rsid w:val="005C6E00"/>
    <w:rsid w:val="005C6F3B"/>
    <w:rsid w:val="005C7C72"/>
    <w:rsid w:val="005D0245"/>
    <w:rsid w:val="005D124F"/>
    <w:rsid w:val="005D1659"/>
    <w:rsid w:val="005D1763"/>
    <w:rsid w:val="005D1D55"/>
    <w:rsid w:val="005D1F0B"/>
    <w:rsid w:val="005D2028"/>
    <w:rsid w:val="005D2111"/>
    <w:rsid w:val="005D223D"/>
    <w:rsid w:val="005D3051"/>
    <w:rsid w:val="005D46B5"/>
    <w:rsid w:val="005D61F0"/>
    <w:rsid w:val="005D6A8E"/>
    <w:rsid w:val="005D6D65"/>
    <w:rsid w:val="005D6EC6"/>
    <w:rsid w:val="005E1BC2"/>
    <w:rsid w:val="005E2D1C"/>
    <w:rsid w:val="005E4C46"/>
    <w:rsid w:val="005E6042"/>
    <w:rsid w:val="005E66FC"/>
    <w:rsid w:val="005E6B05"/>
    <w:rsid w:val="005E6D54"/>
    <w:rsid w:val="005E7004"/>
    <w:rsid w:val="005E74B4"/>
    <w:rsid w:val="005E75F3"/>
    <w:rsid w:val="005E7A92"/>
    <w:rsid w:val="005F00BE"/>
    <w:rsid w:val="005F2AD6"/>
    <w:rsid w:val="005F2B7E"/>
    <w:rsid w:val="005F376E"/>
    <w:rsid w:val="005F3FB5"/>
    <w:rsid w:val="005F3FD5"/>
    <w:rsid w:val="005F4355"/>
    <w:rsid w:val="005F5939"/>
    <w:rsid w:val="005F5EE9"/>
    <w:rsid w:val="005F7072"/>
    <w:rsid w:val="005F72D1"/>
    <w:rsid w:val="005F7B3F"/>
    <w:rsid w:val="0060241D"/>
    <w:rsid w:val="00603BF6"/>
    <w:rsid w:val="00603E06"/>
    <w:rsid w:val="00603E5F"/>
    <w:rsid w:val="00604E92"/>
    <w:rsid w:val="00607E6B"/>
    <w:rsid w:val="00611B0E"/>
    <w:rsid w:val="006120F9"/>
    <w:rsid w:val="006141DC"/>
    <w:rsid w:val="006143D6"/>
    <w:rsid w:val="00614424"/>
    <w:rsid w:val="00614855"/>
    <w:rsid w:val="00615BE3"/>
    <w:rsid w:val="006161F2"/>
    <w:rsid w:val="00617F1B"/>
    <w:rsid w:val="00620579"/>
    <w:rsid w:val="00620651"/>
    <w:rsid w:val="00621488"/>
    <w:rsid w:val="006218B9"/>
    <w:rsid w:val="006223D9"/>
    <w:rsid w:val="006228F9"/>
    <w:rsid w:val="00622F65"/>
    <w:rsid w:val="00623409"/>
    <w:rsid w:val="006239DD"/>
    <w:rsid w:val="0062419C"/>
    <w:rsid w:val="00624718"/>
    <w:rsid w:val="00624819"/>
    <w:rsid w:val="00624BDB"/>
    <w:rsid w:val="00625420"/>
    <w:rsid w:val="006260C4"/>
    <w:rsid w:val="00626F47"/>
    <w:rsid w:val="00630676"/>
    <w:rsid w:val="00631D2F"/>
    <w:rsid w:val="00631E99"/>
    <w:rsid w:val="00632DC2"/>
    <w:rsid w:val="0063329F"/>
    <w:rsid w:val="00633786"/>
    <w:rsid w:val="00633E61"/>
    <w:rsid w:val="00634D19"/>
    <w:rsid w:val="006351AB"/>
    <w:rsid w:val="006352C1"/>
    <w:rsid w:val="00635BAD"/>
    <w:rsid w:val="00636782"/>
    <w:rsid w:val="00637F9B"/>
    <w:rsid w:val="00640064"/>
    <w:rsid w:val="00640765"/>
    <w:rsid w:val="00640A8C"/>
    <w:rsid w:val="00640D0F"/>
    <w:rsid w:val="00640E44"/>
    <w:rsid w:val="006416AA"/>
    <w:rsid w:val="006417E8"/>
    <w:rsid w:val="00642E58"/>
    <w:rsid w:val="00643624"/>
    <w:rsid w:val="006446E9"/>
    <w:rsid w:val="006454CE"/>
    <w:rsid w:val="00645D65"/>
    <w:rsid w:val="00645E97"/>
    <w:rsid w:val="0064638B"/>
    <w:rsid w:val="006469B4"/>
    <w:rsid w:val="006477C6"/>
    <w:rsid w:val="006477E2"/>
    <w:rsid w:val="00647AAC"/>
    <w:rsid w:val="006509E3"/>
    <w:rsid w:val="00650C92"/>
    <w:rsid w:val="00651C8D"/>
    <w:rsid w:val="00652383"/>
    <w:rsid w:val="006529BD"/>
    <w:rsid w:val="00652C36"/>
    <w:rsid w:val="00652F42"/>
    <w:rsid w:val="0065344A"/>
    <w:rsid w:val="00653CCD"/>
    <w:rsid w:val="006547E4"/>
    <w:rsid w:val="00654EE1"/>
    <w:rsid w:val="00654EF9"/>
    <w:rsid w:val="00654FE6"/>
    <w:rsid w:val="00655198"/>
    <w:rsid w:val="0065583E"/>
    <w:rsid w:val="00655DC4"/>
    <w:rsid w:val="00655ED3"/>
    <w:rsid w:val="00656092"/>
    <w:rsid w:val="00656200"/>
    <w:rsid w:val="006568E9"/>
    <w:rsid w:val="00660208"/>
    <w:rsid w:val="006615BA"/>
    <w:rsid w:val="006620A9"/>
    <w:rsid w:val="00662EF0"/>
    <w:rsid w:val="006630F7"/>
    <w:rsid w:val="0066339B"/>
    <w:rsid w:val="006639E3"/>
    <w:rsid w:val="00663EFD"/>
    <w:rsid w:val="006655F5"/>
    <w:rsid w:val="006663DB"/>
    <w:rsid w:val="00666640"/>
    <w:rsid w:val="00666D0B"/>
    <w:rsid w:val="006673E5"/>
    <w:rsid w:val="006700B6"/>
    <w:rsid w:val="00671C7C"/>
    <w:rsid w:val="00672788"/>
    <w:rsid w:val="006739C5"/>
    <w:rsid w:val="00675F1A"/>
    <w:rsid w:val="0067609A"/>
    <w:rsid w:val="00676B9C"/>
    <w:rsid w:val="00677524"/>
    <w:rsid w:val="006776EA"/>
    <w:rsid w:val="00677AD6"/>
    <w:rsid w:val="00682300"/>
    <w:rsid w:val="00682879"/>
    <w:rsid w:val="006836BA"/>
    <w:rsid w:val="006845CC"/>
    <w:rsid w:val="00684AEB"/>
    <w:rsid w:val="00685A35"/>
    <w:rsid w:val="00685B22"/>
    <w:rsid w:val="00685E4C"/>
    <w:rsid w:val="00687216"/>
    <w:rsid w:val="0068740D"/>
    <w:rsid w:val="00687687"/>
    <w:rsid w:val="00690124"/>
    <w:rsid w:val="006906AA"/>
    <w:rsid w:val="00690E30"/>
    <w:rsid w:val="00693CB1"/>
    <w:rsid w:val="00693FA4"/>
    <w:rsid w:val="00694856"/>
    <w:rsid w:val="00695282"/>
    <w:rsid w:val="0069618E"/>
    <w:rsid w:val="00696942"/>
    <w:rsid w:val="00696D49"/>
    <w:rsid w:val="006974F6"/>
    <w:rsid w:val="006975FA"/>
    <w:rsid w:val="00697D5D"/>
    <w:rsid w:val="006A30B9"/>
    <w:rsid w:val="006A3926"/>
    <w:rsid w:val="006A3CC5"/>
    <w:rsid w:val="006A46FC"/>
    <w:rsid w:val="006A5280"/>
    <w:rsid w:val="006A5592"/>
    <w:rsid w:val="006A5BAE"/>
    <w:rsid w:val="006A5DB5"/>
    <w:rsid w:val="006A666A"/>
    <w:rsid w:val="006A6981"/>
    <w:rsid w:val="006A6A29"/>
    <w:rsid w:val="006A72F1"/>
    <w:rsid w:val="006A7454"/>
    <w:rsid w:val="006A7531"/>
    <w:rsid w:val="006B01FB"/>
    <w:rsid w:val="006B0C45"/>
    <w:rsid w:val="006B11DB"/>
    <w:rsid w:val="006B206A"/>
    <w:rsid w:val="006B21EF"/>
    <w:rsid w:val="006B2319"/>
    <w:rsid w:val="006B24E1"/>
    <w:rsid w:val="006B3C24"/>
    <w:rsid w:val="006B6831"/>
    <w:rsid w:val="006C182E"/>
    <w:rsid w:val="006C2315"/>
    <w:rsid w:val="006C28D8"/>
    <w:rsid w:val="006C38FC"/>
    <w:rsid w:val="006C3D07"/>
    <w:rsid w:val="006C3E5C"/>
    <w:rsid w:val="006C4617"/>
    <w:rsid w:val="006C6424"/>
    <w:rsid w:val="006C663B"/>
    <w:rsid w:val="006C6919"/>
    <w:rsid w:val="006C6BD1"/>
    <w:rsid w:val="006C6CD2"/>
    <w:rsid w:val="006C7632"/>
    <w:rsid w:val="006D003F"/>
    <w:rsid w:val="006D225A"/>
    <w:rsid w:val="006D22C4"/>
    <w:rsid w:val="006D28A4"/>
    <w:rsid w:val="006D5746"/>
    <w:rsid w:val="006D5901"/>
    <w:rsid w:val="006D5E4A"/>
    <w:rsid w:val="006D60B5"/>
    <w:rsid w:val="006D678D"/>
    <w:rsid w:val="006D7187"/>
    <w:rsid w:val="006D79D5"/>
    <w:rsid w:val="006E1178"/>
    <w:rsid w:val="006E177B"/>
    <w:rsid w:val="006E1AD7"/>
    <w:rsid w:val="006E29C8"/>
    <w:rsid w:val="006E2A2A"/>
    <w:rsid w:val="006E5870"/>
    <w:rsid w:val="006E5C32"/>
    <w:rsid w:val="006E61A6"/>
    <w:rsid w:val="006E672C"/>
    <w:rsid w:val="006E6AF7"/>
    <w:rsid w:val="006E706F"/>
    <w:rsid w:val="006E7493"/>
    <w:rsid w:val="006F0EF5"/>
    <w:rsid w:val="006F1D8C"/>
    <w:rsid w:val="006F2DB7"/>
    <w:rsid w:val="006F33D1"/>
    <w:rsid w:val="006F4A39"/>
    <w:rsid w:val="006F5731"/>
    <w:rsid w:val="006F5E86"/>
    <w:rsid w:val="006F636D"/>
    <w:rsid w:val="006F6F04"/>
    <w:rsid w:val="006F7099"/>
    <w:rsid w:val="006F7B11"/>
    <w:rsid w:val="00701B82"/>
    <w:rsid w:val="00701C6A"/>
    <w:rsid w:val="007030D0"/>
    <w:rsid w:val="00706C95"/>
    <w:rsid w:val="00706F13"/>
    <w:rsid w:val="0070754A"/>
    <w:rsid w:val="00707B21"/>
    <w:rsid w:val="00712429"/>
    <w:rsid w:val="00713963"/>
    <w:rsid w:val="00713D5D"/>
    <w:rsid w:val="007144BC"/>
    <w:rsid w:val="0071502C"/>
    <w:rsid w:val="007157C5"/>
    <w:rsid w:val="0071606B"/>
    <w:rsid w:val="007167A4"/>
    <w:rsid w:val="007168F5"/>
    <w:rsid w:val="00716BC3"/>
    <w:rsid w:val="007206F6"/>
    <w:rsid w:val="00720AC6"/>
    <w:rsid w:val="00720B58"/>
    <w:rsid w:val="007227A9"/>
    <w:rsid w:val="00723035"/>
    <w:rsid w:val="007230B6"/>
    <w:rsid w:val="00723366"/>
    <w:rsid w:val="0072446B"/>
    <w:rsid w:val="0072451D"/>
    <w:rsid w:val="00726A7A"/>
    <w:rsid w:val="00726B47"/>
    <w:rsid w:val="00727056"/>
    <w:rsid w:val="007278EB"/>
    <w:rsid w:val="007311C9"/>
    <w:rsid w:val="00731357"/>
    <w:rsid w:val="00731A09"/>
    <w:rsid w:val="007325E1"/>
    <w:rsid w:val="00732A70"/>
    <w:rsid w:val="00736290"/>
    <w:rsid w:val="0073657F"/>
    <w:rsid w:val="007365CE"/>
    <w:rsid w:val="00736A32"/>
    <w:rsid w:val="00737A28"/>
    <w:rsid w:val="0074006F"/>
    <w:rsid w:val="007409F9"/>
    <w:rsid w:val="00740F84"/>
    <w:rsid w:val="00742293"/>
    <w:rsid w:val="00742975"/>
    <w:rsid w:val="00742A77"/>
    <w:rsid w:val="00742B03"/>
    <w:rsid w:val="00742B52"/>
    <w:rsid w:val="00743410"/>
    <w:rsid w:val="00744E43"/>
    <w:rsid w:val="00744EA9"/>
    <w:rsid w:val="00745729"/>
    <w:rsid w:val="00745D02"/>
    <w:rsid w:val="00745FA3"/>
    <w:rsid w:val="007469C5"/>
    <w:rsid w:val="007473E4"/>
    <w:rsid w:val="00747B14"/>
    <w:rsid w:val="00747D83"/>
    <w:rsid w:val="00747EA9"/>
    <w:rsid w:val="00747FA4"/>
    <w:rsid w:val="00750BBC"/>
    <w:rsid w:val="007519B2"/>
    <w:rsid w:val="00751C09"/>
    <w:rsid w:val="007522D6"/>
    <w:rsid w:val="00752ABB"/>
    <w:rsid w:val="00752C3F"/>
    <w:rsid w:val="00752EF0"/>
    <w:rsid w:val="007532E5"/>
    <w:rsid w:val="00753D71"/>
    <w:rsid w:val="0075450A"/>
    <w:rsid w:val="00754CA5"/>
    <w:rsid w:val="00755880"/>
    <w:rsid w:val="0075601B"/>
    <w:rsid w:val="007569F2"/>
    <w:rsid w:val="00756A1A"/>
    <w:rsid w:val="00757802"/>
    <w:rsid w:val="007608A9"/>
    <w:rsid w:val="00760F8E"/>
    <w:rsid w:val="00764A42"/>
    <w:rsid w:val="00764F31"/>
    <w:rsid w:val="007657A7"/>
    <w:rsid w:val="0076588F"/>
    <w:rsid w:val="00767213"/>
    <w:rsid w:val="007674A8"/>
    <w:rsid w:val="0076762F"/>
    <w:rsid w:val="007679B5"/>
    <w:rsid w:val="0077003C"/>
    <w:rsid w:val="00770394"/>
    <w:rsid w:val="00770966"/>
    <w:rsid w:val="00770AD4"/>
    <w:rsid w:val="00771166"/>
    <w:rsid w:val="00771C6D"/>
    <w:rsid w:val="00771D45"/>
    <w:rsid w:val="00772056"/>
    <w:rsid w:val="007726FA"/>
    <w:rsid w:val="0077275C"/>
    <w:rsid w:val="007761D3"/>
    <w:rsid w:val="0077692E"/>
    <w:rsid w:val="0077702C"/>
    <w:rsid w:val="00777AF8"/>
    <w:rsid w:val="007803DD"/>
    <w:rsid w:val="007815F2"/>
    <w:rsid w:val="00781627"/>
    <w:rsid w:val="007833D5"/>
    <w:rsid w:val="00784A40"/>
    <w:rsid w:val="007852F2"/>
    <w:rsid w:val="007855CA"/>
    <w:rsid w:val="00785D5B"/>
    <w:rsid w:val="00786AA6"/>
    <w:rsid w:val="00786C0D"/>
    <w:rsid w:val="00790538"/>
    <w:rsid w:val="007918D3"/>
    <w:rsid w:val="00791939"/>
    <w:rsid w:val="00791B19"/>
    <w:rsid w:val="0079208B"/>
    <w:rsid w:val="007922F9"/>
    <w:rsid w:val="007928C6"/>
    <w:rsid w:val="00792AED"/>
    <w:rsid w:val="00792DDF"/>
    <w:rsid w:val="007939C6"/>
    <w:rsid w:val="00793D90"/>
    <w:rsid w:val="0079542F"/>
    <w:rsid w:val="00795E77"/>
    <w:rsid w:val="00795FB3"/>
    <w:rsid w:val="00796D78"/>
    <w:rsid w:val="00797CA1"/>
    <w:rsid w:val="007A0B8E"/>
    <w:rsid w:val="007A0C39"/>
    <w:rsid w:val="007A2453"/>
    <w:rsid w:val="007A4870"/>
    <w:rsid w:val="007A53F1"/>
    <w:rsid w:val="007A54CA"/>
    <w:rsid w:val="007A69CC"/>
    <w:rsid w:val="007A6DC4"/>
    <w:rsid w:val="007A7AF7"/>
    <w:rsid w:val="007A7B93"/>
    <w:rsid w:val="007A7E35"/>
    <w:rsid w:val="007B100D"/>
    <w:rsid w:val="007B1F0C"/>
    <w:rsid w:val="007B21BF"/>
    <w:rsid w:val="007B26C1"/>
    <w:rsid w:val="007B2A8B"/>
    <w:rsid w:val="007B2E14"/>
    <w:rsid w:val="007B3CB2"/>
    <w:rsid w:val="007B494F"/>
    <w:rsid w:val="007B508E"/>
    <w:rsid w:val="007B5441"/>
    <w:rsid w:val="007B5D3A"/>
    <w:rsid w:val="007B678A"/>
    <w:rsid w:val="007B78DF"/>
    <w:rsid w:val="007B7E3C"/>
    <w:rsid w:val="007C06AE"/>
    <w:rsid w:val="007C18E3"/>
    <w:rsid w:val="007C1E7E"/>
    <w:rsid w:val="007C207B"/>
    <w:rsid w:val="007C23B7"/>
    <w:rsid w:val="007C2BA2"/>
    <w:rsid w:val="007C2D3C"/>
    <w:rsid w:val="007C3786"/>
    <w:rsid w:val="007C484C"/>
    <w:rsid w:val="007C4D74"/>
    <w:rsid w:val="007C62EC"/>
    <w:rsid w:val="007D0F8C"/>
    <w:rsid w:val="007D1418"/>
    <w:rsid w:val="007D1502"/>
    <w:rsid w:val="007D2B23"/>
    <w:rsid w:val="007D3769"/>
    <w:rsid w:val="007D3CB3"/>
    <w:rsid w:val="007D3DC4"/>
    <w:rsid w:val="007D3DFF"/>
    <w:rsid w:val="007D4FD8"/>
    <w:rsid w:val="007D519D"/>
    <w:rsid w:val="007D53F6"/>
    <w:rsid w:val="007D5789"/>
    <w:rsid w:val="007D657B"/>
    <w:rsid w:val="007D6631"/>
    <w:rsid w:val="007D700E"/>
    <w:rsid w:val="007D7298"/>
    <w:rsid w:val="007E012C"/>
    <w:rsid w:val="007E025D"/>
    <w:rsid w:val="007E0899"/>
    <w:rsid w:val="007E0B0E"/>
    <w:rsid w:val="007E1697"/>
    <w:rsid w:val="007E1BAD"/>
    <w:rsid w:val="007E315E"/>
    <w:rsid w:val="007E3374"/>
    <w:rsid w:val="007E36A2"/>
    <w:rsid w:val="007E3EB0"/>
    <w:rsid w:val="007E4A6C"/>
    <w:rsid w:val="007E5A33"/>
    <w:rsid w:val="007E5DD1"/>
    <w:rsid w:val="007E6911"/>
    <w:rsid w:val="007E6EFB"/>
    <w:rsid w:val="007E6FD0"/>
    <w:rsid w:val="007E7F70"/>
    <w:rsid w:val="007F10EE"/>
    <w:rsid w:val="007F1375"/>
    <w:rsid w:val="007F1DDE"/>
    <w:rsid w:val="007F2926"/>
    <w:rsid w:val="007F3BB3"/>
    <w:rsid w:val="007F3F5B"/>
    <w:rsid w:val="007F4E2F"/>
    <w:rsid w:val="007F5106"/>
    <w:rsid w:val="007F5FFE"/>
    <w:rsid w:val="007F6719"/>
    <w:rsid w:val="008006E0"/>
    <w:rsid w:val="00802961"/>
    <w:rsid w:val="0080394A"/>
    <w:rsid w:val="008053CD"/>
    <w:rsid w:val="00805879"/>
    <w:rsid w:val="00805EBE"/>
    <w:rsid w:val="00806241"/>
    <w:rsid w:val="00806E01"/>
    <w:rsid w:val="0080792E"/>
    <w:rsid w:val="00807B9C"/>
    <w:rsid w:val="00810209"/>
    <w:rsid w:val="008108C9"/>
    <w:rsid w:val="00810E75"/>
    <w:rsid w:val="00811732"/>
    <w:rsid w:val="008120D6"/>
    <w:rsid w:val="008121A2"/>
    <w:rsid w:val="00812AD0"/>
    <w:rsid w:val="008137E2"/>
    <w:rsid w:val="0081509A"/>
    <w:rsid w:val="0081683F"/>
    <w:rsid w:val="008176CC"/>
    <w:rsid w:val="00820071"/>
    <w:rsid w:val="0082018D"/>
    <w:rsid w:val="00820682"/>
    <w:rsid w:val="00820AE8"/>
    <w:rsid w:val="00821831"/>
    <w:rsid w:val="00822E20"/>
    <w:rsid w:val="00823C3F"/>
    <w:rsid w:val="00824EEB"/>
    <w:rsid w:val="00825536"/>
    <w:rsid w:val="008258C2"/>
    <w:rsid w:val="008306BF"/>
    <w:rsid w:val="00830DE7"/>
    <w:rsid w:val="0083194D"/>
    <w:rsid w:val="00832B5F"/>
    <w:rsid w:val="0083302A"/>
    <w:rsid w:val="008335D6"/>
    <w:rsid w:val="008341C3"/>
    <w:rsid w:val="008350F7"/>
    <w:rsid w:val="0083533A"/>
    <w:rsid w:val="008353DA"/>
    <w:rsid w:val="00836293"/>
    <w:rsid w:val="008362B9"/>
    <w:rsid w:val="00836ABD"/>
    <w:rsid w:val="0083773D"/>
    <w:rsid w:val="008377C5"/>
    <w:rsid w:val="00837A11"/>
    <w:rsid w:val="00843621"/>
    <w:rsid w:val="008459D3"/>
    <w:rsid w:val="00850238"/>
    <w:rsid w:val="0085026D"/>
    <w:rsid w:val="0085093D"/>
    <w:rsid w:val="00850A97"/>
    <w:rsid w:val="008516EE"/>
    <w:rsid w:val="00851FCB"/>
    <w:rsid w:val="00853FEB"/>
    <w:rsid w:val="00855EDF"/>
    <w:rsid w:val="00856139"/>
    <w:rsid w:val="008572F7"/>
    <w:rsid w:val="00860FC7"/>
    <w:rsid w:val="00861DB9"/>
    <w:rsid w:val="00862569"/>
    <w:rsid w:val="0086278A"/>
    <w:rsid w:val="00863257"/>
    <w:rsid w:val="00863AFD"/>
    <w:rsid w:val="008644BE"/>
    <w:rsid w:val="008646A5"/>
    <w:rsid w:val="00864A0C"/>
    <w:rsid w:val="00864C90"/>
    <w:rsid w:val="0086543C"/>
    <w:rsid w:val="00865961"/>
    <w:rsid w:val="00865A0E"/>
    <w:rsid w:val="00865B65"/>
    <w:rsid w:val="008660B8"/>
    <w:rsid w:val="008674A6"/>
    <w:rsid w:val="008679C4"/>
    <w:rsid w:val="008718A8"/>
    <w:rsid w:val="008737B0"/>
    <w:rsid w:val="008754B6"/>
    <w:rsid w:val="00875637"/>
    <w:rsid w:val="00875A16"/>
    <w:rsid w:val="0087613F"/>
    <w:rsid w:val="00880064"/>
    <w:rsid w:val="0088011D"/>
    <w:rsid w:val="00880BB8"/>
    <w:rsid w:val="008819C5"/>
    <w:rsid w:val="00881EBF"/>
    <w:rsid w:val="00884578"/>
    <w:rsid w:val="0088482A"/>
    <w:rsid w:val="00884EE4"/>
    <w:rsid w:val="00885700"/>
    <w:rsid w:val="00885934"/>
    <w:rsid w:val="00885C71"/>
    <w:rsid w:val="00887345"/>
    <w:rsid w:val="008908D8"/>
    <w:rsid w:val="0089102D"/>
    <w:rsid w:val="00891148"/>
    <w:rsid w:val="0089269C"/>
    <w:rsid w:val="008926B4"/>
    <w:rsid w:val="0089313C"/>
    <w:rsid w:val="008937AE"/>
    <w:rsid w:val="00893DEB"/>
    <w:rsid w:val="008945DD"/>
    <w:rsid w:val="008948F1"/>
    <w:rsid w:val="00894C32"/>
    <w:rsid w:val="008960F0"/>
    <w:rsid w:val="0089652C"/>
    <w:rsid w:val="00896566"/>
    <w:rsid w:val="008965EC"/>
    <w:rsid w:val="008972AE"/>
    <w:rsid w:val="008974D4"/>
    <w:rsid w:val="00897D47"/>
    <w:rsid w:val="008A0C33"/>
    <w:rsid w:val="008A0E56"/>
    <w:rsid w:val="008A329C"/>
    <w:rsid w:val="008A3414"/>
    <w:rsid w:val="008A3AAB"/>
    <w:rsid w:val="008A3B53"/>
    <w:rsid w:val="008A578B"/>
    <w:rsid w:val="008A59E2"/>
    <w:rsid w:val="008A5E21"/>
    <w:rsid w:val="008A5FA7"/>
    <w:rsid w:val="008A6253"/>
    <w:rsid w:val="008B036C"/>
    <w:rsid w:val="008B0CA8"/>
    <w:rsid w:val="008B1395"/>
    <w:rsid w:val="008B1938"/>
    <w:rsid w:val="008B2034"/>
    <w:rsid w:val="008B2214"/>
    <w:rsid w:val="008B2F3E"/>
    <w:rsid w:val="008B3B9A"/>
    <w:rsid w:val="008B53FD"/>
    <w:rsid w:val="008B5E6B"/>
    <w:rsid w:val="008B5F65"/>
    <w:rsid w:val="008B6390"/>
    <w:rsid w:val="008B6846"/>
    <w:rsid w:val="008B6ACE"/>
    <w:rsid w:val="008B6BE1"/>
    <w:rsid w:val="008B708B"/>
    <w:rsid w:val="008B783E"/>
    <w:rsid w:val="008B7CF8"/>
    <w:rsid w:val="008C0AA8"/>
    <w:rsid w:val="008C0E56"/>
    <w:rsid w:val="008C106C"/>
    <w:rsid w:val="008C1C20"/>
    <w:rsid w:val="008C1FD2"/>
    <w:rsid w:val="008C2664"/>
    <w:rsid w:val="008C3445"/>
    <w:rsid w:val="008C44A8"/>
    <w:rsid w:val="008C50B5"/>
    <w:rsid w:val="008C5A4B"/>
    <w:rsid w:val="008C7059"/>
    <w:rsid w:val="008C73CD"/>
    <w:rsid w:val="008C79D1"/>
    <w:rsid w:val="008C7EBC"/>
    <w:rsid w:val="008D0ACF"/>
    <w:rsid w:val="008D1C56"/>
    <w:rsid w:val="008D226A"/>
    <w:rsid w:val="008D2AA2"/>
    <w:rsid w:val="008D3124"/>
    <w:rsid w:val="008D4547"/>
    <w:rsid w:val="008D522C"/>
    <w:rsid w:val="008D5A6C"/>
    <w:rsid w:val="008D5A87"/>
    <w:rsid w:val="008D5CEC"/>
    <w:rsid w:val="008D6111"/>
    <w:rsid w:val="008D6244"/>
    <w:rsid w:val="008D6B07"/>
    <w:rsid w:val="008D71A3"/>
    <w:rsid w:val="008E09E5"/>
    <w:rsid w:val="008E0F97"/>
    <w:rsid w:val="008E172A"/>
    <w:rsid w:val="008E23F1"/>
    <w:rsid w:val="008E2807"/>
    <w:rsid w:val="008E31AE"/>
    <w:rsid w:val="008E380B"/>
    <w:rsid w:val="008E3F4C"/>
    <w:rsid w:val="008E41FC"/>
    <w:rsid w:val="008E4506"/>
    <w:rsid w:val="008E6AE4"/>
    <w:rsid w:val="008E7769"/>
    <w:rsid w:val="008F1A09"/>
    <w:rsid w:val="008F1A0F"/>
    <w:rsid w:val="008F2066"/>
    <w:rsid w:val="008F312C"/>
    <w:rsid w:val="008F3C28"/>
    <w:rsid w:val="008F3F9A"/>
    <w:rsid w:val="008F473B"/>
    <w:rsid w:val="008F4DF7"/>
    <w:rsid w:val="008F5843"/>
    <w:rsid w:val="008F587C"/>
    <w:rsid w:val="008F5C20"/>
    <w:rsid w:val="008F6E40"/>
    <w:rsid w:val="008F6F3B"/>
    <w:rsid w:val="008F74A3"/>
    <w:rsid w:val="008F764C"/>
    <w:rsid w:val="008F76C4"/>
    <w:rsid w:val="009006EF"/>
    <w:rsid w:val="00900B6C"/>
    <w:rsid w:val="00900B9A"/>
    <w:rsid w:val="00901916"/>
    <w:rsid w:val="00901B0E"/>
    <w:rsid w:val="00902F8A"/>
    <w:rsid w:val="00903633"/>
    <w:rsid w:val="00903E00"/>
    <w:rsid w:val="00904D88"/>
    <w:rsid w:val="0090523A"/>
    <w:rsid w:val="00905E02"/>
    <w:rsid w:val="0090660C"/>
    <w:rsid w:val="00906A72"/>
    <w:rsid w:val="009078C7"/>
    <w:rsid w:val="00907A08"/>
    <w:rsid w:val="0091019D"/>
    <w:rsid w:val="0091068A"/>
    <w:rsid w:val="009106CB"/>
    <w:rsid w:val="00910BD5"/>
    <w:rsid w:val="009126B0"/>
    <w:rsid w:val="00913975"/>
    <w:rsid w:val="00913CC5"/>
    <w:rsid w:val="0091531A"/>
    <w:rsid w:val="00916521"/>
    <w:rsid w:val="00920DC0"/>
    <w:rsid w:val="00921742"/>
    <w:rsid w:val="00921BA7"/>
    <w:rsid w:val="00922420"/>
    <w:rsid w:val="009226CB"/>
    <w:rsid w:val="00924D5A"/>
    <w:rsid w:val="0092643B"/>
    <w:rsid w:val="009270B2"/>
    <w:rsid w:val="00927523"/>
    <w:rsid w:val="00927846"/>
    <w:rsid w:val="00930CBC"/>
    <w:rsid w:val="00931E55"/>
    <w:rsid w:val="00932B82"/>
    <w:rsid w:val="00933F08"/>
    <w:rsid w:val="00934533"/>
    <w:rsid w:val="009352CF"/>
    <w:rsid w:val="00935DF0"/>
    <w:rsid w:val="00935FB7"/>
    <w:rsid w:val="009363A0"/>
    <w:rsid w:val="009363F8"/>
    <w:rsid w:val="00936C30"/>
    <w:rsid w:val="00937019"/>
    <w:rsid w:val="009372D1"/>
    <w:rsid w:val="00937F92"/>
    <w:rsid w:val="0094028A"/>
    <w:rsid w:val="009406F4"/>
    <w:rsid w:val="00940CAE"/>
    <w:rsid w:val="009449B2"/>
    <w:rsid w:val="0094532D"/>
    <w:rsid w:val="0094576A"/>
    <w:rsid w:val="009461BD"/>
    <w:rsid w:val="0094657E"/>
    <w:rsid w:val="00946E87"/>
    <w:rsid w:val="0094776B"/>
    <w:rsid w:val="00947985"/>
    <w:rsid w:val="009479FB"/>
    <w:rsid w:val="00947E1E"/>
    <w:rsid w:val="00947F5A"/>
    <w:rsid w:val="00950028"/>
    <w:rsid w:val="0095056A"/>
    <w:rsid w:val="0095106F"/>
    <w:rsid w:val="00951397"/>
    <w:rsid w:val="009530C4"/>
    <w:rsid w:val="00953251"/>
    <w:rsid w:val="00953945"/>
    <w:rsid w:val="009540EE"/>
    <w:rsid w:val="0095454B"/>
    <w:rsid w:val="0095492A"/>
    <w:rsid w:val="00955271"/>
    <w:rsid w:val="00956201"/>
    <w:rsid w:val="009565B4"/>
    <w:rsid w:val="00960659"/>
    <w:rsid w:val="00960CA2"/>
    <w:rsid w:val="009619C1"/>
    <w:rsid w:val="00961B77"/>
    <w:rsid w:val="00961E6E"/>
    <w:rsid w:val="009621CA"/>
    <w:rsid w:val="0096242D"/>
    <w:rsid w:val="009645C8"/>
    <w:rsid w:val="00964BD9"/>
    <w:rsid w:val="009650F1"/>
    <w:rsid w:val="00965B00"/>
    <w:rsid w:val="009673CC"/>
    <w:rsid w:val="009675B9"/>
    <w:rsid w:val="00967F1D"/>
    <w:rsid w:val="00970F3C"/>
    <w:rsid w:val="00971772"/>
    <w:rsid w:val="009724C4"/>
    <w:rsid w:val="009728C5"/>
    <w:rsid w:val="00972DFA"/>
    <w:rsid w:val="009733FB"/>
    <w:rsid w:val="0097350D"/>
    <w:rsid w:val="009739DB"/>
    <w:rsid w:val="00973EF2"/>
    <w:rsid w:val="00975584"/>
    <w:rsid w:val="0097563E"/>
    <w:rsid w:val="00976248"/>
    <w:rsid w:val="00977281"/>
    <w:rsid w:val="00977C06"/>
    <w:rsid w:val="00980A01"/>
    <w:rsid w:val="0098140C"/>
    <w:rsid w:val="0098193E"/>
    <w:rsid w:val="00982097"/>
    <w:rsid w:val="00982B80"/>
    <w:rsid w:val="00983274"/>
    <w:rsid w:val="00983295"/>
    <w:rsid w:val="00983783"/>
    <w:rsid w:val="00984431"/>
    <w:rsid w:val="009845D7"/>
    <w:rsid w:val="00984FA9"/>
    <w:rsid w:val="00985BF4"/>
    <w:rsid w:val="009860FE"/>
    <w:rsid w:val="00987131"/>
    <w:rsid w:val="00990815"/>
    <w:rsid w:val="00990BBD"/>
    <w:rsid w:val="00991288"/>
    <w:rsid w:val="00991552"/>
    <w:rsid w:val="00991B35"/>
    <w:rsid w:val="00991C45"/>
    <w:rsid w:val="00992188"/>
    <w:rsid w:val="00992904"/>
    <w:rsid w:val="00992A7E"/>
    <w:rsid w:val="009935C8"/>
    <w:rsid w:val="00993619"/>
    <w:rsid w:val="00993A4A"/>
    <w:rsid w:val="00993AA4"/>
    <w:rsid w:val="00994F66"/>
    <w:rsid w:val="00995392"/>
    <w:rsid w:val="009968A8"/>
    <w:rsid w:val="00996E1B"/>
    <w:rsid w:val="00997305"/>
    <w:rsid w:val="00997430"/>
    <w:rsid w:val="009A06EF"/>
    <w:rsid w:val="009A2423"/>
    <w:rsid w:val="009A2557"/>
    <w:rsid w:val="009A300E"/>
    <w:rsid w:val="009A309B"/>
    <w:rsid w:val="009A4B8B"/>
    <w:rsid w:val="009A506C"/>
    <w:rsid w:val="009A52EF"/>
    <w:rsid w:val="009A56D3"/>
    <w:rsid w:val="009A5E1E"/>
    <w:rsid w:val="009A607D"/>
    <w:rsid w:val="009A623C"/>
    <w:rsid w:val="009A6440"/>
    <w:rsid w:val="009A6E1B"/>
    <w:rsid w:val="009A6EB4"/>
    <w:rsid w:val="009A73F8"/>
    <w:rsid w:val="009A7DCF"/>
    <w:rsid w:val="009B17E1"/>
    <w:rsid w:val="009B2FC7"/>
    <w:rsid w:val="009B4534"/>
    <w:rsid w:val="009B4D87"/>
    <w:rsid w:val="009B4F5D"/>
    <w:rsid w:val="009B620D"/>
    <w:rsid w:val="009B65AE"/>
    <w:rsid w:val="009B6D8A"/>
    <w:rsid w:val="009B7050"/>
    <w:rsid w:val="009B7E39"/>
    <w:rsid w:val="009C05E8"/>
    <w:rsid w:val="009C0ACB"/>
    <w:rsid w:val="009C0B2F"/>
    <w:rsid w:val="009C1DE7"/>
    <w:rsid w:val="009C1EF4"/>
    <w:rsid w:val="009C310B"/>
    <w:rsid w:val="009C332C"/>
    <w:rsid w:val="009C3922"/>
    <w:rsid w:val="009C3F71"/>
    <w:rsid w:val="009C6D07"/>
    <w:rsid w:val="009C7E3A"/>
    <w:rsid w:val="009D004C"/>
    <w:rsid w:val="009D1022"/>
    <w:rsid w:val="009D1D2F"/>
    <w:rsid w:val="009D340A"/>
    <w:rsid w:val="009D39FF"/>
    <w:rsid w:val="009D403A"/>
    <w:rsid w:val="009D5D54"/>
    <w:rsid w:val="009D6258"/>
    <w:rsid w:val="009D6A4E"/>
    <w:rsid w:val="009D6C6E"/>
    <w:rsid w:val="009D7460"/>
    <w:rsid w:val="009D79A9"/>
    <w:rsid w:val="009E0BC6"/>
    <w:rsid w:val="009E0C6E"/>
    <w:rsid w:val="009E0E1B"/>
    <w:rsid w:val="009E1F95"/>
    <w:rsid w:val="009E3607"/>
    <w:rsid w:val="009E3758"/>
    <w:rsid w:val="009E3F37"/>
    <w:rsid w:val="009E4487"/>
    <w:rsid w:val="009E516D"/>
    <w:rsid w:val="009E59AF"/>
    <w:rsid w:val="009E6574"/>
    <w:rsid w:val="009E6B92"/>
    <w:rsid w:val="009E79E5"/>
    <w:rsid w:val="009F073D"/>
    <w:rsid w:val="009F26EC"/>
    <w:rsid w:val="009F41A7"/>
    <w:rsid w:val="009F4481"/>
    <w:rsid w:val="009F531F"/>
    <w:rsid w:val="009F5335"/>
    <w:rsid w:val="009F55C8"/>
    <w:rsid w:val="009F59CE"/>
    <w:rsid w:val="009F687E"/>
    <w:rsid w:val="009F6EA7"/>
    <w:rsid w:val="009F71DF"/>
    <w:rsid w:val="009F7B92"/>
    <w:rsid w:val="009F7BA8"/>
    <w:rsid w:val="009F7F56"/>
    <w:rsid w:val="00A00535"/>
    <w:rsid w:val="00A00BE9"/>
    <w:rsid w:val="00A023BA"/>
    <w:rsid w:val="00A02D52"/>
    <w:rsid w:val="00A03D6A"/>
    <w:rsid w:val="00A03E56"/>
    <w:rsid w:val="00A05525"/>
    <w:rsid w:val="00A05AAC"/>
    <w:rsid w:val="00A062E2"/>
    <w:rsid w:val="00A06B8E"/>
    <w:rsid w:val="00A0766A"/>
    <w:rsid w:val="00A076DA"/>
    <w:rsid w:val="00A07842"/>
    <w:rsid w:val="00A07EC5"/>
    <w:rsid w:val="00A106C1"/>
    <w:rsid w:val="00A1079A"/>
    <w:rsid w:val="00A110F6"/>
    <w:rsid w:val="00A12507"/>
    <w:rsid w:val="00A129FE"/>
    <w:rsid w:val="00A13201"/>
    <w:rsid w:val="00A13F28"/>
    <w:rsid w:val="00A14B18"/>
    <w:rsid w:val="00A16BDA"/>
    <w:rsid w:val="00A171A2"/>
    <w:rsid w:val="00A175AB"/>
    <w:rsid w:val="00A17C87"/>
    <w:rsid w:val="00A20E08"/>
    <w:rsid w:val="00A21E49"/>
    <w:rsid w:val="00A22011"/>
    <w:rsid w:val="00A223E5"/>
    <w:rsid w:val="00A23C42"/>
    <w:rsid w:val="00A24B52"/>
    <w:rsid w:val="00A25367"/>
    <w:rsid w:val="00A255E2"/>
    <w:rsid w:val="00A2580E"/>
    <w:rsid w:val="00A2692D"/>
    <w:rsid w:val="00A26F40"/>
    <w:rsid w:val="00A27F63"/>
    <w:rsid w:val="00A30633"/>
    <w:rsid w:val="00A30F2F"/>
    <w:rsid w:val="00A33D1A"/>
    <w:rsid w:val="00A3406F"/>
    <w:rsid w:val="00A34752"/>
    <w:rsid w:val="00A35A06"/>
    <w:rsid w:val="00A363D8"/>
    <w:rsid w:val="00A36828"/>
    <w:rsid w:val="00A36AD6"/>
    <w:rsid w:val="00A37FCB"/>
    <w:rsid w:val="00A41ABB"/>
    <w:rsid w:val="00A468C8"/>
    <w:rsid w:val="00A47478"/>
    <w:rsid w:val="00A47E88"/>
    <w:rsid w:val="00A510A6"/>
    <w:rsid w:val="00A517E3"/>
    <w:rsid w:val="00A5475F"/>
    <w:rsid w:val="00A5557B"/>
    <w:rsid w:val="00A55787"/>
    <w:rsid w:val="00A55878"/>
    <w:rsid w:val="00A56206"/>
    <w:rsid w:val="00A562F1"/>
    <w:rsid w:val="00A56364"/>
    <w:rsid w:val="00A5709C"/>
    <w:rsid w:val="00A5786A"/>
    <w:rsid w:val="00A61C28"/>
    <w:rsid w:val="00A62807"/>
    <w:rsid w:val="00A62FF9"/>
    <w:rsid w:val="00A63839"/>
    <w:rsid w:val="00A63EFD"/>
    <w:rsid w:val="00A65A78"/>
    <w:rsid w:val="00A65D34"/>
    <w:rsid w:val="00A67AF2"/>
    <w:rsid w:val="00A70AAA"/>
    <w:rsid w:val="00A70EC4"/>
    <w:rsid w:val="00A71D70"/>
    <w:rsid w:val="00A72FD2"/>
    <w:rsid w:val="00A737FD"/>
    <w:rsid w:val="00A755E9"/>
    <w:rsid w:val="00A759F3"/>
    <w:rsid w:val="00A75C3E"/>
    <w:rsid w:val="00A763DD"/>
    <w:rsid w:val="00A76923"/>
    <w:rsid w:val="00A76A89"/>
    <w:rsid w:val="00A77BB0"/>
    <w:rsid w:val="00A77CAB"/>
    <w:rsid w:val="00A8046E"/>
    <w:rsid w:val="00A81525"/>
    <w:rsid w:val="00A81946"/>
    <w:rsid w:val="00A82BCF"/>
    <w:rsid w:val="00A83691"/>
    <w:rsid w:val="00A83DC1"/>
    <w:rsid w:val="00A8513E"/>
    <w:rsid w:val="00A857CC"/>
    <w:rsid w:val="00A85967"/>
    <w:rsid w:val="00A879CE"/>
    <w:rsid w:val="00A87C1E"/>
    <w:rsid w:val="00A91689"/>
    <w:rsid w:val="00A92CE7"/>
    <w:rsid w:val="00A93B7A"/>
    <w:rsid w:val="00A94F43"/>
    <w:rsid w:val="00A95ED6"/>
    <w:rsid w:val="00A95F62"/>
    <w:rsid w:val="00AA04D8"/>
    <w:rsid w:val="00AA1CFD"/>
    <w:rsid w:val="00AA287D"/>
    <w:rsid w:val="00AA3177"/>
    <w:rsid w:val="00AA36B9"/>
    <w:rsid w:val="00AA5258"/>
    <w:rsid w:val="00AA7F4E"/>
    <w:rsid w:val="00AB1226"/>
    <w:rsid w:val="00AB3310"/>
    <w:rsid w:val="00AB386D"/>
    <w:rsid w:val="00AB4AE6"/>
    <w:rsid w:val="00AB554C"/>
    <w:rsid w:val="00AB5624"/>
    <w:rsid w:val="00AB626A"/>
    <w:rsid w:val="00AB6D4B"/>
    <w:rsid w:val="00AB6F38"/>
    <w:rsid w:val="00AB7D78"/>
    <w:rsid w:val="00AC100D"/>
    <w:rsid w:val="00AC1560"/>
    <w:rsid w:val="00AC1794"/>
    <w:rsid w:val="00AC3413"/>
    <w:rsid w:val="00AC39C8"/>
    <w:rsid w:val="00AC4059"/>
    <w:rsid w:val="00AC412A"/>
    <w:rsid w:val="00AC429E"/>
    <w:rsid w:val="00AC45BE"/>
    <w:rsid w:val="00AC4E92"/>
    <w:rsid w:val="00AC68C4"/>
    <w:rsid w:val="00AD1925"/>
    <w:rsid w:val="00AD2210"/>
    <w:rsid w:val="00AD2392"/>
    <w:rsid w:val="00AD463C"/>
    <w:rsid w:val="00AD48E9"/>
    <w:rsid w:val="00AD5726"/>
    <w:rsid w:val="00AD624E"/>
    <w:rsid w:val="00AD6836"/>
    <w:rsid w:val="00AD7D19"/>
    <w:rsid w:val="00AE0036"/>
    <w:rsid w:val="00AE02C5"/>
    <w:rsid w:val="00AE1B9B"/>
    <w:rsid w:val="00AE2634"/>
    <w:rsid w:val="00AE30CD"/>
    <w:rsid w:val="00AE4154"/>
    <w:rsid w:val="00AE41F8"/>
    <w:rsid w:val="00AE4D1E"/>
    <w:rsid w:val="00AE6916"/>
    <w:rsid w:val="00AE6CCA"/>
    <w:rsid w:val="00AF106E"/>
    <w:rsid w:val="00AF1BE1"/>
    <w:rsid w:val="00AF1C72"/>
    <w:rsid w:val="00AF24E1"/>
    <w:rsid w:val="00AF2B4F"/>
    <w:rsid w:val="00AF2E6C"/>
    <w:rsid w:val="00AF313A"/>
    <w:rsid w:val="00AF375F"/>
    <w:rsid w:val="00AF4741"/>
    <w:rsid w:val="00AF5957"/>
    <w:rsid w:val="00AF5B40"/>
    <w:rsid w:val="00AF5BCF"/>
    <w:rsid w:val="00AF68EF"/>
    <w:rsid w:val="00AF6912"/>
    <w:rsid w:val="00AF6996"/>
    <w:rsid w:val="00AF6B00"/>
    <w:rsid w:val="00AF7CFF"/>
    <w:rsid w:val="00B00407"/>
    <w:rsid w:val="00B007ED"/>
    <w:rsid w:val="00B00B59"/>
    <w:rsid w:val="00B00DCC"/>
    <w:rsid w:val="00B0246C"/>
    <w:rsid w:val="00B03C19"/>
    <w:rsid w:val="00B04A0D"/>
    <w:rsid w:val="00B05B17"/>
    <w:rsid w:val="00B074F1"/>
    <w:rsid w:val="00B07807"/>
    <w:rsid w:val="00B0799A"/>
    <w:rsid w:val="00B10479"/>
    <w:rsid w:val="00B10534"/>
    <w:rsid w:val="00B112CC"/>
    <w:rsid w:val="00B11850"/>
    <w:rsid w:val="00B11C2A"/>
    <w:rsid w:val="00B120E5"/>
    <w:rsid w:val="00B12E7F"/>
    <w:rsid w:val="00B12F44"/>
    <w:rsid w:val="00B14D35"/>
    <w:rsid w:val="00B150A8"/>
    <w:rsid w:val="00B1525D"/>
    <w:rsid w:val="00B15847"/>
    <w:rsid w:val="00B15BC7"/>
    <w:rsid w:val="00B175D4"/>
    <w:rsid w:val="00B17D7C"/>
    <w:rsid w:val="00B2269F"/>
    <w:rsid w:val="00B22FFE"/>
    <w:rsid w:val="00B24226"/>
    <w:rsid w:val="00B24565"/>
    <w:rsid w:val="00B24A37"/>
    <w:rsid w:val="00B25084"/>
    <w:rsid w:val="00B253A9"/>
    <w:rsid w:val="00B253C6"/>
    <w:rsid w:val="00B2650C"/>
    <w:rsid w:val="00B26945"/>
    <w:rsid w:val="00B2798F"/>
    <w:rsid w:val="00B27C0E"/>
    <w:rsid w:val="00B27E6C"/>
    <w:rsid w:val="00B27F34"/>
    <w:rsid w:val="00B309E0"/>
    <w:rsid w:val="00B30E5E"/>
    <w:rsid w:val="00B319AA"/>
    <w:rsid w:val="00B331C8"/>
    <w:rsid w:val="00B33412"/>
    <w:rsid w:val="00B3351F"/>
    <w:rsid w:val="00B33758"/>
    <w:rsid w:val="00B33A0F"/>
    <w:rsid w:val="00B33A9B"/>
    <w:rsid w:val="00B33F22"/>
    <w:rsid w:val="00B34298"/>
    <w:rsid w:val="00B37BF3"/>
    <w:rsid w:val="00B40695"/>
    <w:rsid w:val="00B40F99"/>
    <w:rsid w:val="00B41782"/>
    <w:rsid w:val="00B41F15"/>
    <w:rsid w:val="00B425FF"/>
    <w:rsid w:val="00B42A2A"/>
    <w:rsid w:val="00B42C31"/>
    <w:rsid w:val="00B43D3F"/>
    <w:rsid w:val="00B4415C"/>
    <w:rsid w:val="00B44289"/>
    <w:rsid w:val="00B446F7"/>
    <w:rsid w:val="00B453D7"/>
    <w:rsid w:val="00B461C7"/>
    <w:rsid w:val="00B4635C"/>
    <w:rsid w:val="00B4677D"/>
    <w:rsid w:val="00B4730F"/>
    <w:rsid w:val="00B47C33"/>
    <w:rsid w:val="00B47EE9"/>
    <w:rsid w:val="00B5295F"/>
    <w:rsid w:val="00B537FC"/>
    <w:rsid w:val="00B53EF2"/>
    <w:rsid w:val="00B54BB7"/>
    <w:rsid w:val="00B551A6"/>
    <w:rsid w:val="00B56E86"/>
    <w:rsid w:val="00B57F3F"/>
    <w:rsid w:val="00B60B7A"/>
    <w:rsid w:val="00B60FB5"/>
    <w:rsid w:val="00B61489"/>
    <w:rsid w:val="00B62056"/>
    <w:rsid w:val="00B623AE"/>
    <w:rsid w:val="00B62959"/>
    <w:rsid w:val="00B64FD5"/>
    <w:rsid w:val="00B660B4"/>
    <w:rsid w:val="00B671E5"/>
    <w:rsid w:val="00B679F7"/>
    <w:rsid w:val="00B70A73"/>
    <w:rsid w:val="00B71FDF"/>
    <w:rsid w:val="00B72B76"/>
    <w:rsid w:val="00B7310A"/>
    <w:rsid w:val="00B735E7"/>
    <w:rsid w:val="00B74765"/>
    <w:rsid w:val="00B750A1"/>
    <w:rsid w:val="00B753E0"/>
    <w:rsid w:val="00B75FDF"/>
    <w:rsid w:val="00B7617A"/>
    <w:rsid w:val="00B77708"/>
    <w:rsid w:val="00B77939"/>
    <w:rsid w:val="00B81001"/>
    <w:rsid w:val="00B8108C"/>
    <w:rsid w:val="00B82E4E"/>
    <w:rsid w:val="00B82F58"/>
    <w:rsid w:val="00B8317B"/>
    <w:rsid w:val="00B8397A"/>
    <w:rsid w:val="00B83AE4"/>
    <w:rsid w:val="00B83B50"/>
    <w:rsid w:val="00B8432F"/>
    <w:rsid w:val="00B84430"/>
    <w:rsid w:val="00B8480C"/>
    <w:rsid w:val="00B848C1"/>
    <w:rsid w:val="00B84BC0"/>
    <w:rsid w:val="00B84C52"/>
    <w:rsid w:val="00B84FDE"/>
    <w:rsid w:val="00B8507E"/>
    <w:rsid w:val="00B866C1"/>
    <w:rsid w:val="00B86781"/>
    <w:rsid w:val="00B86C69"/>
    <w:rsid w:val="00B870BD"/>
    <w:rsid w:val="00B874D1"/>
    <w:rsid w:val="00B90C59"/>
    <w:rsid w:val="00B91867"/>
    <w:rsid w:val="00B91FF3"/>
    <w:rsid w:val="00B92E46"/>
    <w:rsid w:val="00B9335E"/>
    <w:rsid w:val="00B93D9D"/>
    <w:rsid w:val="00B94BCA"/>
    <w:rsid w:val="00B95B28"/>
    <w:rsid w:val="00B95FBB"/>
    <w:rsid w:val="00B96261"/>
    <w:rsid w:val="00B97F07"/>
    <w:rsid w:val="00BA112F"/>
    <w:rsid w:val="00BA2282"/>
    <w:rsid w:val="00BA2529"/>
    <w:rsid w:val="00BA2DF3"/>
    <w:rsid w:val="00BA3046"/>
    <w:rsid w:val="00BA3E22"/>
    <w:rsid w:val="00BA3F98"/>
    <w:rsid w:val="00BA4E89"/>
    <w:rsid w:val="00BA5681"/>
    <w:rsid w:val="00BA5BD7"/>
    <w:rsid w:val="00BA6C7F"/>
    <w:rsid w:val="00BA6F40"/>
    <w:rsid w:val="00BA6F99"/>
    <w:rsid w:val="00BA772B"/>
    <w:rsid w:val="00BB254F"/>
    <w:rsid w:val="00BB29C8"/>
    <w:rsid w:val="00BB2B15"/>
    <w:rsid w:val="00BB33B2"/>
    <w:rsid w:val="00BB3CDC"/>
    <w:rsid w:val="00BB4014"/>
    <w:rsid w:val="00BB4AD1"/>
    <w:rsid w:val="00BB52CC"/>
    <w:rsid w:val="00BB6EB3"/>
    <w:rsid w:val="00BB772A"/>
    <w:rsid w:val="00BC1C67"/>
    <w:rsid w:val="00BC316D"/>
    <w:rsid w:val="00BC4364"/>
    <w:rsid w:val="00BC49AD"/>
    <w:rsid w:val="00BC49B6"/>
    <w:rsid w:val="00BC529A"/>
    <w:rsid w:val="00BC5D68"/>
    <w:rsid w:val="00BC6241"/>
    <w:rsid w:val="00BC63BB"/>
    <w:rsid w:val="00BC69C2"/>
    <w:rsid w:val="00BC7035"/>
    <w:rsid w:val="00BC75C5"/>
    <w:rsid w:val="00BD376F"/>
    <w:rsid w:val="00BD4427"/>
    <w:rsid w:val="00BD44AE"/>
    <w:rsid w:val="00BD572E"/>
    <w:rsid w:val="00BD6F07"/>
    <w:rsid w:val="00BD7826"/>
    <w:rsid w:val="00BE050B"/>
    <w:rsid w:val="00BE163B"/>
    <w:rsid w:val="00BE2EAA"/>
    <w:rsid w:val="00BE2F02"/>
    <w:rsid w:val="00BE3DA7"/>
    <w:rsid w:val="00BE46F3"/>
    <w:rsid w:val="00BE50B1"/>
    <w:rsid w:val="00BE5DA0"/>
    <w:rsid w:val="00BE6175"/>
    <w:rsid w:val="00BE7817"/>
    <w:rsid w:val="00BF1039"/>
    <w:rsid w:val="00BF1238"/>
    <w:rsid w:val="00BF15A1"/>
    <w:rsid w:val="00BF188A"/>
    <w:rsid w:val="00BF2552"/>
    <w:rsid w:val="00BF25A6"/>
    <w:rsid w:val="00BF2D9D"/>
    <w:rsid w:val="00BF36C8"/>
    <w:rsid w:val="00BF38EA"/>
    <w:rsid w:val="00BF4A4A"/>
    <w:rsid w:val="00BF4D3F"/>
    <w:rsid w:val="00BF61E5"/>
    <w:rsid w:val="00BF72A4"/>
    <w:rsid w:val="00BF767A"/>
    <w:rsid w:val="00BF7C81"/>
    <w:rsid w:val="00C009F4"/>
    <w:rsid w:val="00C00D61"/>
    <w:rsid w:val="00C012CF"/>
    <w:rsid w:val="00C01BBA"/>
    <w:rsid w:val="00C03C0C"/>
    <w:rsid w:val="00C0473B"/>
    <w:rsid w:val="00C06116"/>
    <w:rsid w:val="00C10BCD"/>
    <w:rsid w:val="00C12F10"/>
    <w:rsid w:val="00C1326D"/>
    <w:rsid w:val="00C13BD2"/>
    <w:rsid w:val="00C13FB1"/>
    <w:rsid w:val="00C14569"/>
    <w:rsid w:val="00C14621"/>
    <w:rsid w:val="00C15032"/>
    <w:rsid w:val="00C153BE"/>
    <w:rsid w:val="00C15868"/>
    <w:rsid w:val="00C160A8"/>
    <w:rsid w:val="00C178FA"/>
    <w:rsid w:val="00C17BAB"/>
    <w:rsid w:val="00C20954"/>
    <w:rsid w:val="00C209A2"/>
    <w:rsid w:val="00C20A66"/>
    <w:rsid w:val="00C20B2F"/>
    <w:rsid w:val="00C20E76"/>
    <w:rsid w:val="00C211F8"/>
    <w:rsid w:val="00C21331"/>
    <w:rsid w:val="00C21EF7"/>
    <w:rsid w:val="00C2240D"/>
    <w:rsid w:val="00C23604"/>
    <w:rsid w:val="00C23DC8"/>
    <w:rsid w:val="00C23EDC"/>
    <w:rsid w:val="00C260D3"/>
    <w:rsid w:val="00C26CA4"/>
    <w:rsid w:val="00C26EB6"/>
    <w:rsid w:val="00C31960"/>
    <w:rsid w:val="00C32215"/>
    <w:rsid w:val="00C3229F"/>
    <w:rsid w:val="00C329B8"/>
    <w:rsid w:val="00C3301B"/>
    <w:rsid w:val="00C34C85"/>
    <w:rsid w:val="00C36289"/>
    <w:rsid w:val="00C36307"/>
    <w:rsid w:val="00C36C23"/>
    <w:rsid w:val="00C3794E"/>
    <w:rsid w:val="00C41C85"/>
    <w:rsid w:val="00C428B0"/>
    <w:rsid w:val="00C44077"/>
    <w:rsid w:val="00C44C7D"/>
    <w:rsid w:val="00C44F10"/>
    <w:rsid w:val="00C44F81"/>
    <w:rsid w:val="00C45226"/>
    <w:rsid w:val="00C47A60"/>
    <w:rsid w:val="00C47E0C"/>
    <w:rsid w:val="00C47F26"/>
    <w:rsid w:val="00C5105A"/>
    <w:rsid w:val="00C51965"/>
    <w:rsid w:val="00C540E1"/>
    <w:rsid w:val="00C54475"/>
    <w:rsid w:val="00C55704"/>
    <w:rsid w:val="00C5578B"/>
    <w:rsid w:val="00C559C7"/>
    <w:rsid w:val="00C55E06"/>
    <w:rsid w:val="00C573EE"/>
    <w:rsid w:val="00C576BB"/>
    <w:rsid w:val="00C57E95"/>
    <w:rsid w:val="00C604CB"/>
    <w:rsid w:val="00C606EF"/>
    <w:rsid w:val="00C60964"/>
    <w:rsid w:val="00C62034"/>
    <w:rsid w:val="00C62348"/>
    <w:rsid w:val="00C62B44"/>
    <w:rsid w:val="00C63003"/>
    <w:rsid w:val="00C63045"/>
    <w:rsid w:val="00C6382A"/>
    <w:rsid w:val="00C63D35"/>
    <w:rsid w:val="00C63D5B"/>
    <w:rsid w:val="00C6511A"/>
    <w:rsid w:val="00C6524E"/>
    <w:rsid w:val="00C6611B"/>
    <w:rsid w:val="00C675A0"/>
    <w:rsid w:val="00C67EF1"/>
    <w:rsid w:val="00C70128"/>
    <w:rsid w:val="00C724CB"/>
    <w:rsid w:val="00C72A8A"/>
    <w:rsid w:val="00C72B4C"/>
    <w:rsid w:val="00C72CA2"/>
    <w:rsid w:val="00C751E9"/>
    <w:rsid w:val="00C75358"/>
    <w:rsid w:val="00C7556D"/>
    <w:rsid w:val="00C75E9E"/>
    <w:rsid w:val="00C761AF"/>
    <w:rsid w:val="00C76F02"/>
    <w:rsid w:val="00C76FBF"/>
    <w:rsid w:val="00C804D8"/>
    <w:rsid w:val="00C81749"/>
    <w:rsid w:val="00C829F3"/>
    <w:rsid w:val="00C82D16"/>
    <w:rsid w:val="00C85F5F"/>
    <w:rsid w:val="00C8652E"/>
    <w:rsid w:val="00C902E3"/>
    <w:rsid w:val="00C90372"/>
    <w:rsid w:val="00C90F49"/>
    <w:rsid w:val="00C91326"/>
    <w:rsid w:val="00C915FD"/>
    <w:rsid w:val="00C91D44"/>
    <w:rsid w:val="00C92E76"/>
    <w:rsid w:val="00C9371F"/>
    <w:rsid w:val="00C941AB"/>
    <w:rsid w:val="00C95064"/>
    <w:rsid w:val="00C951D5"/>
    <w:rsid w:val="00C95838"/>
    <w:rsid w:val="00C95CE6"/>
    <w:rsid w:val="00C95D8E"/>
    <w:rsid w:val="00C9684D"/>
    <w:rsid w:val="00C96AD3"/>
    <w:rsid w:val="00C97DCC"/>
    <w:rsid w:val="00CA0532"/>
    <w:rsid w:val="00CA0658"/>
    <w:rsid w:val="00CA0728"/>
    <w:rsid w:val="00CA1173"/>
    <w:rsid w:val="00CA1689"/>
    <w:rsid w:val="00CA1776"/>
    <w:rsid w:val="00CA3231"/>
    <w:rsid w:val="00CA3C4B"/>
    <w:rsid w:val="00CA5869"/>
    <w:rsid w:val="00CA58E5"/>
    <w:rsid w:val="00CA686D"/>
    <w:rsid w:val="00CA6D89"/>
    <w:rsid w:val="00CA6F3C"/>
    <w:rsid w:val="00CA6F96"/>
    <w:rsid w:val="00CA777F"/>
    <w:rsid w:val="00CB0682"/>
    <w:rsid w:val="00CB0886"/>
    <w:rsid w:val="00CB184D"/>
    <w:rsid w:val="00CB1C05"/>
    <w:rsid w:val="00CB1F95"/>
    <w:rsid w:val="00CB46EC"/>
    <w:rsid w:val="00CB6492"/>
    <w:rsid w:val="00CB6692"/>
    <w:rsid w:val="00CB7F43"/>
    <w:rsid w:val="00CC0060"/>
    <w:rsid w:val="00CC0110"/>
    <w:rsid w:val="00CC0D2D"/>
    <w:rsid w:val="00CC17F9"/>
    <w:rsid w:val="00CC1B39"/>
    <w:rsid w:val="00CC1ED4"/>
    <w:rsid w:val="00CC4136"/>
    <w:rsid w:val="00CC4D70"/>
    <w:rsid w:val="00CC5419"/>
    <w:rsid w:val="00CC5C32"/>
    <w:rsid w:val="00CC6145"/>
    <w:rsid w:val="00CC68AC"/>
    <w:rsid w:val="00CC6F59"/>
    <w:rsid w:val="00CD050C"/>
    <w:rsid w:val="00CD06ED"/>
    <w:rsid w:val="00CD0949"/>
    <w:rsid w:val="00CD0ED8"/>
    <w:rsid w:val="00CD2086"/>
    <w:rsid w:val="00CD25DC"/>
    <w:rsid w:val="00CD2821"/>
    <w:rsid w:val="00CD324E"/>
    <w:rsid w:val="00CD3B4C"/>
    <w:rsid w:val="00CD3D79"/>
    <w:rsid w:val="00CD5606"/>
    <w:rsid w:val="00CD586D"/>
    <w:rsid w:val="00CD5FCA"/>
    <w:rsid w:val="00CD6A3B"/>
    <w:rsid w:val="00CD781B"/>
    <w:rsid w:val="00CE06B6"/>
    <w:rsid w:val="00CE07E1"/>
    <w:rsid w:val="00CE150A"/>
    <w:rsid w:val="00CE422B"/>
    <w:rsid w:val="00CE4569"/>
    <w:rsid w:val="00CE4C1D"/>
    <w:rsid w:val="00CE541B"/>
    <w:rsid w:val="00CE604F"/>
    <w:rsid w:val="00CE6401"/>
    <w:rsid w:val="00CE6F23"/>
    <w:rsid w:val="00CE7B11"/>
    <w:rsid w:val="00CE7C7C"/>
    <w:rsid w:val="00CF036F"/>
    <w:rsid w:val="00CF07DA"/>
    <w:rsid w:val="00CF226D"/>
    <w:rsid w:val="00CF22B8"/>
    <w:rsid w:val="00CF2755"/>
    <w:rsid w:val="00CF2766"/>
    <w:rsid w:val="00CF36FB"/>
    <w:rsid w:val="00CF5CC0"/>
    <w:rsid w:val="00CF652A"/>
    <w:rsid w:val="00D01270"/>
    <w:rsid w:val="00D01651"/>
    <w:rsid w:val="00D01723"/>
    <w:rsid w:val="00D01BAC"/>
    <w:rsid w:val="00D020ED"/>
    <w:rsid w:val="00D0304C"/>
    <w:rsid w:val="00D053F8"/>
    <w:rsid w:val="00D05487"/>
    <w:rsid w:val="00D05F83"/>
    <w:rsid w:val="00D06A3D"/>
    <w:rsid w:val="00D06BCB"/>
    <w:rsid w:val="00D11B15"/>
    <w:rsid w:val="00D142C7"/>
    <w:rsid w:val="00D157C7"/>
    <w:rsid w:val="00D15BBF"/>
    <w:rsid w:val="00D1731F"/>
    <w:rsid w:val="00D1778D"/>
    <w:rsid w:val="00D22287"/>
    <w:rsid w:val="00D23108"/>
    <w:rsid w:val="00D25033"/>
    <w:rsid w:val="00D256B5"/>
    <w:rsid w:val="00D25761"/>
    <w:rsid w:val="00D2599D"/>
    <w:rsid w:val="00D25EFF"/>
    <w:rsid w:val="00D26685"/>
    <w:rsid w:val="00D26B8D"/>
    <w:rsid w:val="00D2711F"/>
    <w:rsid w:val="00D27AD0"/>
    <w:rsid w:val="00D302EC"/>
    <w:rsid w:val="00D311D2"/>
    <w:rsid w:val="00D311F2"/>
    <w:rsid w:val="00D32123"/>
    <w:rsid w:val="00D34D64"/>
    <w:rsid w:val="00D35114"/>
    <w:rsid w:val="00D4074F"/>
    <w:rsid w:val="00D40A00"/>
    <w:rsid w:val="00D411ED"/>
    <w:rsid w:val="00D4232C"/>
    <w:rsid w:val="00D427BB"/>
    <w:rsid w:val="00D428C8"/>
    <w:rsid w:val="00D43A2B"/>
    <w:rsid w:val="00D43CA2"/>
    <w:rsid w:val="00D43D8D"/>
    <w:rsid w:val="00D44EB0"/>
    <w:rsid w:val="00D45648"/>
    <w:rsid w:val="00D521F6"/>
    <w:rsid w:val="00D52C23"/>
    <w:rsid w:val="00D53484"/>
    <w:rsid w:val="00D53933"/>
    <w:rsid w:val="00D56E91"/>
    <w:rsid w:val="00D56ED2"/>
    <w:rsid w:val="00D60542"/>
    <w:rsid w:val="00D61815"/>
    <w:rsid w:val="00D6190B"/>
    <w:rsid w:val="00D62764"/>
    <w:rsid w:val="00D62AAC"/>
    <w:rsid w:val="00D634F0"/>
    <w:rsid w:val="00D63E3B"/>
    <w:rsid w:val="00D64C62"/>
    <w:rsid w:val="00D6526C"/>
    <w:rsid w:val="00D67155"/>
    <w:rsid w:val="00D6719C"/>
    <w:rsid w:val="00D676B2"/>
    <w:rsid w:val="00D67A96"/>
    <w:rsid w:val="00D67FB3"/>
    <w:rsid w:val="00D72D3C"/>
    <w:rsid w:val="00D72D68"/>
    <w:rsid w:val="00D73B25"/>
    <w:rsid w:val="00D73B4B"/>
    <w:rsid w:val="00D73CBC"/>
    <w:rsid w:val="00D74781"/>
    <w:rsid w:val="00D7557A"/>
    <w:rsid w:val="00D75939"/>
    <w:rsid w:val="00D75BFD"/>
    <w:rsid w:val="00D7610D"/>
    <w:rsid w:val="00D7636C"/>
    <w:rsid w:val="00D76ED3"/>
    <w:rsid w:val="00D77E23"/>
    <w:rsid w:val="00D80D50"/>
    <w:rsid w:val="00D81208"/>
    <w:rsid w:val="00D81222"/>
    <w:rsid w:val="00D81321"/>
    <w:rsid w:val="00D81ED6"/>
    <w:rsid w:val="00D826DB"/>
    <w:rsid w:val="00D829B3"/>
    <w:rsid w:val="00D8332F"/>
    <w:rsid w:val="00D848D7"/>
    <w:rsid w:val="00D84E4C"/>
    <w:rsid w:val="00D8696A"/>
    <w:rsid w:val="00D875C1"/>
    <w:rsid w:val="00D902D8"/>
    <w:rsid w:val="00D91704"/>
    <w:rsid w:val="00D91C02"/>
    <w:rsid w:val="00D93D5D"/>
    <w:rsid w:val="00D949B9"/>
    <w:rsid w:val="00D95634"/>
    <w:rsid w:val="00D9591A"/>
    <w:rsid w:val="00D95CAA"/>
    <w:rsid w:val="00D96B03"/>
    <w:rsid w:val="00D97084"/>
    <w:rsid w:val="00D97755"/>
    <w:rsid w:val="00DA018E"/>
    <w:rsid w:val="00DA0EAA"/>
    <w:rsid w:val="00DA27A5"/>
    <w:rsid w:val="00DA2EA7"/>
    <w:rsid w:val="00DA353A"/>
    <w:rsid w:val="00DA50AE"/>
    <w:rsid w:val="00DA54B5"/>
    <w:rsid w:val="00DA6F60"/>
    <w:rsid w:val="00DA7467"/>
    <w:rsid w:val="00DA7836"/>
    <w:rsid w:val="00DA7B7D"/>
    <w:rsid w:val="00DA7C7B"/>
    <w:rsid w:val="00DB0624"/>
    <w:rsid w:val="00DB0A1B"/>
    <w:rsid w:val="00DB0A94"/>
    <w:rsid w:val="00DB0B20"/>
    <w:rsid w:val="00DB106C"/>
    <w:rsid w:val="00DB1691"/>
    <w:rsid w:val="00DB185E"/>
    <w:rsid w:val="00DB1E09"/>
    <w:rsid w:val="00DB23C0"/>
    <w:rsid w:val="00DB2A3E"/>
    <w:rsid w:val="00DB3280"/>
    <w:rsid w:val="00DB36CF"/>
    <w:rsid w:val="00DB6B2A"/>
    <w:rsid w:val="00DC01EA"/>
    <w:rsid w:val="00DC032F"/>
    <w:rsid w:val="00DC03F1"/>
    <w:rsid w:val="00DC11F6"/>
    <w:rsid w:val="00DC2CF5"/>
    <w:rsid w:val="00DC34BB"/>
    <w:rsid w:val="00DC36A3"/>
    <w:rsid w:val="00DC3947"/>
    <w:rsid w:val="00DC3D68"/>
    <w:rsid w:val="00DC4702"/>
    <w:rsid w:val="00DC5838"/>
    <w:rsid w:val="00DC5864"/>
    <w:rsid w:val="00DC58E0"/>
    <w:rsid w:val="00DC5ED6"/>
    <w:rsid w:val="00DC605C"/>
    <w:rsid w:val="00DD05E6"/>
    <w:rsid w:val="00DD0745"/>
    <w:rsid w:val="00DD0E96"/>
    <w:rsid w:val="00DD166F"/>
    <w:rsid w:val="00DD25DA"/>
    <w:rsid w:val="00DD25F6"/>
    <w:rsid w:val="00DD2801"/>
    <w:rsid w:val="00DD326E"/>
    <w:rsid w:val="00DD3D39"/>
    <w:rsid w:val="00DD419A"/>
    <w:rsid w:val="00DD423A"/>
    <w:rsid w:val="00DD4F16"/>
    <w:rsid w:val="00DD5B3E"/>
    <w:rsid w:val="00DD63D3"/>
    <w:rsid w:val="00DD6A75"/>
    <w:rsid w:val="00DD7C7B"/>
    <w:rsid w:val="00DE0D26"/>
    <w:rsid w:val="00DE0F7A"/>
    <w:rsid w:val="00DE185F"/>
    <w:rsid w:val="00DE1E5F"/>
    <w:rsid w:val="00DE271B"/>
    <w:rsid w:val="00DE2985"/>
    <w:rsid w:val="00DE2EC0"/>
    <w:rsid w:val="00DE4626"/>
    <w:rsid w:val="00DE4AB5"/>
    <w:rsid w:val="00DE5665"/>
    <w:rsid w:val="00DE5D77"/>
    <w:rsid w:val="00DF0184"/>
    <w:rsid w:val="00DF1252"/>
    <w:rsid w:val="00DF1613"/>
    <w:rsid w:val="00DF2AD1"/>
    <w:rsid w:val="00DF3329"/>
    <w:rsid w:val="00DF3506"/>
    <w:rsid w:val="00DF38B4"/>
    <w:rsid w:val="00DF3E75"/>
    <w:rsid w:val="00DF3E89"/>
    <w:rsid w:val="00DF4416"/>
    <w:rsid w:val="00DF57F5"/>
    <w:rsid w:val="00DF5F9C"/>
    <w:rsid w:val="00DF6428"/>
    <w:rsid w:val="00DF6E87"/>
    <w:rsid w:val="00DF769B"/>
    <w:rsid w:val="00E016EA"/>
    <w:rsid w:val="00E01B32"/>
    <w:rsid w:val="00E025B5"/>
    <w:rsid w:val="00E025E9"/>
    <w:rsid w:val="00E035C7"/>
    <w:rsid w:val="00E03A70"/>
    <w:rsid w:val="00E03EFC"/>
    <w:rsid w:val="00E04402"/>
    <w:rsid w:val="00E047F9"/>
    <w:rsid w:val="00E05D29"/>
    <w:rsid w:val="00E063AA"/>
    <w:rsid w:val="00E06A9B"/>
    <w:rsid w:val="00E07A36"/>
    <w:rsid w:val="00E07F4E"/>
    <w:rsid w:val="00E101FF"/>
    <w:rsid w:val="00E11869"/>
    <w:rsid w:val="00E11D6A"/>
    <w:rsid w:val="00E12437"/>
    <w:rsid w:val="00E12FF8"/>
    <w:rsid w:val="00E13E5E"/>
    <w:rsid w:val="00E145BC"/>
    <w:rsid w:val="00E14805"/>
    <w:rsid w:val="00E148CE"/>
    <w:rsid w:val="00E15668"/>
    <w:rsid w:val="00E165B3"/>
    <w:rsid w:val="00E165B4"/>
    <w:rsid w:val="00E16C72"/>
    <w:rsid w:val="00E17842"/>
    <w:rsid w:val="00E17E12"/>
    <w:rsid w:val="00E2004A"/>
    <w:rsid w:val="00E201C7"/>
    <w:rsid w:val="00E209CE"/>
    <w:rsid w:val="00E20E5C"/>
    <w:rsid w:val="00E21DF9"/>
    <w:rsid w:val="00E239C3"/>
    <w:rsid w:val="00E241C3"/>
    <w:rsid w:val="00E24AD2"/>
    <w:rsid w:val="00E250DE"/>
    <w:rsid w:val="00E2615D"/>
    <w:rsid w:val="00E3030A"/>
    <w:rsid w:val="00E30936"/>
    <w:rsid w:val="00E30A01"/>
    <w:rsid w:val="00E324CC"/>
    <w:rsid w:val="00E3255F"/>
    <w:rsid w:val="00E3284D"/>
    <w:rsid w:val="00E33842"/>
    <w:rsid w:val="00E33D1C"/>
    <w:rsid w:val="00E34630"/>
    <w:rsid w:val="00E34F2F"/>
    <w:rsid w:val="00E3710A"/>
    <w:rsid w:val="00E37832"/>
    <w:rsid w:val="00E4028F"/>
    <w:rsid w:val="00E405CA"/>
    <w:rsid w:val="00E41A98"/>
    <w:rsid w:val="00E41BBE"/>
    <w:rsid w:val="00E421F2"/>
    <w:rsid w:val="00E428E1"/>
    <w:rsid w:val="00E42D6D"/>
    <w:rsid w:val="00E43EF1"/>
    <w:rsid w:val="00E4589A"/>
    <w:rsid w:val="00E45C44"/>
    <w:rsid w:val="00E466B0"/>
    <w:rsid w:val="00E467CB"/>
    <w:rsid w:val="00E476F0"/>
    <w:rsid w:val="00E47841"/>
    <w:rsid w:val="00E504AA"/>
    <w:rsid w:val="00E51F4E"/>
    <w:rsid w:val="00E527B0"/>
    <w:rsid w:val="00E5435F"/>
    <w:rsid w:val="00E558EF"/>
    <w:rsid w:val="00E568BD"/>
    <w:rsid w:val="00E56B3E"/>
    <w:rsid w:val="00E57552"/>
    <w:rsid w:val="00E5778A"/>
    <w:rsid w:val="00E60178"/>
    <w:rsid w:val="00E60A91"/>
    <w:rsid w:val="00E60F93"/>
    <w:rsid w:val="00E611BB"/>
    <w:rsid w:val="00E6132C"/>
    <w:rsid w:val="00E62901"/>
    <w:rsid w:val="00E650E5"/>
    <w:rsid w:val="00E651C2"/>
    <w:rsid w:val="00E6658F"/>
    <w:rsid w:val="00E665CC"/>
    <w:rsid w:val="00E67561"/>
    <w:rsid w:val="00E71224"/>
    <w:rsid w:val="00E713AA"/>
    <w:rsid w:val="00E72AEF"/>
    <w:rsid w:val="00E73518"/>
    <w:rsid w:val="00E7368A"/>
    <w:rsid w:val="00E740EB"/>
    <w:rsid w:val="00E74841"/>
    <w:rsid w:val="00E74EA5"/>
    <w:rsid w:val="00E76671"/>
    <w:rsid w:val="00E7756C"/>
    <w:rsid w:val="00E8041F"/>
    <w:rsid w:val="00E81289"/>
    <w:rsid w:val="00E81931"/>
    <w:rsid w:val="00E82B59"/>
    <w:rsid w:val="00E849FC"/>
    <w:rsid w:val="00E853E7"/>
    <w:rsid w:val="00E85618"/>
    <w:rsid w:val="00E857F0"/>
    <w:rsid w:val="00E863F8"/>
    <w:rsid w:val="00E86A95"/>
    <w:rsid w:val="00E87874"/>
    <w:rsid w:val="00E909FC"/>
    <w:rsid w:val="00E90AD4"/>
    <w:rsid w:val="00E90E70"/>
    <w:rsid w:val="00E914D0"/>
    <w:rsid w:val="00E92321"/>
    <w:rsid w:val="00E92403"/>
    <w:rsid w:val="00E930B5"/>
    <w:rsid w:val="00E930D6"/>
    <w:rsid w:val="00E934E6"/>
    <w:rsid w:val="00E93AA4"/>
    <w:rsid w:val="00E93C77"/>
    <w:rsid w:val="00E940AB"/>
    <w:rsid w:val="00E943F2"/>
    <w:rsid w:val="00E94A76"/>
    <w:rsid w:val="00EA082C"/>
    <w:rsid w:val="00EA1965"/>
    <w:rsid w:val="00EA2685"/>
    <w:rsid w:val="00EA2891"/>
    <w:rsid w:val="00EA2CDB"/>
    <w:rsid w:val="00EA2E86"/>
    <w:rsid w:val="00EA3116"/>
    <w:rsid w:val="00EA57B0"/>
    <w:rsid w:val="00EA5D47"/>
    <w:rsid w:val="00EA6F5C"/>
    <w:rsid w:val="00EA7B07"/>
    <w:rsid w:val="00EB0BE2"/>
    <w:rsid w:val="00EB0F9A"/>
    <w:rsid w:val="00EB1697"/>
    <w:rsid w:val="00EB1E39"/>
    <w:rsid w:val="00EB3F8B"/>
    <w:rsid w:val="00EB4096"/>
    <w:rsid w:val="00EB450D"/>
    <w:rsid w:val="00EB501E"/>
    <w:rsid w:val="00EB511C"/>
    <w:rsid w:val="00EB56DD"/>
    <w:rsid w:val="00EB6470"/>
    <w:rsid w:val="00EB6CDA"/>
    <w:rsid w:val="00EB72AE"/>
    <w:rsid w:val="00EC00CD"/>
    <w:rsid w:val="00EC08B3"/>
    <w:rsid w:val="00EC122A"/>
    <w:rsid w:val="00EC1C49"/>
    <w:rsid w:val="00EC2A05"/>
    <w:rsid w:val="00EC2C91"/>
    <w:rsid w:val="00EC3363"/>
    <w:rsid w:val="00EC376B"/>
    <w:rsid w:val="00EC3D1F"/>
    <w:rsid w:val="00EC3F43"/>
    <w:rsid w:val="00EC411F"/>
    <w:rsid w:val="00EC5310"/>
    <w:rsid w:val="00EC5BB2"/>
    <w:rsid w:val="00EC638B"/>
    <w:rsid w:val="00EC6391"/>
    <w:rsid w:val="00EC6B2C"/>
    <w:rsid w:val="00EC6EE8"/>
    <w:rsid w:val="00EC7040"/>
    <w:rsid w:val="00EC7821"/>
    <w:rsid w:val="00ED1882"/>
    <w:rsid w:val="00ED1A48"/>
    <w:rsid w:val="00ED3E04"/>
    <w:rsid w:val="00ED4461"/>
    <w:rsid w:val="00ED4857"/>
    <w:rsid w:val="00ED5933"/>
    <w:rsid w:val="00ED5D27"/>
    <w:rsid w:val="00ED7EAE"/>
    <w:rsid w:val="00EE01E9"/>
    <w:rsid w:val="00EE0322"/>
    <w:rsid w:val="00EE23A4"/>
    <w:rsid w:val="00EE2464"/>
    <w:rsid w:val="00EE303A"/>
    <w:rsid w:val="00EE4BC8"/>
    <w:rsid w:val="00EE4FC7"/>
    <w:rsid w:val="00EE5009"/>
    <w:rsid w:val="00EE54E9"/>
    <w:rsid w:val="00EF04BE"/>
    <w:rsid w:val="00EF0C5B"/>
    <w:rsid w:val="00EF169A"/>
    <w:rsid w:val="00EF3303"/>
    <w:rsid w:val="00EF36B8"/>
    <w:rsid w:val="00EF40ED"/>
    <w:rsid w:val="00EF411E"/>
    <w:rsid w:val="00EF5674"/>
    <w:rsid w:val="00EF6B35"/>
    <w:rsid w:val="00EF6BB7"/>
    <w:rsid w:val="00F00BAC"/>
    <w:rsid w:val="00F00DDC"/>
    <w:rsid w:val="00F01AC9"/>
    <w:rsid w:val="00F01D7D"/>
    <w:rsid w:val="00F05159"/>
    <w:rsid w:val="00F06AA0"/>
    <w:rsid w:val="00F0704F"/>
    <w:rsid w:val="00F07394"/>
    <w:rsid w:val="00F07B5C"/>
    <w:rsid w:val="00F11FB4"/>
    <w:rsid w:val="00F13DCA"/>
    <w:rsid w:val="00F14648"/>
    <w:rsid w:val="00F1500A"/>
    <w:rsid w:val="00F15065"/>
    <w:rsid w:val="00F156C8"/>
    <w:rsid w:val="00F239BE"/>
    <w:rsid w:val="00F2476D"/>
    <w:rsid w:val="00F25B88"/>
    <w:rsid w:val="00F25E15"/>
    <w:rsid w:val="00F26DBA"/>
    <w:rsid w:val="00F27F7C"/>
    <w:rsid w:val="00F3003C"/>
    <w:rsid w:val="00F30E9B"/>
    <w:rsid w:val="00F3136B"/>
    <w:rsid w:val="00F31A42"/>
    <w:rsid w:val="00F33082"/>
    <w:rsid w:val="00F33B38"/>
    <w:rsid w:val="00F34300"/>
    <w:rsid w:val="00F37C45"/>
    <w:rsid w:val="00F40C75"/>
    <w:rsid w:val="00F41562"/>
    <w:rsid w:val="00F42160"/>
    <w:rsid w:val="00F423CE"/>
    <w:rsid w:val="00F430EA"/>
    <w:rsid w:val="00F436FD"/>
    <w:rsid w:val="00F43CC7"/>
    <w:rsid w:val="00F43E10"/>
    <w:rsid w:val="00F45138"/>
    <w:rsid w:val="00F459C3"/>
    <w:rsid w:val="00F471F7"/>
    <w:rsid w:val="00F47DC9"/>
    <w:rsid w:val="00F50022"/>
    <w:rsid w:val="00F50F02"/>
    <w:rsid w:val="00F53B41"/>
    <w:rsid w:val="00F53F9B"/>
    <w:rsid w:val="00F54172"/>
    <w:rsid w:val="00F545D9"/>
    <w:rsid w:val="00F5780B"/>
    <w:rsid w:val="00F60095"/>
    <w:rsid w:val="00F6069A"/>
    <w:rsid w:val="00F615DF"/>
    <w:rsid w:val="00F61C5C"/>
    <w:rsid w:val="00F61C9D"/>
    <w:rsid w:val="00F61D2D"/>
    <w:rsid w:val="00F62A80"/>
    <w:rsid w:val="00F63950"/>
    <w:rsid w:val="00F643A3"/>
    <w:rsid w:val="00F64A52"/>
    <w:rsid w:val="00F64E01"/>
    <w:rsid w:val="00F6528C"/>
    <w:rsid w:val="00F6588E"/>
    <w:rsid w:val="00F67287"/>
    <w:rsid w:val="00F67D2B"/>
    <w:rsid w:val="00F67FED"/>
    <w:rsid w:val="00F70C70"/>
    <w:rsid w:val="00F71537"/>
    <w:rsid w:val="00F71C47"/>
    <w:rsid w:val="00F71F2D"/>
    <w:rsid w:val="00F7245A"/>
    <w:rsid w:val="00F72895"/>
    <w:rsid w:val="00F730D9"/>
    <w:rsid w:val="00F73B06"/>
    <w:rsid w:val="00F749F7"/>
    <w:rsid w:val="00F74D26"/>
    <w:rsid w:val="00F756BE"/>
    <w:rsid w:val="00F75C54"/>
    <w:rsid w:val="00F76301"/>
    <w:rsid w:val="00F77F9A"/>
    <w:rsid w:val="00F8066F"/>
    <w:rsid w:val="00F80E2B"/>
    <w:rsid w:val="00F814F4"/>
    <w:rsid w:val="00F81AC5"/>
    <w:rsid w:val="00F82545"/>
    <w:rsid w:val="00F82FEC"/>
    <w:rsid w:val="00F8366E"/>
    <w:rsid w:val="00F8384D"/>
    <w:rsid w:val="00F83870"/>
    <w:rsid w:val="00F839F9"/>
    <w:rsid w:val="00F83DD6"/>
    <w:rsid w:val="00F85A6C"/>
    <w:rsid w:val="00F861B1"/>
    <w:rsid w:val="00F874F5"/>
    <w:rsid w:val="00F876B3"/>
    <w:rsid w:val="00F90363"/>
    <w:rsid w:val="00F91DC3"/>
    <w:rsid w:val="00F92F53"/>
    <w:rsid w:val="00F93CC1"/>
    <w:rsid w:val="00F94E82"/>
    <w:rsid w:val="00F965CE"/>
    <w:rsid w:val="00F97B32"/>
    <w:rsid w:val="00F97E46"/>
    <w:rsid w:val="00F97E97"/>
    <w:rsid w:val="00FA069A"/>
    <w:rsid w:val="00FA06F4"/>
    <w:rsid w:val="00FA0D9D"/>
    <w:rsid w:val="00FA1431"/>
    <w:rsid w:val="00FA1C36"/>
    <w:rsid w:val="00FA2089"/>
    <w:rsid w:val="00FA2CD0"/>
    <w:rsid w:val="00FA3752"/>
    <w:rsid w:val="00FA4218"/>
    <w:rsid w:val="00FA425E"/>
    <w:rsid w:val="00FA5673"/>
    <w:rsid w:val="00FA64B4"/>
    <w:rsid w:val="00FB02D9"/>
    <w:rsid w:val="00FB0A4D"/>
    <w:rsid w:val="00FB0E5E"/>
    <w:rsid w:val="00FB1644"/>
    <w:rsid w:val="00FB2417"/>
    <w:rsid w:val="00FB2F4E"/>
    <w:rsid w:val="00FB386F"/>
    <w:rsid w:val="00FB5379"/>
    <w:rsid w:val="00FB5A1B"/>
    <w:rsid w:val="00FB5C99"/>
    <w:rsid w:val="00FB600E"/>
    <w:rsid w:val="00FB7886"/>
    <w:rsid w:val="00FB78EE"/>
    <w:rsid w:val="00FB7CF8"/>
    <w:rsid w:val="00FC14A5"/>
    <w:rsid w:val="00FC1E93"/>
    <w:rsid w:val="00FC1FC2"/>
    <w:rsid w:val="00FC2DA7"/>
    <w:rsid w:val="00FC30FD"/>
    <w:rsid w:val="00FC348D"/>
    <w:rsid w:val="00FC36CC"/>
    <w:rsid w:val="00FC395B"/>
    <w:rsid w:val="00FC39EA"/>
    <w:rsid w:val="00FC3A0B"/>
    <w:rsid w:val="00FC3B4D"/>
    <w:rsid w:val="00FC40AC"/>
    <w:rsid w:val="00FC60C2"/>
    <w:rsid w:val="00FC62D8"/>
    <w:rsid w:val="00FC63FD"/>
    <w:rsid w:val="00FC712F"/>
    <w:rsid w:val="00FC7309"/>
    <w:rsid w:val="00FC7743"/>
    <w:rsid w:val="00FC7923"/>
    <w:rsid w:val="00FD007D"/>
    <w:rsid w:val="00FD0580"/>
    <w:rsid w:val="00FD07C4"/>
    <w:rsid w:val="00FD0C65"/>
    <w:rsid w:val="00FD1ED9"/>
    <w:rsid w:val="00FD22E3"/>
    <w:rsid w:val="00FD3341"/>
    <w:rsid w:val="00FD36F2"/>
    <w:rsid w:val="00FD41B7"/>
    <w:rsid w:val="00FD44FE"/>
    <w:rsid w:val="00FD5A2F"/>
    <w:rsid w:val="00FD5F81"/>
    <w:rsid w:val="00FD6572"/>
    <w:rsid w:val="00FD7292"/>
    <w:rsid w:val="00FD75FB"/>
    <w:rsid w:val="00FE0340"/>
    <w:rsid w:val="00FE069A"/>
    <w:rsid w:val="00FE179A"/>
    <w:rsid w:val="00FE1925"/>
    <w:rsid w:val="00FE1CE8"/>
    <w:rsid w:val="00FE1FA4"/>
    <w:rsid w:val="00FE2564"/>
    <w:rsid w:val="00FE4E44"/>
    <w:rsid w:val="00FE5C4D"/>
    <w:rsid w:val="00FE6286"/>
    <w:rsid w:val="00FE6618"/>
    <w:rsid w:val="00FE7D26"/>
    <w:rsid w:val="00FF1E27"/>
    <w:rsid w:val="00FF2B90"/>
    <w:rsid w:val="00FF2BD1"/>
    <w:rsid w:val="00FF379A"/>
    <w:rsid w:val="00FF479B"/>
    <w:rsid w:val="00FF5821"/>
    <w:rsid w:val="00FF6428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426A8F"/>
  <w15:chartTrackingRefBased/>
  <w15:docId w15:val="{384169C5-D6BC-4529-B222-D9C06067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429"/>
    <w:pPr>
      <w:jc w:val="both"/>
    </w:pPr>
    <w:rPr>
      <w:rFonts w:ascii="Cambria" w:hAnsi="Cambri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72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C6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724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472429"/>
    <w:pPr>
      <w:outlineLvl w:val="9"/>
    </w:pPr>
  </w:style>
  <w:style w:type="paragraph" w:styleId="Ingenafstand">
    <w:name w:val="No Spacing"/>
    <w:link w:val="IngenafstandTegn"/>
    <w:uiPriority w:val="1"/>
    <w:qFormat/>
    <w:rsid w:val="00472429"/>
    <w:pPr>
      <w:spacing w:after="0" w:line="240" w:lineRule="auto"/>
    </w:pPr>
    <w:rPr>
      <w:rFonts w:eastAsiaTheme="minorEastAsia"/>
      <w:lang w:val="en-US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72429"/>
    <w:rPr>
      <w:rFonts w:eastAsiaTheme="minorEastAsia"/>
      <w:lang w:val="en-US"/>
    </w:rPr>
  </w:style>
  <w:style w:type="table" w:styleId="Almindeligtabel2">
    <w:name w:val="Plain Table 2"/>
    <w:basedOn w:val="Tabel-Normal"/>
    <w:uiPriority w:val="42"/>
    <w:rsid w:val="0047242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Indholdsfortegnelse1">
    <w:name w:val="toc 1"/>
    <w:basedOn w:val="Normal"/>
    <w:next w:val="Normal"/>
    <w:autoRedefine/>
    <w:uiPriority w:val="39"/>
    <w:unhideWhenUsed/>
    <w:rsid w:val="00472429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472429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472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lledtekst">
    <w:name w:val="caption"/>
    <w:basedOn w:val="Normal"/>
    <w:next w:val="Normal"/>
    <w:uiPriority w:val="35"/>
    <w:unhideWhenUsed/>
    <w:qFormat/>
    <w:rsid w:val="004724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72429"/>
    <w:pPr>
      <w:spacing w:after="100"/>
      <w:ind w:left="220"/>
    </w:pPr>
  </w:style>
  <w:style w:type="paragraph" w:styleId="Sidehoved">
    <w:name w:val="header"/>
    <w:basedOn w:val="Normal"/>
    <w:link w:val="SidehovedTegn"/>
    <w:uiPriority w:val="99"/>
    <w:unhideWhenUsed/>
    <w:rsid w:val="00806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06241"/>
    <w:rPr>
      <w:rFonts w:ascii="Cambria" w:hAnsi="Cambria"/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806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06241"/>
    <w:rPr>
      <w:rFonts w:ascii="Cambria" w:hAnsi="Cambria"/>
      <w:lang w:val="da-DK"/>
    </w:rPr>
  </w:style>
  <w:style w:type="character" w:customStyle="1" w:styleId="sc41">
    <w:name w:val="sc41"/>
    <w:basedOn w:val="Standardskrifttypeiafsnit"/>
    <w:rsid w:val="00930CB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Standardskrifttypeiafsnit"/>
    <w:rsid w:val="00930C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Standardskrifttypeiafsnit"/>
    <w:rsid w:val="00930C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Standardskrifttypeiafsnit"/>
    <w:rsid w:val="00930CB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Standardskrifttypeiafsnit"/>
    <w:rsid w:val="00930CBC"/>
    <w:rPr>
      <w:rFonts w:ascii="Courier New" w:hAnsi="Courier New" w:cs="Courier New" w:hint="default"/>
      <w:color w:val="FF8000"/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120F70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C6F5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character" w:customStyle="1" w:styleId="sc11">
    <w:name w:val="sc11"/>
    <w:basedOn w:val="Standardskrifttypeiafsnit"/>
    <w:rsid w:val="00706C95"/>
    <w:rPr>
      <w:rFonts w:ascii="Courier New" w:hAnsi="Courier New" w:cs="Courier New" w:hint="default"/>
      <w:color w:val="008000"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C6524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C6524E"/>
    <w:rPr>
      <w:rFonts w:ascii="Cambria" w:hAnsi="Cambria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C6524E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C6524E"/>
    <w:rPr>
      <w:color w:val="605E5C"/>
      <w:shd w:val="clear" w:color="auto" w:fill="E1DFDD"/>
    </w:rPr>
  </w:style>
  <w:style w:type="paragraph" w:customStyle="1" w:styleId="Kode">
    <w:name w:val="Kode"/>
    <w:basedOn w:val="Normal"/>
    <w:link w:val="KodeTegn"/>
    <w:qFormat/>
    <w:rsid w:val="000A786E"/>
    <w:rPr>
      <w:rFonts w:ascii="Courier New" w:hAnsi="Courier New"/>
    </w:rPr>
  </w:style>
  <w:style w:type="character" w:customStyle="1" w:styleId="KodeTegn">
    <w:name w:val="Kode Tegn"/>
    <w:basedOn w:val="Standardskrifttypeiafsnit"/>
    <w:link w:val="Kode"/>
    <w:rsid w:val="000A786E"/>
    <w:rPr>
      <w:rFonts w:ascii="Courier New" w:hAnsi="Courier New"/>
    </w:rPr>
  </w:style>
  <w:style w:type="paragraph" w:styleId="Listeafsnit">
    <w:name w:val="List Paragraph"/>
    <w:basedOn w:val="Normal"/>
    <w:uiPriority w:val="34"/>
    <w:qFormat/>
    <w:rsid w:val="00B24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515B53A11E4ED8896C37137CA67CF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25DF731-BB6E-43C5-9546-ABD6B9A2B68A}"/>
      </w:docPartPr>
      <w:docPartBody>
        <w:p w:rsidR="002832C9" w:rsidRDefault="00315FFC">
          <w:pPr>
            <w:pStyle w:val="8A515B53A11E4ED8896C37137CA67CF3"/>
          </w:pPr>
          <w:r>
            <w:rPr>
              <w:color w:val="2F5496" w:themeColor="accent1" w:themeShade="BF"/>
              <w:sz w:val="24"/>
              <w:szCs w:val="24"/>
            </w:rPr>
            <w:t>[Dokumentets undertitel]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FC"/>
    <w:rsid w:val="002832C9"/>
    <w:rsid w:val="00292D61"/>
    <w:rsid w:val="002F7F4B"/>
    <w:rsid w:val="00315FFC"/>
    <w:rsid w:val="004070FD"/>
    <w:rsid w:val="004128FF"/>
    <w:rsid w:val="00521124"/>
    <w:rsid w:val="00567C31"/>
    <w:rsid w:val="006A55FB"/>
    <w:rsid w:val="00A77A20"/>
    <w:rsid w:val="00DB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A77A20"/>
    <w:rPr>
      <w:color w:val="808080"/>
    </w:rPr>
  </w:style>
  <w:style w:type="paragraph" w:customStyle="1" w:styleId="8A515B53A11E4ED8896C37137CA67CF3">
    <w:name w:val="8A515B53A11E4ED8896C37137CA67C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D2E6E-D38B-4A7C-B365-6BC50A31D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9</Pages>
  <Words>1445</Words>
  <Characters>8243</Characters>
  <Application>Microsoft Office Word</Application>
  <DocSecurity>0</DocSecurity>
  <Lines>68</Lines>
  <Paragraphs>19</Paragraphs>
  <ScaleCrop>false</ScaleCrop>
  <Company/>
  <LinksUpToDate>false</LinksUpToDate>
  <CharactersWithSpaces>9669</CharactersWithSpaces>
  <SharedDoc>false</SharedDoc>
  <HLinks>
    <vt:vector size="24" baseType="variant"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_Toc99447531</vt:lpwstr>
      </vt:variant>
      <vt:variant>
        <vt:i4>2031673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_Toc99447530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_Toc99447529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_Toc99447528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Indlejret Signal Behandling</dc:subject>
  <dc:creator>Jakob Saugbjerg Lange</dc:creator>
  <cp:keywords/>
  <dc:description/>
  <cp:lastModifiedBy>Jakob Saugbjerg Lange</cp:lastModifiedBy>
  <cp:revision>1051</cp:revision>
  <cp:lastPrinted>2022-04-03T15:31:00Z</cp:lastPrinted>
  <dcterms:created xsi:type="dcterms:W3CDTF">2022-02-17T05:50:00Z</dcterms:created>
  <dcterms:modified xsi:type="dcterms:W3CDTF">2022-04-03T15:31:00Z</dcterms:modified>
</cp:coreProperties>
</file>