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809A7" w:rsidRDefault="001E70E8" w14:paraId="78D2E3AD" w14:textId="55D6C1BB">
      <w:r>
        <w:t>William Alspaugh</w:t>
      </w:r>
    </w:p>
    <w:p w:rsidR="001E70E8" w:rsidRDefault="001E70E8" w14:paraId="7CE17675" w14:textId="42877E7A">
      <w:r>
        <w:t>Celine Del Mundo</w:t>
      </w:r>
    </w:p>
    <w:p w:rsidR="001E70E8" w:rsidRDefault="001E70E8" w14:paraId="5846DC0D" w14:textId="300CD716">
      <w:r>
        <w:t>Daniel Kissner</w:t>
      </w:r>
    </w:p>
    <w:p w:rsidR="001E70E8" w:rsidRDefault="001E70E8" w14:paraId="6EF9CF5B" w14:textId="58066A9F">
      <w:r>
        <w:t>Dylan Rule</w:t>
      </w:r>
    </w:p>
    <w:p w:rsidR="001E70E8" w:rsidRDefault="001E70E8" w14:paraId="5C248DF0" w14:textId="47CEDB0D">
      <w:r w:rsidR="001E70E8">
        <w:rPr/>
        <w:t>Module 9 &amp; 10</w:t>
      </w:r>
    </w:p>
    <w:p w:rsidR="33F9B328" w:rsidP="33F9B328" w:rsidRDefault="33F9B328" w14:paraId="56E5EFC0" w14:textId="6EEE1572">
      <w:pPr>
        <w:pStyle w:val="Normal"/>
      </w:pPr>
    </w:p>
    <w:p w:rsidR="001E70E8" w:rsidP="33F9B328" w:rsidRDefault="001E70E8" w14:paraId="1D990F5F" w14:textId="069E9973">
      <w:pPr>
        <w:jc w:val="center"/>
        <w:rPr>
          <w:b w:val="1"/>
          <w:bCs w:val="1"/>
          <w:sz w:val="40"/>
          <w:szCs w:val="40"/>
        </w:rPr>
      </w:pPr>
      <w:r w:rsidRPr="2D4C288C" w:rsidR="00C35E48">
        <w:rPr>
          <w:b w:val="1"/>
          <w:bCs w:val="1"/>
          <w:sz w:val="40"/>
          <w:szCs w:val="40"/>
        </w:rPr>
        <w:t>Case Study: Outland Adventures</w:t>
      </w:r>
    </w:p>
    <w:p w:rsidR="001E70E8" w:rsidP="33F9B328" w:rsidRDefault="001E70E8" w14:paraId="244DC915" w14:textId="702FBC7C">
      <w:pPr>
        <w:pStyle w:val="Normal"/>
        <w:jc w:val="center"/>
      </w:pPr>
      <w:r w:rsidR="108FA519">
        <w:drawing>
          <wp:inline wp14:editId="2D4C288C" wp14:anchorId="03B9013C">
            <wp:extent cx="4552950" cy="6087510"/>
            <wp:effectExtent l="0" t="0" r="0" b="0"/>
            <wp:docPr id="34180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ee7a2e103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E8" w:rsidRDefault="001E70E8" w14:paraId="63779A44" w14:textId="0856E482">
      <w:r>
        <w:br w:type="page"/>
      </w:r>
    </w:p>
    <w:p w:rsidR="001E70E8" w:rsidP="33F9B328" w:rsidRDefault="001E70E8" w14:paraId="61259C0C" w14:textId="2349293C">
      <w:pPr>
        <w:pStyle w:val="Normal"/>
        <w:jc w:val="center"/>
        <w:rPr>
          <w:b w:val="1"/>
          <w:bCs w:val="1"/>
          <w:sz w:val="40"/>
          <w:szCs w:val="40"/>
        </w:rPr>
      </w:pPr>
      <w:r w:rsidRPr="2D4C288C" w:rsidR="5648AD08">
        <w:rPr>
          <w:b w:val="1"/>
          <w:bCs w:val="1"/>
          <w:sz w:val="40"/>
          <w:szCs w:val="40"/>
        </w:rPr>
        <w:t>Business Rules</w:t>
      </w:r>
    </w:p>
    <w:p w:rsidR="4A4D9303" w:rsidP="2D4C288C" w:rsidRDefault="4A4D9303" w14:paraId="1DB2E4EC" w14:textId="4AD1BFAF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One employee can make many sales.</w:t>
      </w:r>
    </w:p>
    <w:p w:rsidR="4A4D9303" w:rsidP="2D4C288C" w:rsidRDefault="4A4D9303" w14:paraId="501AAB62" w14:textId="22D23C9A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Many inventory items can be sold many times.</w:t>
      </w:r>
    </w:p>
    <w:p w:rsidR="4A4D9303" w:rsidP="2D4C288C" w:rsidRDefault="4A4D9303" w14:paraId="19B931A2" w14:textId="212FBF12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One Customer can make many purchases.</w:t>
      </w:r>
    </w:p>
    <w:p w:rsidR="4A4D9303" w:rsidP="2D4C288C" w:rsidRDefault="4A4D9303" w14:paraId="427A71BB" w14:textId="4BAA30F6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One customer can go on many trips.</w:t>
      </w:r>
    </w:p>
    <w:p w:rsidR="4A4D9303" w:rsidP="2D4C288C" w:rsidRDefault="4A4D9303" w14:paraId="519BF0EC" w14:textId="6887F1DC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Many Trips can be taken to one location.</w:t>
      </w:r>
    </w:p>
    <w:p w:rsidR="23988EBC" w:rsidP="2D4C288C" w:rsidRDefault="23988EBC" w14:paraId="79B4BE3B" w14:textId="259CDA9B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23988EBC">
        <w:rPr>
          <w:rFonts w:ascii="Calibri" w:hAnsi="Calibri" w:eastAsia="Calibri" w:cs="Calibri"/>
          <w:noProof w:val="0"/>
          <w:sz w:val="22"/>
          <w:szCs w:val="22"/>
          <w:lang w:val="en-US"/>
        </w:rPr>
        <w:t>One employee plans many trips.</w:t>
      </w:r>
    </w:p>
    <w:p w:rsidR="2D4C288C" w:rsidP="2D4C288C" w:rsidRDefault="2D4C288C" w14:paraId="250CA944" w14:textId="282503D4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4D9303" w:rsidP="2D4C288C" w:rsidRDefault="4A4D9303" w14:paraId="35154451" w14:textId="21C41C68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Employees</w:t>
      </w:r>
    </w:p>
    <w:p w:rsidR="4A4D9303" w:rsidP="2D4C288C" w:rsidRDefault="4A4D9303" w14:paraId="3943ADD8" w14:textId="6B073BB9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- INT</w:t>
      </w:r>
    </w:p>
    <w:p w:rsidR="4A4D9303" w:rsidP="2D4C288C" w:rsidRDefault="4A4D9303" w14:paraId="6D8BA4A4" w14:textId="7EDBE387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FirstName – VARCHAR</w:t>
      </w:r>
    </w:p>
    <w:p w:rsidR="4A4D9303" w:rsidP="2D4C288C" w:rsidRDefault="4A4D9303" w14:paraId="019C9EE9" w14:textId="77BB92CF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LastName – VARCHAR</w:t>
      </w:r>
    </w:p>
    <w:p w:rsidR="4A4D9303" w:rsidP="2D4C288C" w:rsidRDefault="4A4D9303" w14:paraId="67450352" w14:textId="20ABA5EF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JobTitle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VARCHAR</w:t>
      </w:r>
    </w:p>
    <w:p w:rsidR="4A4D9303" w:rsidP="2D4C288C" w:rsidRDefault="4A4D9303" w14:paraId="476818CC" w14:textId="7E9CF1C9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2D4C288C" w:rsidRDefault="4A4D9303" w14:paraId="30C90352" w14:textId="11F470A9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Customers</w:t>
      </w:r>
    </w:p>
    <w:p w:rsidR="4A4D9303" w:rsidP="2D4C288C" w:rsidRDefault="4A4D9303" w14:paraId="4449E70F" w14:textId="104E8EFA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-INT</w:t>
      </w:r>
    </w:p>
    <w:p w:rsidR="4A4D9303" w:rsidP="2D4C288C" w:rsidRDefault="4A4D9303" w14:paraId="3771D1D7" w14:textId="19BD1DC6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FirstName – VARCHAR</w:t>
      </w:r>
    </w:p>
    <w:p w:rsidR="4A4D9303" w:rsidP="2D4C288C" w:rsidRDefault="4A4D9303" w14:paraId="5F3EBFCE" w14:textId="127558D3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LastName – VARCHAR</w:t>
      </w:r>
    </w:p>
    <w:p w:rsidR="4A4D9303" w:rsidP="2D4C288C" w:rsidRDefault="4A4D9303" w14:paraId="5C69D307" w14:textId="189AD5FC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Innoculations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BOOL</w:t>
      </w:r>
    </w:p>
    <w:p w:rsidR="4A4D9303" w:rsidP="2D4C288C" w:rsidRDefault="4A4D9303" w14:paraId="3508F708" w14:textId="3FEF3D3B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TravelVisas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BOOL</w:t>
      </w:r>
    </w:p>
    <w:p w:rsidR="4A4D9303" w:rsidP="2D4C288C" w:rsidRDefault="4A4D9303" w14:paraId="6F0332C3" w14:textId="32A39BF7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2D4C288C" w:rsidRDefault="4A4D9303" w14:paraId="4235CA6B" w14:textId="77F4CD9C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Inventory</w:t>
      </w:r>
    </w:p>
    <w:p w:rsidR="4A4D9303" w:rsidP="2D4C288C" w:rsidRDefault="4A4D9303" w14:paraId="44B0087A" w14:textId="6836069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– INT</w:t>
      </w:r>
    </w:p>
    <w:p w:rsidR="4A4D9303" w:rsidP="2D4C288C" w:rsidRDefault="4A4D9303" w14:paraId="7DD1F087" w14:textId="7FB64B1D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 – VARCHAR</w:t>
      </w:r>
    </w:p>
    <w:p w:rsidR="4A4D9303" w:rsidP="2D4C288C" w:rsidRDefault="4A4D9303" w14:paraId="525FF989" w14:textId="1FA2753F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UnitPrice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DOUBLE</w:t>
      </w:r>
    </w:p>
    <w:p w:rsidR="4A4D9303" w:rsidP="2D4C288C" w:rsidRDefault="4A4D9303" w14:paraId="71D0306C" w14:textId="1E20644D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RentalPrice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DOUBLE</w:t>
      </w:r>
    </w:p>
    <w:p w:rsidR="4A4D9303" w:rsidP="2D4C288C" w:rsidRDefault="4A4D9303" w14:paraId="111041F1" w14:textId="5AC3D4B6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Quantity – INT</w:t>
      </w:r>
    </w:p>
    <w:p w:rsidR="4A4D9303" w:rsidP="2D4C288C" w:rsidRDefault="4A4D9303" w14:paraId="09930588" w14:textId="34EE1D5F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IntakeDate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DATE</w:t>
      </w:r>
    </w:p>
    <w:p w:rsidR="4A4D9303" w:rsidP="2D4C288C" w:rsidRDefault="4A4D9303" w14:paraId="40F3DB37" w14:textId="0C06CBE0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4C288C" w:rsidRDefault="2D4C288C" w14:paraId="0D50A123" w14:textId="7D4969E9">
      <w:r>
        <w:br w:type="page"/>
      </w:r>
    </w:p>
    <w:p w:rsidR="2D4C288C" w:rsidP="2D4C288C" w:rsidRDefault="2D4C288C" w14:paraId="66344C9B" w14:textId="248F78A9">
      <w:pPr>
        <w:pStyle w:val="Normal"/>
        <w:spacing w:after="160" w:afterAutospacing="off" w:line="257" w:lineRule="auto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4D9303" w:rsidP="2D4C288C" w:rsidRDefault="4A4D9303" w14:paraId="7266F520" w14:textId="6A2039E4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EquipmentSales</w:t>
      </w:r>
    </w:p>
    <w:p w:rsidR="4A4D9303" w:rsidP="2D4C288C" w:rsidRDefault="4A4D9303" w14:paraId="52C055D3" w14:textId="78499216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</w:t>
      </w:r>
    </w:p>
    <w:p w:rsidR="4A4D9303" w:rsidP="2D4C288C" w:rsidRDefault="4A4D9303" w14:paraId="6EFE8D02" w14:textId="4D1F9C0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Category – (“Sale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”,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“Rental”) - VARCHAR</w:t>
      </w:r>
    </w:p>
    <w:p w:rsidR="4A4D9303" w:rsidP="2D4C288C" w:rsidRDefault="4A4D9303" w14:paraId="2473830E" w14:textId="705D53F2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ItemID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Foreign/Primary – INT</w:t>
      </w:r>
    </w:p>
    <w:p w:rsidR="4A4D9303" w:rsidP="2D4C288C" w:rsidRDefault="4A4D9303" w14:paraId="54D06A10" w14:textId="5FB8DE3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Quantity – INT</w:t>
      </w:r>
    </w:p>
    <w:p w:rsidR="4A4D9303" w:rsidP="2D4C288C" w:rsidRDefault="4A4D9303" w14:paraId="09F3ADFE" w14:textId="699921E7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Price – DOUBLE</w:t>
      </w:r>
    </w:p>
    <w:p w:rsidR="4A4D9303" w:rsidP="2D4C288C" w:rsidRDefault="4A4D9303" w14:paraId="7686D2E9" w14:textId="3F8A5C70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Foreign</w:t>
      </w:r>
    </w:p>
    <w:p w:rsidR="4A4D9303" w:rsidP="2D4C288C" w:rsidRDefault="4A4D9303" w14:paraId="2D7F8244" w14:textId="00DAA4C3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Foreign</w:t>
      </w:r>
      <w:r w:rsidRPr="2D4C288C" w:rsidR="6700E725">
        <w:rPr>
          <w:rFonts w:ascii="Calibri" w:hAnsi="Calibri" w:eastAsia="Calibri" w:cs="Calibri"/>
          <w:noProof w:val="0"/>
          <w:sz w:val="22"/>
          <w:szCs w:val="22"/>
          <w:lang w:val="en-US"/>
        </w:rPr>
        <w:t>/Primary - INT</w:t>
      </w:r>
    </w:p>
    <w:p w:rsidR="4A4D9303" w:rsidP="2D4C288C" w:rsidRDefault="4A4D9303" w14:paraId="15AE821A" w14:textId="1CF5ECAB">
      <w:pPr>
        <w:spacing w:after="160" w:afterAutospacing="off" w:line="257" w:lineRule="auto"/>
        <w:ind w:left="7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TransactionDate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DATE</w:t>
      </w:r>
    </w:p>
    <w:p w:rsidR="4A4D9303" w:rsidP="2D4C288C" w:rsidRDefault="4A4D9303" w14:paraId="0CFF3973" w14:textId="5B94DEA3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2D4C288C" w:rsidRDefault="4A4D9303" w14:paraId="24C402C1" w14:textId="4BF79A57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Locations</w:t>
      </w:r>
    </w:p>
    <w:p w:rsidR="4A4D9303" w:rsidP="2D4C288C" w:rsidRDefault="4A4D9303" w14:paraId="14799BB8" w14:textId="7988A57D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LocationID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Primary – INT</w:t>
      </w:r>
    </w:p>
    <w:p w:rsidR="4A4D9303" w:rsidP="2D4C288C" w:rsidRDefault="4A4D9303" w14:paraId="15066CA4" w14:textId="019EDED5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LocationName</w:t>
      </w: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VARCHAR</w:t>
      </w:r>
    </w:p>
    <w:p w:rsidR="4A4D9303" w:rsidP="2D4C288C" w:rsidRDefault="4A4D9303" w14:paraId="4EED0E43" w14:textId="5BC45DE3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A4D9303" w:rsidP="2D4C288C" w:rsidRDefault="4A4D9303" w14:paraId="52A9C722" w14:textId="1A73CAEF">
      <w:pPr>
        <w:spacing w:after="160" w:afterAutospacing="off" w:line="257" w:lineRule="auto"/>
        <w:ind w:left="-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Trip</w:t>
      </w:r>
    </w:p>
    <w:p w:rsidR="4A4D9303" w:rsidP="2D4C288C" w:rsidRDefault="4A4D9303" w14:paraId="6883B73F" w14:textId="6DD96FFF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TripID – Primary</w:t>
      </w:r>
    </w:p>
    <w:p w:rsidR="4A4D9303" w:rsidP="2D4C288C" w:rsidRDefault="4A4D9303" w14:paraId="76C9034A" w14:textId="1F9CDA40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CustomerID – Foreign – INT</w:t>
      </w:r>
    </w:p>
    <w:p w:rsidR="4A4D9303" w:rsidP="2D4C288C" w:rsidRDefault="4A4D9303" w14:paraId="0E34A3C6" w14:textId="35D4FD1A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EmployeedID – Foreign – INT</w:t>
      </w:r>
    </w:p>
    <w:p w:rsidR="4A4D9303" w:rsidP="2D4C288C" w:rsidRDefault="4A4D9303" w14:paraId="73450D70" w14:textId="056889E0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LocationID – Foreign – INT</w:t>
      </w:r>
    </w:p>
    <w:p w:rsidR="4A4D9303" w:rsidP="2D4C288C" w:rsidRDefault="4A4D9303" w14:paraId="4E0AB9D6" w14:textId="092AC2A7">
      <w:pPr>
        <w:spacing w:after="160" w:afterAutospacing="off" w:line="257" w:lineRule="auto"/>
        <w:ind w:left="720" w:right="-20"/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Price – DOUBLE</w:t>
      </w:r>
    </w:p>
    <w:p w:rsidR="4A4D9303" w:rsidP="2D4C288C" w:rsidRDefault="4A4D9303" w14:paraId="061990C1" w14:textId="2826FAC3">
      <w:pPr>
        <w:spacing w:after="160" w:afterAutospacing="off" w:line="257" w:lineRule="auto"/>
        <w:ind w:left="-20" w:right="-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4C288C" w:rsidR="4A4D9303">
        <w:rPr>
          <w:rFonts w:ascii="Calibri" w:hAnsi="Calibri" w:eastAsia="Calibri" w:cs="Calibri"/>
          <w:noProof w:val="0"/>
          <w:sz w:val="22"/>
          <w:szCs w:val="22"/>
          <w:lang w:val="en-US"/>
        </w:rPr>
        <w:t>TripDate – DATE</w:t>
      </w:r>
    </w:p>
    <w:p w:rsidR="2D4C288C" w:rsidP="2D4C288C" w:rsidRDefault="2D4C288C" w14:paraId="6165D838" w14:textId="47305B4F">
      <w:pPr>
        <w:pStyle w:val="Normal"/>
        <w:ind w:left="720" w:firstLine="0"/>
      </w:pPr>
    </w:p>
    <w:p w:rsidR="0082021A" w:rsidP="33F9B328" w:rsidRDefault="0082021A" w14:paraId="5B6EED0F" w14:textId="389967C5">
      <w:pPr>
        <w:pStyle w:val="Normal"/>
        <w:ind w:left="720" w:firstLine="0"/>
      </w:pPr>
    </w:p>
    <w:p w:rsidR="0082021A" w:rsidP="33F9B328" w:rsidRDefault="0082021A" w14:paraId="38058CA8" w14:textId="23EE9554">
      <w:pPr>
        <w:pStyle w:val="Normal"/>
        <w:ind w:left="0" w:firstLine="0"/>
        <w:jc w:val="center"/>
      </w:pPr>
      <w:r w:rsidR="724E4DF9">
        <w:drawing>
          <wp:inline wp14:editId="5B2521C4" wp14:anchorId="2D4078A1">
            <wp:extent cx="5819774" cy="7370692"/>
            <wp:effectExtent l="0" t="0" r="0" b="0"/>
            <wp:docPr id="192822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054ea32e4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73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A" w:rsidP="0082021A" w:rsidRDefault="0082021A" w14:paraId="4FD3325E" w14:textId="34BA0D6C">
      <w:r>
        <w:br w:type="page"/>
      </w:r>
    </w:p>
    <w:p w:rsidR="0082021A" w:rsidP="33F9B328" w:rsidRDefault="0082021A" w14:paraId="57751391" w14:textId="51502EE6">
      <w:pPr>
        <w:pStyle w:val="Normal"/>
        <w:ind w:left="0" w:firstLine="0"/>
        <w:jc w:val="center"/>
      </w:pPr>
      <w:r w:rsidR="724E4DF9">
        <w:drawing>
          <wp:inline wp14:editId="316FFB95" wp14:anchorId="09C5D15B">
            <wp:extent cx="5791200" cy="5260340"/>
            <wp:effectExtent l="0" t="0" r="0" b="0"/>
            <wp:docPr id="342703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2883b0b8e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A" w:rsidP="0082021A" w:rsidRDefault="0082021A" w14:paraId="50B24197" w14:textId="54E7439B">
      <w:r>
        <w:br w:type="page"/>
      </w:r>
    </w:p>
    <w:p w:rsidR="0082021A" w:rsidP="33F9B328" w:rsidRDefault="0082021A" w14:paraId="34593661" w14:textId="309F177F">
      <w:pPr>
        <w:pStyle w:val="Normal"/>
        <w:ind w:left="0" w:firstLine="0"/>
        <w:jc w:val="center"/>
      </w:pPr>
      <w:r w:rsidR="021B01C1">
        <w:drawing>
          <wp:inline wp14:editId="41D06483" wp14:anchorId="7AE6738B">
            <wp:extent cx="5943600" cy="2486025"/>
            <wp:effectExtent l="0" t="0" r="0" b="0"/>
            <wp:docPr id="102900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98ca4d7a74d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C288C" w:rsidRDefault="2D4C288C" w14:paraId="7965A735" w14:textId="6AE7A4E9">
      <w:r>
        <w:br w:type="page"/>
      </w:r>
    </w:p>
    <w:p w:rsidR="7A4E8FE9" w:rsidP="2D4C288C" w:rsidRDefault="7A4E8FE9" w14:paraId="5151C543" w14:textId="5C9653BB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2D4C288C" w:rsidR="7A4E8FE9">
        <w:rPr>
          <w:b w:val="1"/>
          <w:bCs w:val="1"/>
          <w:sz w:val="40"/>
          <w:szCs w:val="40"/>
        </w:rPr>
        <w:t>Do enough customers buy equipment to keep equipment sales?</w:t>
      </w:r>
      <w:r w:rsidR="7A4E8FE9">
        <w:drawing>
          <wp:inline wp14:editId="00196FF2" wp14:anchorId="73829027">
            <wp:extent cx="6076950" cy="1658501"/>
            <wp:effectExtent l="0" t="0" r="0" b="0"/>
            <wp:docPr id="109913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944607351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6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E8FE9" w:rsidP="2D4C288C" w:rsidRDefault="7A4E8FE9" w14:paraId="14F85A54" w14:textId="575536DB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7A4E8FE9">
        <w:rPr>
          <w:b w:val="0"/>
          <w:bCs w:val="0"/>
          <w:sz w:val="22"/>
          <w:szCs w:val="22"/>
        </w:rPr>
        <w:t>To answer this question, we wanted to compare Sales data against Rental Data for each</w:t>
      </w:r>
      <w:r w:rsidRPr="2D4C288C" w:rsidR="2A783A26">
        <w:rPr>
          <w:b w:val="0"/>
          <w:bCs w:val="0"/>
          <w:sz w:val="22"/>
          <w:szCs w:val="22"/>
        </w:rPr>
        <w:t xml:space="preserve"> item available in inventory for any specific year. We displayed the item </w:t>
      </w:r>
      <w:r w:rsidRPr="2D4C288C" w:rsidR="5BB35791">
        <w:rPr>
          <w:b w:val="0"/>
          <w:bCs w:val="0"/>
          <w:sz w:val="22"/>
          <w:szCs w:val="22"/>
        </w:rPr>
        <w:t xml:space="preserve">ID </w:t>
      </w:r>
      <w:r w:rsidRPr="2D4C288C" w:rsidR="7357C646">
        <w:rPr>
          <w:b w:val="0"/>
          <w:bCs w:val="0"/>
          <w:sz w:val="22"/>
          <w:szCs w:val="22"/>
        </w:rPr>
        <w:t xml:space="preserve">and </w:t>
      </w:r>
      <w:r w:rsidRPr="2D4C288C" w:rsidR="2A783A26">
        <w:rPr>
          <w:b w:val="0"/>
          <w:bCs w:val="0"/>
          <w:sz w:val="22"/>
          <w:szCs w:val="22"/>
        </w:rPr>
        <w:t xml:space="preserve">description, </w:t>
      </w:r>
      <w:r w:rsidRPr="2D4C288C" w:rsidR="17BCE60F">
        <w:rPr>
          <w:b w:val="0"/>
          <w:bCs w:val="0"/>
          <w:sz w:val="22"/>
          <w:szCs w:val="22"/>
        </w:rPr>
        <w:t xml:space="preserve">the Year, Sales quantity and revenue, and finally Rental quantity and revenue. </w:t>
      </w:r>
      <w:r w:rsidRPr="2D4C288C" w:rsidR="0CA0162D">
        <w:rPr>
          <w:b w:val="0"/>
          <w:bCs w:val="0"/>
          <w:sz w:val="22"/>
          <w:szCs w:val="22"/>
        </w:rPr>
        <w:t>From here, the business may decide if they would like to keep sales going.</w:t>
      </w:r>
    </w:p>
    <w:p w:rsidR="0CA0162D" w:rsidP="2D4C288C" w:rsidRDefault="0CA0162D" w14:paraId="2CF00EDF" w14:textId="6539CF00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1"/>
          <w:bCs w:val="1"/>
          <w:sz w:val="40"/>
          <w:szCs w:val="40"/>
        </w:rPr>
        <w:t>Query</w:t>
      </w:r>
      <w:r w:rsidRPr="2D4C288C" w:rsidR="408BE7CB">
        <w:rPr>
          <w:b w:val="1"/>
          <w:bCs w:val="1"/>
          <w:sz w:val="40"/>
          <w:szCs w:val="40"/>
        </w:rPr>
        <w:t>:</w:t>
      </w:r>
    </w:p>
    <w:p w:rsidR="0CA0162D" w:rsidP="2D4C288C" w:rsidRDefault="0CA0162D" w14:paraId="57587F6E" w14:textId="3D11E1FC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SELECT</w:t>
      </w:r>
    </w:p>
    <w:p w:rsidR="0CA0162D" w:rsidP="2D4C288C" w:rsidRDefault="0CA0162D" w14:paraId="5F8A61C2" w14:textId="5C9C837A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i.ItemID</w:t>
      </w:r>
      <w:r w:rsidRPr="2D4C288C" w:rsidR="0CA0162D">
        <w:rPr>
          <w:b w:val="0"/>
          <w:bCs w:val="0"/>
          <w:sz w:val="22"/>
          <w:szCs w:val="22"/>
        </w:rPr>
        <w:t>,</w:t>
      </w:r>
    </w:p>
    <w:p w:rsidR="0CA0162D" w:rsidP="2D4C288C" w:rsidRDefault="0CA0162D" w14:paraId="36CD8594" w14:textId="04AECEA0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i.Description</w:t>
      </w:r>
      <w:r w:rsidRPr="2D4C288C" w:rsidR="0CA0162D">
        <w:rPr>
          <w:b w:val="0"/>
          <w:bCs w:val="0"/>
          <w:sz w:val="22"/>
          <w:szCs w:val="22"/>
        </w:rPr>
        <w:t>,</w:t>
      </w:r>
    </w:p>
    <w:p w:rsidR="0CA0162D" w:rsidP="2D4C288C" w:rsidRDefault="0CA0162D" w14:paraId="768E85D2" w14:textId="1FF1E9E4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COALESCE(YEAR(</w:t>
      </w:r>
      <w:r w:rsidRPr="2D4C288C" w:rsidR="0CA0162D">
        <w:rPr>
          <w:b w:val="0"/>
          <w:bCs w:val="0"/>
          <w:sz w:val="22"/>
          <w:szCs w:val="22"/>
        </w:rPr>
        <w:t>s.TransactionDate</w:t>
      </w:r>
      <w:r w:rsidRPr="2D4C288C" w:rsidR="0CA0162D">
        <w:rPr>
          <w:b w:val="0"/>
          <w:bCs w:val="0"/>
          <w:sz w:val="22"/>
          <w:szCs w:val="22"/>
        </w:rPr>
        <w:t xml:space="preserve">), {year}) AS </w:t>
      </w:r>
      <w:r w:rsidRPr="2D4C288C" w:rsidR="0CA0162D">
        <w:rPr>
          <w:b w:val="0"/>
          <w:bCs w:val="0"/>
          <w:sz w:val="22"/>
          <w:szCs w:val="22"/>
        </w:rPr>
        <w:t>SalesYear</w:t>
      </w:r>
      <w:r w:rsidRPr="2D4C288C" w:rsidR="0CA0162D">
        <w:rPr>
          <w:b w:val="0"/>
          <w:bCs w:val="0"/>
          <w:sz w:val="22"/>
          <w:szCs w:val="22"/>
        </w:rPr>
        <w:t>,</w:t>
      </w:r>
    </w:p>
    <w:p w:rsidR="0CA0162D" w:rsidP="2D4C288C" w:rsidRDefault="0CA0162D" w14:paraId="2E1266AA" w14:textId="68181C30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SUM(</w:t>
      </w:r>
      <w:r w:rsidRPr="2D4C288C" w:rsidR="0CA0162D">
        <w:rPr>
          <w:b w:val="0"/>
          <w:bCs w:val="0"/>
          <w:sz w:val="22"/>
          <w:szCs w:val="22"/>
        </w:rPr>
        <w:t xml:space="preserve">CASE WHEN </w:t>
      </w:r>
      <w:r w:rsidRPr="2D4C288C" w:rsidR="0CA0162D">
        <w:rPr>
          <w:b w:val="0"/>
          <w:bCs w:val="0"/>
          <w:sz w:val="22"/>
          <w:szCs w:val="22"/>
        </w:rPr>
        <w:t>s.Category</w:t>
      </w:r>
      <w:r w:rsidRPr="2D4C288C" w:rsidR="0CA0162D">
        <w:rPr>
          <w:b w:val="0"/>
          <w:bCs w:val="0"/>
          <w:sz w:val="22"/>
          <w:szCs w:val="22"/>
        </w:rPr>
        <w:t xml:space="preserve"> = 'sale' THEN </w:t>
      </w:r>
      <w:r w:rsidRPr="2D4C288C" w:rsidR="0CA0162D">
        <w:rPr>
          <w:b w:val="0"/>
          <w:bCs w:val="0"/>
          <w:sz w:val="22"/>
          <w:szCs w:val="22"/>
        </w:rPr>
        <w:t>s.Quantity</w:t>
      </w:r>
      <w:r w:rsidRPr="2D4C288C" w:rsidR="0CA0162D">
        <w:rPr>
          <w:b w:val="0"/>
          <w:bCs w:val="0"/>
          <w:sz w:val="22"/>
          <w:szCs w:val="22"/>
        </w:rPr>
        <w:t xml:space="preserve"> ELSE 0 END) AS </w:t>
      </w:r>
      <w:r w:rsidRPr="2D4C288C" w:rsidR="0CA0162D">
        <w:rPr>
          <w:b w:val="0"/>
          <w:bCs w:val="0"/>
          <w:sz w:val="22"/>
          <w:szCs w:val="22"/>
        </w:rPr>
        <w:t>TotalSalesQuantity</w:t>
      </w:r>
      <w:r w:rsidRPr="2D4C288C" w:rsidR="0CA0162D">
        <w:rPr>
          <w:b w:val="0"/>
          <w:bCs w:val="0"/>
          <w:sz w:val="22"/>
          <w:szCs w:val="22"/>
        </w:rPr>
        <w:t>,</w:t>
      </w:r>
    </w:p>
    <w:p w:rsidR="0CA0162D" w:rsidP="2D4C288C" w:rsidRDefault="0CA0162D" w14:paraId="67AB7C9B" w14:textId="68FCC972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SUM(</w:t>
      </w:r>
      <w:r w:rsidRPr="2D4C288C" w:rsidR="0CA0162D">
        <w:rPr>
          <w:b w:val="0"/>
          <w:bCs w:val="0"/>
          <w:sz w:val="22"/>
          <w:szCs w:val="22"/>
        </w:rPr>
        <w:t xml:space="preserve">CASE WHEN </w:t>
      </w:r>
      <w:r w:rsidRPr="2D4C288C" w:rsidR="0CA0162D">
        <w:rPr>
          <w:b w:val="0"/>
          <w:bCs w:val="0"/>
          <w:sz w:val="22"/>
          <w:szCs w:val="22"/>
        </w:rPr>
        <w:t>s.Category</w:t>
      </w:r>
      <w:r w:rsidRPr="2D4C288C" w:rsidR="0CA0162D">
        <w:rPr>
          <w:b w:val="0"/>
          <w:bCs w:val="0"/>
          <w:sz w:val="22"/>
          <w:szCs w:val="22"/>
        </w:rPr>
        <w:t xml:space="preserve"> = 'sale' THEN </w:t>
      </w:r>
      <w:r w:rsidRPr="2D4C288C" w:rsidR="0CA0162D">
        <w:rPr>
          <w:b w:val="0"/>
          <w:bCs w:val="0"/>
          <w:sz w:val="22"/>
          <w:szCs w:val="22"/>
        </w:rPr>
        <w:t>s.Price</w:t>
      </w:r>
      <w:r w:rsidRPr="2D4C288C" w:rsidR="0CA0162D">
        <w:rPr>
          <w:b w:val="0"/>
          <w:bCs w:val="0"/>
          <w:sz w:val="22"/>
          <w:szCs w:val="22"/>
        </w:rPr>
        <w:t xml:space="preserve"> ELSE 0 END) AS </w:t>
      </w:r>
      <w:r w:rsidRPr="2D4C288C" w:rsidR="0CA0162D">
        <w:rPr>
          <w:b w:val="0"/>
          <w:bCs w:val="0"/>
          <w:sz w:val="22"/>
          <w:szCs w:val="22"/>
        </w:rPr>
        <w:t>TotalSalesAmount</w:t>
      </w:r>
      <w:r w:rsidRPr="2D4C288C" w:rsidR="0CA0162D">
        <w:rPr>
          <w:b w:val="0"/>
          <w:bCs w:val="0"/>
          <w:sz w:val="22"/>
          <w:szCs w:val="22"/>
        </w:rPr>
        <w:t>,</w:t>
      </w:r>
    </w:p>
    <w:p w:rsidR="0CA0162D" w:rsidP="2D4C288C" w:rsidRDefault="0CA0162D" w14:paraId="7F0569ED" w14:textId="6CDDA0F3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>SUM(</w:t>
      </w:r>
      <w:r w:rsidRPr="2D4C288C" w:rsidR="0CA0162D">
        <w:rPr>
          <w:b w:val="0"/>
          <w:bCs w:val="0"/>
          <w:sz w:val="22"/>
          <w:szCs w:val="22"/>
        </w:rPr>
        <w:t xml:space="preserve">CASE WHEN </w:t>
      </w:r>
      <w:r w:rsidRPr="2D4C288C" w:rsidR="0CA0162D">
        <w:rPr>
          <w:b w:val="0"/>
          <w:bCs w:val="0"/>
          <w:sz w:val="22"/>
          <w:szCs w:val="22"/>
        </w:rPr>
        <w:t>s.Category</w:t>
      </w:r>
      <w:r w:rsidRPr="2D4C288C" w:rsidR="0CA0162D">
        <w:rPr>
          <w:b w:val="0"/>
          <w:bCs w:val="0"/>
          <w:sz w:val="22"/>
          <w:szCs w:val="22"/>
        </w:rPr>
        <w:t xml:space="preserve"> = 'rental' THEN </w:t>
      </w:r>
      <w:r w:rsidRPr="2D4C288C" w:rsidR="0CA0162D">
        <w:rPr>
          <w:b w:val="0"/>
          <w:bCs w:val="0"/>
          <w:sz w:val="22"/>
          <w:szCs w:val="22"/>
        </w:rPr>
        <w:t>s.Quantity</w:t>
      </w:r>
      <w:r w:rsidRPr="2D4C288C" w:rsidR="0CA0162D">
        <w:rPr>
          <w:b w:val="0"/>
          <w:bCs w:val="0"/>
          <w:sz w:val="22"/>
          <w:szCs w:val="22"/>
        </w:rPr>
        <w:t xml:space="preserve"> ELSE 0 END) AS </w:t>
      </w:r>
      <w:r w:rsidRPr="2D4C288C" w:rsidR="0CA0162D">
        <w:rPr>
          <w:b w:val="0"/>
          <w:bCs w:val="0"/>
          <w:sz w:val="22"/>
          <w:szCs w:val="22"/>
        </w:rPr>
        <w:t>TotalRentalsQuantity</w:t>
      </w:r>
      <w:r w:rsidRPr="2D4C288C" w:rsidR="0CA0162D">
        <w:rPr>
          <w:b w:val="0"/>
          <w:bCs w:val="0"/>
          <w:sz w:val="22"/>
          <w:szCs w:val="22"/>
        </w:rPr>
        <w:t>,</w:t>
      </w:r>
    </w:p>
    <w:p w:rsidR="0CA0162D" w:rsidP="2D4C288C" w:rsidRDefault="0CA0162D" w14:paraId="30655050" w14:textId="20EEC719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 xml:space="preserve"> </w:t>
      </w:r>
      <w:r w:rsidRPr="2D4C288C" w:rsidR="0CA0162D">
        <w:rPr>
          <w:b w:val="0"/>
          <w:bCs w:val="0"/>
          <w:sz w:val="22"/>
          <w:szCs w:val="22"/>
        </w:rPr>
        <w:t>SUM(</w:t>
      </w:r>
      <w:r w:rsidRPr="2D4C288C" w:rsidR="0CA0162D">
        <w:rPr>
          <w:b w:val="0"/>
          <w:bCs w:val="0"/>
          <w:sz w:val="22"/>
          <w:szCs w:val="22"/>
        </w:rPr>
        <w:t xml:space="preserve">CASE WHEN </w:t>
      </w:r>
      <w:r w:rsidRPr="2D4C288C" w:rsidR="0CA0162D">
        <w:rPr>
          <w:b w:val="0"/>
          <w:bCs w:val="0"/>
          <w:sz w:val="22"/>
          <w:szCs w:val="22"/>
        </w:rPr>
        <w:t>s.Category</w:t>
      </w:r>
      <w:r w:rsidRPr="2D4C288C" w:rsidR="0CA0162D">
        <w:rPr>
          <w:b w:val="0"/>
          <w:bCs w:val="0"/>
          <w:sz w:val="22"/>
          <w:szCs w:val="22"/>
        </w:rPr>
        <w:t xml:space="preserve"> = 'rental' THEN </w:t>
      </w:r>
      <w:r w:rsidRPr="2D4C288C" w:rsidR="0CA0162D">
        <w:rPr>
          <w:b w:val="0"/>
          <w:bCs w:val="0"/>
          <w:sz w:val="22"/>
          <w:szCs w:val="22"/>
        </w:rPr>
        <w:t>s.Price</w:t>
      </w:r>
      <w:r w:rsidRPr="2D4C288C" w:rsidR="0CA0162D">
        <w:rPr>
          <w:b w:val="0"/>
          <w:bCs w:val="0"/>
          <w:sz w:val="22"/>
          <w:szCs w:val="22"/>
        </w:rPr>
        <w:t xml:space="preserve"> ELSE 0 END) AS </w:t>
      </w:r>
      <w:r w:rsidRPr="2D4C288C" w:rsidR="0CA0162D">
        <w:rPr>
          <w:b w:val="0"/>
          <w:bCs w:val="0"/>
          <w:sz w:val="22"/>
          <w:szCs w:val="22"/>
        </w:rPr>
        <w:t>TotalRentalsAmount</w:t>
      </w:r>
    </w:p>
    <w:p w:rsidR="0CA0162D" w:rsidP="2D4C288C" w:rsidRDefault="0CA0162D" w14:paraId="59FFCF40" w14:textId="7816DFCE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0CA0162D">
        <w:rPr>
          <w:b w:val="0"/>
          <w:bCs w:val="0"/>
          <w:sz w:val="22"/>
          <w:szCs w:val="22"/>
        </w:rPr>
        <w:t xml:space="preserve">FROM Inventory </w:t>
      </w:r>
      <w:r w:rsidRPr="2D4C288C" w:rsidR="0CA0162D">
        <w:rPr>
          <w:b w:val="0"/>
          <w:bCs w:val="0"/>
          <w:sz w:val="22"/>
          <w:szCs w:val="22"/>
        </w:rPr>
        <w:t>i</w:t>
      </w:r>
    </w:p>
    <w:p w:rsidR="0CA0162D" w:rsidP="2D4C288C" w:rsidRDefault="0CA0162D" w14:paraId="6CC39448" w14:textId="0DFF041B">
      <w:pPr>
        <w:pStyle w:val="Normal"/>
        <w:ind w:left="0" w:firstLine="0"/>
        <w:jc w:val="left"/>
      </w:pPr>
      <w:r w:rsidRPr="2D4C288C" w:rsidR="0CA0162D">
        <w:rPr>
          <w:b w:val="0"/>
          <w:bCs w:val="0"/>
          <w:sz w:val="22"/>
          <w:szCs w:val="22"/>
        </w:rPr>
        <w:t xml:space="preserve">LEFT JOIN </w:t>
      </w:r>
      <w:r w:rsidRPr="2D4C288C" w:rsidR="0CA0162D">
        <w:rPr>
          <w:b w:val="0"/>
          <w:bCs w:val="0"/>
          <w:sz w:val="22"/>
          <w:szCs w:val="22"/>
        </w:rPr>
        <w:t>EquipmentSales</w:t>
      </w:r>
      <w:r w:rsidRPr="2D4C288C" w:rsidR="0CA0162D">
        <w:rPr>
          <w:b w:val="0"/>
          <w:bCs w:val="0"/>
          <w:sz w:val="22"/>
          <w:szCs w:val="22"/>
        </w:rPr>
        <w:t xml:space="preserve"> s </w:t>
      </w:r>
    </w:p>
    <w:p w:rsidR="0CA0162D" w:rsidP="2D4C288C" w:rsidRDefault="0CA0162D" w14:paraId="63EA218F" w14:textId="71D23B70">
      <w:pPr>
        <w:pStyle w:val="Normal"/>
        <w:ind w:left="0" w:firstLine="0"/>
        <w:jc w:val="left"/>
      </w:pPr>
      <w:r w:rsidRPr="2D4C288C" w:rsidR="0CA0162D">
        <w:rPr>
          <w:b w:val="0"/>
          <w:bCs w:val="0"/>
          <w:sz w:val="22"/>
          <w:szCs w:val="22"/>
        </w:rPr>
        <w:t xml:space="preserve">ON </w:t>
      </w:r>
      <w:r w:rsidRPr="2D4C288C" w:rsidR="0CA0162D">
        <w:rPr>
          <w:b w:val="0"/>
          <w:bCs w:val="0"/>
          <w:sz w:val="22"/>
          <w:szCs w:val="22"/>
        </w:rPr>
        <w:t>i.ItemID</w:t>
      </w:r>
      <w:r w:rsidRPr="2D4C288C" w:rsidR="0CA0162D">
        <w:rPr>
          <w:b w:val="0"/>
          <w:bCs w:val="0"/>
          <w:sz w:val="22"/>
          <w:szCs w:val="22"/>
        </w:rPr>
        <w:t xml:space="preserve"> = </w:t>
      </w:r>
      <w:r w:rsidRPr="2D4C288C" w:rsidR="0CA0162D">
        <w:rPr>
          <w:b w:val="0"/>
          <w:bCs w:val="0"/>
          <w:sz w:val="22"/>
          <w:szCs w:val="22"/>
        </w:rPr>
        <w:t>s.ItemID</w:t>
      </w:r>
      <w:r w:rsidRPr="2D4C288C" w:rsidR="0CA0162D">
        <w:rPr>
          <w:b w:val="0"/>
          <w:bCs w:val="0"/>
          <w:sz w:val="22"/>
          <w:szCs w:val="22"/>
        </w:rPr>
        <w:t xml:space="preserve"> AND YEAR(</w:t>
      </w:r>
      <w:r w:rsidRPr="2D4C288C" w:rsidR="0CA0162D">
        <w:rPr>
          <w:b w:val="0"/>
          <w:bCs w:val="0"/>
          <w:sz w:val="22"/>
          <w:szCs w:val="22"/>
        </w:rPr>
        <w:t>s.TransactionDate</w:t>
      </w:r>
      <w:r w:rsidRPr="2D4C288C" w:rsidR="0CA0162D">
        <w:rPr>
          <w:b w:val="0"/>
          <w:bCs w:val="0"/>
          <w:sz w:val="22"/>
          <w:szCs w:val="22"/>
        </w:rPr>
        <w:t>) = {year}</w:t>
      </w:r>
    </w:p>
    <w:p w:rsidR="0CA0162D" w:rsidP="2D4C288C" w:rsidRDefault="0CA0162D" w14:paraId="6A1090A6" w14:textId="2F5B4BFC">
      <w:pPr>
        <w:pStyle w:val="Normal"/>
        <w:ind w:left="0" w:firstLine="0"/>
        <w:jc w:val="left"/>
      </w:pPr>
      <w:r w:rsidRPr="2D4C288C" w:rsidR="0CA0162D">
        <w:rPr>
          <w:b w:val="0"/>
          <w:bCs w:val="0"/>
          <w:sz w:val="22"/>
          <w:szCs w:val="22"/>
        </w:rPr>
        <w:t xml:space="preserve">GROUP BY </w:t>
      </w:r>
      <w:r w:rsidRPr="2D4C288C" w:rsidR="0CA0162D">
        <w:rPr>
          <w:b w:val="0"/>
          <w:bCs w:val="0"/>
          <w:sz w:val="22"/>
          <w:szCs w:val="22"/>
        </w:rPr>
        <w:t>i.ItemID</w:t>
      </w:r>
      <w:r w:rsidRPr="2D4C288C" w:rsidR="0CA0162D">
        <w:rPr>
          <w:b w:val="0"/>
          <w:bCs w:val="0"/>
          <w:sz w:val="22"/>
          <w:szCs w:val="22"/>
        </w:rPr>
        <w:t xml:space="preserve">, </w:t>
      </w:r>
      <w:r w:rsidRPr="2D4C288C" w:rsidR="0CA0162D">
        <w:rPr>
          <w:b w:val="0"/>
          <w:bCs w:val="0"/>
          <w:sz w:val="22"/>
          <w:szCs w:val="22"/>
        </w:rPr>
        <w:t>i.Description</w:t>
      </w:r>
      <w:r w:rsidRPr="2D4C288C" w:rsidR="0CA0162D">
        <w:rPr>
          <w:b w:val="0"/>
          <w:bCs w:val="0"/>
          <w:sz w:val="22"/>
          <w:szCs w:val="22"/>
        </w:rPr>
        <w:t xml:space="preserve">, </w:t>
      </w:r>
      <w:r w:rsidRPr="2D4C288C" w:rsidR="0CA0162D">
        <w:rPr>
          <w:b w:val="0"/>
          <w:bCs w:val="0"/>
          <w:sz w:val="22"/>
          <w:szCs w:val="22"/>
        </w:rPr>
        <w:t>SalesYear</w:t>
      </w:r>
      <w:r w:rsidRPr="2D4C288C" w:rsidR="0CA0162D">
        <w:rPr>
          <w:b w:val="0"/>
          <w:bCs w:val="0"/>
          <w:sz w:val="22"/>
          <w:szCs w:val="22"/>
        </w:rPr>
        <w:t>;</w:t>
      </w:r>
    </w:p>
    <w:p w:rsidR="2D4C288C" w:rsidP="2D4C288C" w:rsidRDefault="2D4C288C" w14:paraId="7F80A564" w14:textId="670571E0">
      <w:pPr>
        <w:pStyle w:val="Normal"/>
      </w:pPr>
    </w:p>
    <w:p w:rsidR="5B329061" w:rsidP="2D4C288C" w:rsidRDefault="5B329061" w14:paraId="38EA0304" w14:textId="07C13DF8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2D4C288C" w:rsidR="5B329061">
        <w:rPr>
          <w:b w:val="1"/>
          <w:bCs w:val="1"/>
          <w:sz w:val="40"/>
          <w:szCs w:val="40"/>
        </w:rPr>
        <w:t>Is there anyone of those locations that has a downward trend in bookings?</w:t>
      </w:r>
    </w:p>
    <w:p w:rsidR="5B329061" w:rsidP="2D4C288C" w:rsidRDefault="5B329061" w14:paraId="3674FF95" w14:textId="05E4897D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="5B329061">
        <w:drawing>
          <wp:inline wp14:editId="6BF31E72" wp14:anchorId="61208E38">
            <wp:extent cx="4508102" cy="1868983"/>
            <wp:effectExtent l="0" t="0" r="0" b="0"/>
            <wp:docPr id="109964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14f059498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02" cy="186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29061" w:rsidP="2D4C288C" w:rsidRDefault="5B329061" w14:paraId="7D42D8C2" w14:textId="3191E5E5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5B329061">
        <w:rPr>
          <w:b w:val="0"/>
          <w:bCs w:val="0"/>
          <w:sz w:val="22"/>
          <w:szCs w:val="22"/>
        </w:rPr>
        <w:t xml:space="preserve">To answer this question, we wanted to </w:t>
      </w:r>
      <w:r w:rsidRPr="2D4C288C" w:rsidR="48753694">
        <w:rPr>
          <w:b w:val="0"/>
          <w:bCs w:val="0"/>
          <w:sz w:val="22"/>
          <w:szCs w:val="22"/>
        </w:rPr>
        <w:t>compare</w:t>
      </w:r>
      <w:r w:rsidRPr="2D4C288C" w:rsidR="5B329061">
        <w:rPr>
          <w:b w:val="0"/>
          <w:bCs w:val="0"/>
          <w:sz w:val="22"/>
          <w:szCs w:val="22"/>
        </w:rPr>
        <w:t xml:space="preserve"> the data </w:t>
      </w:r>
      <w:r w:rsidRPr="2D4C288C" w:rsidR="1A8A326D">
        <w:rPr>
          <w:b w:val="0"/>
          <w:bCs w:val="0"/>
          <w:sz w:val="22"/>
          <w:szCs w:val="22"/>
        </w:rPr>
        <w:t>for</w:t>
      </w:r>
      <w:r w:rsidRPr="2D4C288C" w:rsidR="5B329061">
        <w:rPr>
          <w:b w:val="0"/>
          <w:bCs w:val="0"/>
          <w:sz w:val="22"/>
          <w:szCs w:val="22"/>
        </w:rPr>
        <w:t xml:space="preserve"> trip</w:t>
      </w:r>
      <w:r w:rsidRPr="2D4C288C" w:rsidR="2C1F22A8">
        <w:rPr>
          <w:b w:val="0"/>
          <w:bCs w:val="0"/>
          <w:sz w:val="22"/>
          <w:szCs w:val="22"/>
        </w:rPr>
        <w:t>s</w:t>
      </w:r>
      <w:r w:rsidRPr="2D4C288C" w:rsidR="5B329061">
        <w:rPr>
          <w:b w:val="0"/>
          <w:bCs w:val="0"/>
          <w:sz w:val="22"/>
          <w:szCs w:val="22"/>
        </w:rPr>
        <w:t xml:space="preserve"> that we</w:t>
      </w:r>
      <w:r w:rsidRPr="2D4C288C" w:rsidR="7CAD3E65">
        <w:rPr>
          <w:b w:val="0"/>
          <w:bCs w:val="0"/>
          <w:sz w:val="22"/>
          <w:szCs w:val="22"/>
        </w:rPr>
        <w:t>re taken to each available location</w:t>
      </w:r>
      <w:r w:rsidRPr="2D4C288C" w:rsidR="61A87393">
        <w:rPr>
          <w:b w:val="0"/>
          <w:bCs w:val="0"/>
          <w:sz w:val="22"/>
          <w:szCs w:val="22"/>
        </w:rPr>
        <w:t xml:space="preserve"> in a specific year against the previous year</w:t>
      </w:r>
      <w:r w:rsidRPr="2D4C288C" w:rsidR="7CAD3E65">
        <w:rPr>
          <w:b w:val="0"/>
          <w:bCs w:val="0"/>
          <w:sz w:val="22"/>
          <w:szCs w:val="22"/>
        </w:rPr>
        <w:t xml:space="preserve">. </w:t>
      </w:r>
      <w:r w:rsidRPr="2D4C288C" w:rsidR="05A3D2F7">
        <w:rPr>
          <w:b w:val="0"/>
          <w:bCs w:val="0"/>
          <w:sz w:val="22"/>
          <w:szCs w:val="22"/>
        </w:rPr>
        <w:t xml:space="preserve">We displayed the location </w:t>
      </w:r>
      <w:r w:rsidRPr="2D4C288C" w:rsidR="44131C3A">
        <w:rPr>
          <w:b w:val="0"/>
          <w:bCs w:val="0"/>
          <w:sz w:val="22"/>
          <w:szCs w:val="22"/>
        </w:rPr>
        <w:t xml:space="preserve">ID </w:t>
      </w:r>
      <w:r w:rsidRPr="2D4C288C" w:rsidR="05A3D2F7">
        <w:rPr>
          <w:b w:val="0"/>
          <w:bCs w:val="0"/>
          <w:sz w:val="22"/>
          <w:szCs w:val="22"/>
        </w:rPr>
        <w:t xml:space="preserve">and Location, the </w:t>
      </w:r>
      <w:r w:rsidRPr="2D4C288C" w:rsidR="4717913E">
        <w:rPr>
          <w:b w:val="0"/>
          <w:bCs w:val="0"/>
          <w:sz w:val="22"/>
          <w:szCs w:val="22"/>
        </w:rPr>
        <w:t>number</w:t>
      </w:r>
      <w:r w:rsidRPr="2D4C288C" w:rsidR="3E7F439A">
        <w:rPr>
          <w:b w:val="0"/>
          <w:bCs w:val="0"/>
          <w:sz w:val="22"/>
          <w:szCs w:val="22"/>
        </w:rPr>
        <w:t xml:space="preserve"> of </w:t>
      </w:r>
      <w:r w:rsidRPr="2D4C288C" w:rsidR="05A3D2F7">
        <w:rPr>
          <w:b w:val="0"/>
          <w:bCs w:val="0"/>
          <w:sz w:val="22"/>
          <w:szCs w:val="22"/>
        </w:rPr>
        <w:t xml:space="preserve">former year’s </w:t>
      </w:r>
      <w:r w:rsidRPr="2D4C288C" w:rsidR="05A3D2F7">
        <w:rPr>
          <w:b w:val="0"/>
          <w:bCs w:val="0"/>
          <w:sz w:val="22"/>
          <w:szCs w:val="22"/>
        </w:rPr>
        <w:t>trips</w:t>
      </w:r>
      <w:r w:rsidRPr="2D4C288C" w:rsidR="582B7456">
        <w:rPr>
          <w:b w:val="0"/>
          <w:bCs w:val="0"/>
          <w:sz w:val="22"/>
          <w:szCs w:val="22"/>
        </w:rPr>
        <w:t xml:space="preserve"> and</w:t>
      </w:r>
      <w:r w:rsidRPr="2D4C288C" w:rsidR="7AF41496">
        <w:rPr>
          <w:b w:val="0"/>
          <w:bCs w:val="0"/>
          <w:sz w:val="22"/>
          <w:szCs w:val="22"/>
        </w:rPr>
        <w:t xml:space="preserve"> </w:t>
      </w:r>
      <w:r w:rsidRPr="2D4C288C" w:rsidR="7AF41496">
        <w:rPr>
          <w:b w:val="0"/>
          <w:bCs w:val="0"/>
          <w:sz w:val="22"/>
          <w:szCs w:val="22"/>
        </w:rPr>
        <w:t>trending year’s trips</w:t>
      </w:r>
      <w:r w:rsidRPr="2D4C288C" w:rsidR="5D96AC97">
        <w:rPr>
          <w:b w:val="0"/>
          <w:bCs w:val="0"/>
          <w:sz w:val="22"/>
          <w:szCs w:val="22"/>
        </w:rPr>
        <w:t>,</w:t>
      </w:r>
      <w:r w:rsidRPr="2D4C288C" w:rsidR="3125D28C">
        <w:rPr>
          <w:b w:val="0"/>
          <w:bCs w:val="0"/>
          <w:sz w:val="22"/>
          <w:szCs w:val="22"/>
        </w:rPr>
        <w:t xml:space="preserve"> and</w:t>
      </w:r>
      <w:r w:rsidRPr="2D4C288C" w:rsidR="582B7456">
        <w:rPr>
          <w:b w:val="0"/>
          <w:bCs w:val="0"/>
          <w:sz w:val="22"/>
          <w:szCs w:val="22"/>
        </w:rPr>
        <w:t xml:space="preserve"> finally </w:t>
      </w:r>
      <w:r w:rsidRPr="2D4C288C" w:rsidR="5E32D25E">
        <w:rPr>
          <w:b w:val="0"/>
          <w:bCs w:val="0"/>
          <w:sz w:val="22"/>
          <w:szCs w:val="22"/>
        </w:rPr>
        <w:t xml:space="preserve">a confirmation of whether the year’s trend has risen, fell, or not changed from the previous </w:t>
      </w:r>
      <w:r w:rsidRPr="2D4C288C" w:rsidR="1712EF02">
        <w:rPr>
          <w:b w:val="0"/>
          <w:bCs w:val="0"/>
          <w:sz w:val="22"/>
          <w:szCs w:val="22"/>
        </w:rPr>
        <w:t>year.</w:t>
      </w:r>
    </w:p>
    <w:p w:rsidR="7D41D9C7" w:rsidP="2D4C288C" w:rsidRDefault="7D41D9C7" w14:paraId="14653034" w14:textId="6A4DF526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7D41D9C7">
        <w:rPr>
          <w:b w:val="1"/>
          <w:bCs w:val="1"/>
          <w:sz w:val="40"/>
          <w:szCs w:val="40"/>
        </w:rPr>
        <w:t>Query</w:t>
      </w:r>
      <w:r w:rsidRPr="2D4C288C" w:rsidR="3F245D9B">
        <w:rPr>
          <w:b w:val="1"/>
          <w:bCs w:val="1"/>
          <w:sz w:val="40"/>
          <w:szCs w:val="40"/>
        </w:rPr>
        <w:t>:</w:t>
      </w:r>
    </w:p>
    <w:p w:rsidR="3F245D9B" w:rsidP="2D4C288C" w:rsidRDefault="3F245D9B" w14:paraId="6E53B342" w14:textId="6A750017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SELECT</w:t>
      </w:r>
    </w:p>
    <w:p w:rsidR="3F245D9B" w:rsidP="2D4C288C" w:rsidRDefault="3F245D9B" w14:paraId="1C9B49C5" w14:textId="4D2FA65E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l.LocationID</w:t>
      </w:r>
      <w:r w:rsidRPr="2D4C288C" w:rsidR="3F245D9B">
        <w:rPr>
          <w:b w:val="0"/>
          <w:bCs w:val="0"/>
          <w:sz w:val="22"/>
          <w:szCs w:val="22"/>
        </w:rPr>
        <w:t>,</w:t>
      </w:r>
    </w:p>
    <w:p w:rsidR="3F245D9B" w:rsidP="2D4C288C" w:rsidRDefault="3F245D9B" w14:paraId="57413307" w14:textId="3ADD1261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l.Location</w:t>
      </w:r>
      <w:r w:rsidRPr="2D4C288C" w:rsidR="3F245D9B">
        <w:rPr>
          <w:b w:val="0"/>
          <w:bCs w:val="0"/>
          <w:sz w:val="22"/>
          <w:szCs w:val="22"/>
        </w:rPr>
        <w:t>,</w:t>
      </w:r>
    </w:p>
    <w:p w:rsidR="3F245D9B" w:rsidP="2D4C288C" w:rsidRDefault="3F245D9B" w14:paraId="71F5A808" w14:textId="64C0753B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COUNT(</w:t>
      </w:r>
      <w:r w:rsidRPr="2D4C288C" w:rsidR="3F245D9B">
        <w:rPr>
          <w:b w:val="0"/>
          <w:bCs w:val="0"/>
          <w:sz w:val="22"/>
          <w:szCs w:val="22"/>
        </w:rPr>
        <w:t>CASE WHEN YEAR(</w:t>
      </w:r>
      <w:r w:rsidRPr="2D4C288C" w:rsidR="3F245D9B">
        <w:rPr>
          <w:b w:val="0"/>
          <w:bCs w:val="0"/>
          <w:sz w:val="22"/>
          <w:szCs w:val="22"/>
        </w:rPr>
        <w:t>t.TripDate</w:t>
      </w:r>
      <w:r w:rsidRPr="2D4C288C" w:rsidR="3F245D9B">
        <w:rPr>
          <w:b w:val="0"/>
          <w:bCs w:val="0"/>
          <w:sz w:val="22"/>
          <w:szCs w:val="22"/>
        </w:rPr>
        <w:t xml:space="preserve">) = {year - 1} THEN </w:t>
      </w:r>
      <w:r w:rsidRPr="2D4C288C" w:rsidR="3F245D9B">
        <w:rPr>
          <w:b w:val="0"/>
          <w:bCs w:val="0"/>
          <w:sz w:val="22"/>
          <w:szCs w:val="22"/>
        </w:rPr>
        <w:t>t.TripID</w:t>
      </w:r>
      <w:r w:rsidRPr="2D4C288C" w:rsidR="3F245D9B">
        <w:rPr>
          <w:b w:val="0"/>
          <w:bCs w:val="0"/>
          <w:sz w:val="22"/>
          <w:szCs w:val="22"/>
        </w:rPr>
        <w:t xml:space="preserve"> END),</w:t>
      </w:r>
    </w:p>
    <w:p w:rsidR="3F245D9B" w:rsidP="2D4C288C" w:rsidRDefault="3F245D9B" w14:paraId="2FD089FB" w14:textId="79786A53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COUNT(</w:t>
      </w:r>
      <w:r w:rsidRPr="2D4C288C" w:rsidR="3F245D9B">
        <w:rPr>
          <w:b w:val="0"/>
          <w:bCs w:val="0"/>
          <w:sz w:val="22"/>
          <w:szCs w:val="22"/>
        </w:rPr>
        <w:t>CASE WHEN YEAR(</w:t>
      </w:r>
      <w:r w:rsidRPr="2D4C288C" w:rsidR="3F245D9B">
        <w:rPr>
          <w:b w:val="0"/>
          <w:bCs w:val="0"/>
          <w:sz w:val="22"/>
          <w:szCs w:val="22"/>
        </w:rPr>
        <w:t>t.TripDate</w:t>
      </w:r>
      <w:r w:rsidRPr="2D4C288C" w:rsidR="3F245D9B">
        <w:rPr>
          <w:b w:val="0"/>
          <w:bCs w:val="0"/>
          <w:sz w:val="22"/>
          <w:szCs w:val="22"/>
        </w:rPr>
        <w:t xml:space="preserve">) = {year} THEN </w:t>
      </w:r>
      <w:r w:rsidRPr="2D4C288C" w:rsidR="3F245D9B">
        <w:rPr>
          <w:b w:val="0"/>
          <w:bCs w:val="0"/>
          <w:sz w:val="22"/>
          <w:szCs w:val="22"/>
        </w:rPr>
        <w:t>t.TripID</w:t>
      </w:r>
      <w:r w:rsidRPr="2D4C288C" w:rsidR="3F245D9B">
        <w:rPr>
          <w:b w:val="0"/>
          <w:bCs w:val="0"/>
          <w:sz w:val="22"/>
          <w:szCs w:val="22"/>
        </w:rPr>
        <w:t xml:space="preserve"> END),</w:t>
      </w:r>
    </w:p>
    <w:p w:rsidR="3F245D9B" w:rsidP="2D4C288C" w:rsidRDefault="3F245D9B" w14:paraId="3E6DCE90" w14:textId="320E8A51">
      <w:pPr>
        <w:pStyle w:val="Normal"/>
        <w:ind w:left="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CASE</w:t>
      </w:r>
    </w:p>
    <w:p w:rsidR="3F245D9B" w:rsidP="2D4C288C" w:rsidRDefault="3F245D9B" w14:paraId="59E9A6B9" w14:textId="25091956">
      <w:pPr>
        <w:pStyle w:val="Normal"/>
        <w:ind w:left="72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 xml:space="preserve">WHEN </w:t>
      </w:r>
      <w:r w:rsidRPr="2D4C288C" w:rsidR="3F245D9B">
        <w:rPr>
          <w:b w:val="0"/>
          <w:bCs w:val="0"/>
          <w:sz w:val="22"/>
          <w:szCs w:val="22"/>
        </w:rPr>
        <w:t>COUNT(</w:t>
      </w:r>
      <w:r w:rsidRPr="2D4C288C" w:rsidR="3F245D9B">
        <w:rPr>
          <w:b w:val="0"/>
          <w:bCs w:val="0"/>
          <w:sz w:val="22"/>
          <w:szCs w:val="22"/>
        </w:rPr>
        <w:t>CASE WHEN YEAR(</w:t>
      </w:r>
      <w:r w:rsidRPr="2D4C288C" w:rsidR="3F245D9B">
        <w:rPr>
          <w:b w:val="0"/>
          <w:bCs w:val="0"/>
          <w:sz w:val="22"/>
          <w:szCs w:val="22"/>
        </w:rPr>
        <w:t>t.TripDate</w:t>
      </w:r>
      <w:r w:rsidRPr="2D4C288C" w:rsidR="3F245D9B">
        <w:rPr>
          <w:b w:val="0"/>
          <w:bCs w:val="0"/>
          <w:sz w:val="22"/>
          <w:szCs w:val="22"/>
        </w:rPr>
        <w:t xml:space="preserve">) = {year} THEN </w:t>
      </w:r>
      <w:r w:rsidRPr="2D4C288C" w:rsidR="3F245D9B">
        <w:rPr>
          <w:b w:val="0"/>
          <w:bCs w:val="0"/>
          <w:sz w:val="22"/>
          <w:szCs w:val="22"/>
        </w:rPr>
        <w:t>t.TripID</w:t>
      </w:r>
      <w:r w:rsidRPr="2D4C288C" w:rsidR="3F245D9B">
        <w:rPr>
          <w:b w:val="0"/>
          <w:bCs w:val="0"/>
          <w:sz w:val="22"/>
          <w:szCs w:val="22"/>
        </w:rPr>
        <w:t xml:space="preserve"> END) &gt; </w:t>
      </w:r>
      <w:r w:rsidRPr="2D4C288C" w:rsidR="3F245D9B">
        <w:rPr>
          <w:b w:val="0"/>
          <w:bCs w:val="0"/>
          <w:sz w:val="22"/>
          <w:szCs w:val="22"/>
        </w:rPr>
        <w:t>COUNT(</w:t>
      </w:r>
      <w:r w:rsidRPr="2D4C288C" w:rsidR="3F245D9B">
        <w:rPr>
          <w:b w:val="0"/>
          <w:bCs w:val="0"/>
          <w:sz w:val="22"/>
          <w:szCs w:val="22"/>
        </w:rPr>
        <w:t>CASE</w:t>
      </w:r>
      <w:r w:rsidRPr="2D4C288C" w:rsidR="4A1EACD4">
        <w:rPr>
          <w:b w:val="0"/>
          <w:bCs w:val="0"/>
          <w:sz w:val="22"/>
          <w:szCs w:val="22"/>
        </w:rPr>
        <w:t xml:space="preserve"> </w:t>
      </w:r>
      <w:r>
        <w:tab/>
      </w:r>
      <w:r w:rsidRPr="2D4C288C" w:rsidR="3F245D9B">
        <w:rPr>
          <w:b w:val="0"/>
          <w:bCs w:val="0"/>
          <w:sz w:val="22"/>
          <w:szCs w:val="22"/>
        </w:rPr>
        <w:t>WHEN YEAR(</w:t>
      </w:r>
      <w:r w:rsidRPr="2D4C288C" w:rsidR="3F245D9B">
        <w:rPr>
          <w:b w:val="0"/>
          <w:bCs w:val="0"/>
          <w:sz w:val="22"/>
          <w:szCs w:val="22"/>
        </w:rPr>
        <w:t>t.TripDate</w:t>
      </w:r>
      <w:r w:rsidRPr="2D4C288C" w:rsidR="3F245D9B">
        <w:rPr>
          <w:b w:val="0"/>
          <w:bCs w:val="0"/>
          <w:sz w:val="22"/>
          <w:szCs w:val="22"/>
        </w:rPr>
        <w:t xml:space="preserve">) = {year - 1} THEN </w:t>
      </w:r>
      <w:r w:rsidRPr="2D4C288C" w:rsidR="3F245D9B">
        <w:rPr>
          <w:b w:val="0"/>
          <w:bCs w:val="0"/>
          <w:sz w:val="22"/>
          <w:szCs w:val="22"/>
        </w:rPr>
        <w:t>t.TripID</w:t>
      </w:r>
      <w:r w:rsidRPr="2D4C288C" w:rsidR="3F245D9B">
        <w:rPr>
          <w:b w:val="0"/>
          <w:bCs w:val="0"/>
          <w:sz w:val="22"/>
          <w:szCs w:val="22"/>
        </w:rPr>
        <w:t xml:space="preserve"> END) THEN 'Rise'</w:t>
      </w:r>
    </w:p>
    <w:p w:rsidR="3F245D9B" w:rsidP="2D4C288C" w:rsidRDefault="3F245D9B" w14:paraId="6D41F154" w14:textId="0167C4AA">
      <w:pPr>
        <w:pStyle w:val="Normal"/>
        <w:ind w:left="72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 xml:space="preserve">WHEN </w:t>
      </w:r>
      <w:r w:rsidRPr="2D4C288C" w:rsidR="3F245D9B">
        <w:rPr>
          <w:b w:val="0"/>
          <w:bCs w:val="0"/>
          <w:sz w:val="22"/>
          <w:szCs w:val="22"/>
        </w:rPr>
        <w:t>COUNT(</w:t>
      </w:r>
      <w:r w:rsidRPr="2D4C288C" w:rsidR="3F245D9B">
        <w:rPr>
          <w:b w:val="0"/>
          <w:bCs w:val="0"/>
          <w:sz w:val="22"/>
          <w:szCs w:val="22"/>
        </w:rPr>
        <w:t>CASE WHEN YEAR(</w:t>
      </w:r>
      <w:r w:rsidRPr="2D4C288C" w:rsidR="3F245D9B">
        <w:rPr>
          <w:b w:val="0"/>
          <w:bCs w:val="0"/>
          <w:sz w:val="22"/>
          <w:szCs w:val="22"/>
        </w:rPr>
        <w:t>t.TripDate</w:t>
      </w:r>
      <w:r w:rsidRPr="2D4C288C" w:rsidR="3F245D9B">
        <w:rPr>
          <w:b w:val="0"/>
          <w:bCs w:val="0"/>
          <w:sz w:val="22"/>
          <w:szCs w:val="22"/>
        </w:rPr>
        <w:t xml:space="preserve">) = {year} THEN </w:t>
      </w:r>
      <w:r w:rsidRPr="2D4C288C" w:rsidR="3F245D9B">
        <w:rPr>
          <w:b w:val="0"/>
          <w:bCs w:val="0"/>
          <w:sz w:val="22"/>
          <w:szCs w:val="22"/>
        </w:rPr>
        <w:t>t.TripID</w:t>
      </w:r>
      <w:r w:rsidRPr="2D4C288C" w:rsidR="3F245D9B">
        <w:rPr>
          <w:b w:val="0"/>
          <w:bCs w:val="0"/>
          <w:sz w:val="22"/>
          <w:szCs w:val="22"/>
        </w:rPr>
        <w:t xml:space="preserve"> END) &lt; </w:t>
      </w:r>
      <w:r w:rsidRPr="2D4C288C" w:rsidR="3F245D9B">
        <w:rPr>
          <w:b w:val="0"/>
          <w:bCs w:val="0"/>
          <w:sz w:val="22"/>
          <w:szCs w:val="22"/>
        </w:rPr>
        <w:t>COUNT(</w:t>
      </w:r>
      <w:r w:rsidRPr="2D4C288C" w:rsidR="3F245D9B">
        <w:rPr>
          <w:b w:val="0"/>
          <w:bCs w:val="0"/>
          <w:sz w:val="22"/>
          <w:szCs w:val="22"/>
        </w:rPr>
        <w:t>CASE</w:t>
      </w:r>
      <w:r w:rsidRPr="2D4C288C" w:rsidR="443C4892">
        <w:rPr>
          <w:b w:val="0"/>
          <w:bCs w:val="0"/>
          <w:sz w:val="22"/>
          <w:szCs w:val="22"/>
        </w:rPr>
        <w:t xml:space="preserve"> </w:t>
      </w:r>
      <w:r>
        <w:tab/>
      </w:r>
      <w:r w:rsidRPr="2D4C288C" w:rsidR="3F245D9B">
        <w:rPr>
          <w:b w:val="0"/>
          <w:bCs w:val="0"/>
          <w:sz w:val="22"/>
          <w:szCs w:val="22"/>
        </w:rPr>
        <w:t>WHEN YEAR(</w:t>
      </w:r>
      <w:r w:rsidRPr="2D4C288C" w:rsidR="3F245D9B">
        <w:rPr>
          <w:b w:val="0"/>
          <w:bCs w:val="0"/>
          <w:sz w:val="22"/>
          <w:szCs w:val="22"/>
        </w:rPr>
        <w:t>t.TripDate</w:t>
      </w:r>
      <w:r w:rsidRPr="2D4C288C" w:rsidR="3F245D9B">
        <w:rPr>
          <w:b w:val="0"/>
          <w:bCs w:val="0"/>
          <w:sz w:val="22"/>
          <w:szCs w:val="22"/>
        </w:rPr>
        <w:t xml:space="preserve">) = {year - 1} THEN </w:t>
      </w:r>
      <w:r w:rsidRPr="2D4C288C" w:rsidR="3F245D9B">
        <w:rPr>
          <w:b w:val="0"/>
          <w:bCs w:val="0"/>
          <w:sz w:val="22"/>
          <w:szCs w:val="22"/>
        </w:rPr>
        <w:t>t.TripID</w:t>
      </w:r>
      <w:r w:rsidRPr="2D4C288C" w:rsidR="3F245D9B">
        <w:rPr>
          <w:b w:val="0"/>
          <w:bCs w:val="0"/>
          <w:sz w:val="22"/>
          <w:szCs w:val="22"/>
        </w:rPr>
        <w:t xml:space="preserve"> END) THEN 'Fall'</w:t>
      </w:r>
    </w:p>
    <w:p w:rsidR="3F245D9B" w:rsidP="2D4C288C" w:rsidRDefault="3F245D9B" w14:paraId="5D8E351D" w14:textId="7014873A">
      <w:pPr>
        <w:pStyle w:val="Normal"/>
        <w:ind w:left="720" w:firstLine="72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ELSE 'No Change'</w:t>
      </w:r>
    </w:p>
    <w:p w:rsidR="3F245D9B" w:rsidP="2D4C288C" w:rsidRDefault="3F245D9B" w14:paraId="1E8FFA8B" w14:textId="69BC8207">
      <w:pPr>
        <w:pStyle w:val="Normal"/>
        <w:ind w:left="720" w:firstLine="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END</w:t>
      </w:r>
    </w:p>
    <w:p w:rsidR="3F245D9B" w:rsidP="2D4C288C" w:rsidRDefault="3F245D9B" w14:paraId="3988CFA5" w14:textId="090362CA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FROM Locations l</w:t>
      </w:r>
    </w:p>
    <w:p w:rsidR="3F245D9B" w:rsidP="2D4C288C" w:rsidRDefault="3F245D9B" w14:paraId="45C33FBF" w14:textId="7EB7F5E6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>LEFT JOIN Trips t</w:t>
      </w:r>
    </w:p>
    <w:p w:rsidR="3F245D9B" w:rsidP="2D4C288C" w:rsidRDefault="3F245D9B" w14:paraId="51DFDFEA" w14:textId="1FD0BE56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 xml:space="preserve">ON </w:t>
      </w:r>
      <w:r w:rsidRPr="2D4C288C" w:rsidR="3F245D9B">
        <w:rPr>
          <w:b w:val="0"/>
          <w:bCs w:val="0"/>
          <w:sz w:val="22"/>
          <w:szCs w:val="22"/>
        </w:rPr>
        <w:t>l.LocationID</w:t>
      </w:r>
      <w:r w:rsidRPr="2D4C288C" w:rsidR="3F245D9B">
        <w:rPr>
          <w:b w:val="0"/>
          <w:bCs w:val="0"/>
          <w:sz w:val="22"/>
          <w:szCs w:val="22"/>
        </w:rPr>
        <w:t xml:space="preserve"> = </w:t>
      </w:r>
      <w:r w:rsidRPr="2D4C288C" w:rsidR="3F245D9B">
        <w:rPr>
          <w:b w:val="0"/>
          <w:bCs w:val="0"/>
          <w:sz w:val="22"/>
          <w:szCs w:val="22"/>
        </w:rPr>
        <w:t>t.LocationID</w:t>
      </w:r>
    </w:p>
    <w:p w:rsidR="3F245D9B" w:rsidP="2D4C288C" w:rsidRDefault="3F245D9B" w14:paraId="1AE60622" w14:textId="48BB19F9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3F245D9B">
        <w:rPr>
          <w:b w:val="0"/>
          <w:bCs w:val="0"/>
          <w:sz w:val="22"/>
          <w:szCs w:val="22"/>
        </w:rPr>
        <w:t xml:space="preserve">GROUP BY </w:t>
      </w:r>
      <w:r w:rsidRPr="2D4C288C" w:rsidR="3F245D9B">
        <w:rPr>
          <w:b w:val="0"/>
          <w:bCs w:val="0"/>
          <w:sz w:val="22"/>
          <w:szCs w:val="22"/>
        </w:rPr>
        <w:t>l.LocationID</w:t>
      </w:r>
      <w:r w:rsidRPr="2D4C288C" w:rsidR="3F245D9B">
        <w:rPr>
          <w:b w:val="0"/>
          <w:bCs w:val="0"/>
          <w:sz w:val="22"/>
          <w:szCs w:val="22"/>
        </w:rPr>
        <w:t xml:space="preserve">, </w:t>
      </w:r>
      <w:r w:rsidRPr="2D4C288C" w:rsidR="3F245D9B">
        <w:rPr>
          <w:b w:val="0"/>
          <w:bCs w:val="0"/>
          <w:sz w:val="22"/>
          <w:szCs w:val="22"/>
        </w:rPr>
        <w:t>l.Location</w:t>
      </w:r>
      <w:r w:rsidRPr="2D4C288C" w:rsidR="3F245D9B">
        <w:rPr>
          <w:b w:val="0"/>
          <w:bCs w:val="0"/>
          <w:sz w:val="22"/>
          <w:szCs w:val="22"/>
        </w:rPr>
        <w:t>;</w:t>
      </w:r>
    </w:p>
    <w:p w:rsidR="2D4C288C" w:rsidRDefault="2D4C288C" w14:paraId="29D16E88" w14:textId="229088B1">
      <w:r>
        <w:br w:type="page"/>
      </w:r>
    </w:p>
    <w:p w:rsidR="0C73F2CD" w:rsidP="2D4C288C" w:rsidRDefault="0C73F2CD" w14:paraId="554AFAC0" w14:textId="6D49AFD8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2D4C288C" w:rsidR="0C73F2CD">
        <w:rPr>
          <w:b w:val="1"/>
          <w:bCs w:val="1"/>
          <w:sz w:val="40"/>
          <w:szCs w:val="40"/>
        </w:rPr>
        <w:t>Are there inventory items that are over five years old?</w:t>
      </w:r>
    </w:p>
    <w:p w:rsidR="0C73F2CD" w:rsidP="2D4C288C" w:rsidRDefault="0C73F2CD" w14:paraId="37F74F06" w14:textId="7416AB6C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="0C73F2CD">
        <w:drawing>
          <wp:inline wp14:editId="0FE59D30" wp14:anchorId="7870C681">
            <wp:extent cx="3705742" cy="1352739"/>
            <wp:effectExtent l="0" t="0" r="0" b="0"/>
            <wp:docPr id="1460434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18d7fabf2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4DAED9" w:rsidP="2D4C288C" w:rsidRDefault="304DAED9" w14:paraId="6C500058" w14:textId="4C1DD2E4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304DAED9">
        <w:rPr>
          <w:b w:val="0"/>
          <w:bCs w:val="0"/>
          <w:sz w:val="22"/>
          <w:szCs w:val="22"/>
        </w:rPr>
        <w:t>To Answer this question, we wanted to know how old an item in inventory is by using the Intake date of that item</w:t>
      </w:r>
      <w:r w:rsidRPr="2D4C288C" w:rsidR="20CA4C74">
        <w:rPr>
          <w:b w:val="0"/>
          <w:bCs w:val="0"/>
          <w:sz w:val="22"/>
          <w:szCs w:val="22"/>
        </w:rPr>
        <w:t>. We displayed the item ID, Description, and the age of the item</w:t>
      </w:r>
      <w:r w:rsidRPr="2D4C288C" w:rsidR="5F6F31A5">
        <w:rPr>
          <w:b w:val="0"/>
          <w:bCs w:val="0"/>
          <w:sz w:val="22"/>
          <w:szCs w:val="22"/>
        </w:rPr>
        <w:t>. To get the age of the item, we took the diffe</w:t>
      </w:r>
      <w:r w:rsidRPr="2D4C288C" w:rsidR="2A5D117D">
        <w:rPr>
          <w:b w:val="0"/>
          <w:bCs w:val="0"/>
          <w:sz w:val="22"/>
          <w:szCs w:val="22"/>
        </w:rPr>
        <w:t>rence between the current date and the intake date, then divided it by 365</w:t>
      </w:r>
      <w:r w:rsidRPr="2D4C288C" w:rsidR="5CB8FC08">
        <w:rPr>
          <w:b w:val="0"/>
          <w:bCs w:val="0"/>
          <w:sz w:val="22"/>
          <w:szCs w:val="22"/>
        </w:rPr>
        <w:t xml:space="preserve"> days.</w:t>
      </w:r>
    </w:p>
    <w:p w:rsidR="5CB8FC08" w:rsidP="2D4C288C" w:rsidRDefault="5CB8FC08" w14:paraId="323C5A05" w14:textId="496C5C05">
      <w:pPr>
        <w:pStyle w:val="Normal"/>
        <w:ind w:left="0" w:firstLine="0"/>
        <w:jc w:val="left"/>
        <w:rPr>
          <w:b w:val="1"/>
          <w:bCs w:val="1"/>
          <w:sz w:val="40"/>
          <w:szCs w:val="40"/>
        </w:rPr>
      </w:pPr>
      <w:r w:rsidRPr="2D4C288C" w:rsidR="5CB8FC08">
        <w:rPr>
          <w:b w:val="1"/>
          <w:bCs w:val="1"/>
          <w:sz w:val="40"/>
          <w:szCs w:val="40"/>
        </w:rPr>
        <w:t>Query:</w:t>
      </w:r>
    </w:p>
    <w:p w:rsidR="5CB8FC08" w:rsidP="2D4C288C" w:rsidRDefault="5CB8FC08" w14:paraId="5F79D04E" w14:textId="45DEAC35">
      <w:pPr>
        <w:pStyle w:val="Normal"/>
        <w:ind w:left="0" w:firstLine="0"/>
        <w:jc w:val="left"/>
        <w:rPr>
          <w:b w:val="0"/>
          <w:bCs w:val="0"/>
          <w:sz w:val="22"/>
          <w:szCs w:val="22"/>
        </w:rPr>
      </w:pPr>
      <w:r w:rsidRPr="2D4C288C" w:rsidR="5CB8FC08">
        <w:rPr>
          <w:b w:val="0"/>
          <w:bCs w:val="0"/>
          <w:sz w:val="22"/>
          <w:szCs w:val="22"/>
        </w:rPr>
        <w:t>SELECT ItemID, Description, TRUNCATE(DATEDIFF(CURDATE(), IntakeDate)/365, 0)</w:t>
      </w:r>
    </w:p>
    <w:p w:rsidR="5CB8FC08" w:rsidP="2D4C288C" w:rsidRDefault="5CB8FC08" w14:paraId="6B9F7DFF" w14:textId="310747DA">
      <w:pPr>
        <w:pStyle w:val="Normal"/>
        <w:ind w:left="0" w:firstLine="0"/>
        <w:jc w:val="left"/>
      </w:pPr>
      <w:r w:rsidRPr="2D4C288C" w:rsidR="5CB8FC08">
        <w:rPr>
          <w:b w:val="0"/>
          <w:bCs w:val="0"/>
          <w:sz w:val="22"/>
          <w:szCs w:val="22"/>
        </w:rPr>
        <w:t>FROM Inventory</w:t>
      </w:r>
    </w:p>
    <w:p w:rsidR="5CB8FC08" w:rsidP="2D4C288C" w:rsidRDefault="5CB8FC08" w14:paraId="7B2D38A5" w14:textId="09A9232E">
      <w:pPr>
        <w:pStyle w:val="Normal"/>
        <w:ind w:left="0" w:firstLine="0"/>
        <w:jc w:val="left"/>
      </w:pPr>
      <w:r w:rsidRPr="2D4C288C" w:rsidR="5CB8FC08">
        <w:rPr>
          <w:b w:val="0"/>
          <w:bCs w:val="0"/>
          <w:sz w:val="22"/>
          <w:szCs w:val="22"/>
        </w:rPr>
        <w:t>WHERE DATEDIFF(</w:t>
      </w:r>
      <w:r w:rsidRPr="2D4C288C" w:rsidR="5CB8FC08">
        <w:rPr>
          <w:b w:val="0"/>
          <w:bCs w:val="0"/>
          <w:sz w:val="22"/>
          <w:szCs w:val="22"/>
        </w:rPr>
        <w:t>CURDATE(</w:t>
      </w:r>
      <w:r w:rsidRPr="2D4C288C" w:rsidR="5CB8FC08">
        <w:rPr>
          <w:b w:val="0"/>
          <w:bCs w:val="0"/>
          <w:sz w:val="22"/>
          <w:szCs w:val="22"/>
        </w:rPr>
        <w:t xml:space="preserve">), </w:t>
      </w:r>
      <w:r w:rsidRPr="2D4C288C" w:rsidR="5CB8FC08">
        <w:rPr>
          <w:b w:val="0"/>
          <w:bCs w:val="0"/>
          <w:sz w:val="22"/>
          <w:szCs w:val="22"/>
        </w:rPr>
        <w:t>IntakeDate</w:t>
      </w:r>
      <w:r w:rsidRPr="2D4C288C" w:rsidR="5CB8FC08">
        <w:rPr>
          <w:b w:val="0"/>
          <w:bCs w:val="0"/>
          <w:sz w:val="22"/>
          <w:szCs w:val="22"/>
        </w:rPr>
        <w:t>)/365 &gt;= 5;</w:t>
      </w:r>
    </w:p>
    <w:sectPr w:rsidR="008202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D"/>
    <w:rsid w:val="001E70E8"/>
    <w:rsid w:val="002809A7"/>
    <w:rsid w:val="00283BBA"/>
    <w:rsid w:val="006E719B"/>
    <w:rsid w:val="00742D3D"/>
    <w:rsid w:val="0082021A"/>
    <w:rsid w:val="008879F6"/>
    <w:rsid w:val="00C35E48"/>
    <w:rsid w:val="01E5E4DF"/>
    <w:rsid w:val="01E7FD1A"/>
    <w:rsid w:val="021B01C1"/>
    <w:rsid w:val="0282CD6B"/>
    <w:rsid w:val="02FF6F43"/>
    <w:rsid w:val="0485FBF4"/>
    <w:rsid w:val="049B3FA4"/>
    <w:rsid w:val="04E01005"/>
    <w:rsid w:val="05A3D2F7"/>
    <w:rsid w:val="062B3992"/>
    <w:rsid w:val="07A9DF6C"/>
    <w:rsid w:val="0AAD60A1"/>
    <w:rsid w:val="0AAD60A1"/>
    <w:rsid w:val="0AEC9258"/>
    <w:rsid w:val="0B7AD727"/>
    <w:rsid w:val="0C4832F5"/>
    <w:rsid w:val="0C73F2CD"/>
    <w:rsid w:val="0CA0162D"/>
    <w:rsid w:val="0E18C0FD"/>
    <w:rsid w:val="0E79C657"/>
    <w:rsid w:val="10537ED4"/>
    <w:rsid w:val="106CA731"/>
    <w:rsid w:val="108FA519"/>
    <w:rsid w:val="109E0C40"/>
    <w:rsid w:val="10A5810A"/>
    <w:rsid w:val="11C13810"/>
    <w:rsid w:val="136250F4"/>
    <w:rsid w:val="13F76F33"/>
    <w:rsid w:val="15717D63"/>
    <w:rsid w:val="16C2C058"/>
    <w:rsid w:val="1712EF02"/>
    <w:rsid w:val="17BCE60F"/>
    <w:rsid w:val="17D17AFD"/>
    <w:rsid w:val="18667E3F"/>
    <w:rsid w:val="19E2CD4F"/>
    <w:rsid w:val="1A024EA0"/>
    <w:rsid w:val="1A3D5345"/>
    <w:rsid w:val="1A8A326D"/>
    <w:rsid w:val="1B9E1F01"/>
    <w:rsid w:val="1CB1D9B0"/>
    <w:rsid w:val="1D39EF62"/>
    <w:rsid w:val="1D39EF62"/>
    <w:rsid w:val="1E1B6E21"/>
    <w:rsid w:val="1EA5039B"/>
    <w:rsid w:val="1ED5BFC3"/>
    <w:rsid w:val="2040D3FC"/>
    <w:rsid w:val="20666ACD"/>
    <w:rsid w:val="20CA1E1F"/>
    <w:rsid w:val="20CA4C74"/>
    <w:rsid w:val="211B8208"/>
    <w:rsid w:val="21DCA45D"/>
    <w:rsid w:val="22AC7509"/>
    <w:rsid w:val="23708738"/>
    <w:rsid w:val="237874BE"/>
    <w:rsid w:val="23988EBC"/>
    <w:rsid w:val="23AF398A"/>
    <w:rsid w:val="23F80BEE"/>
    <w:rsid w:val="2506A4B9"/>
    <w:rsid w:val="26BC1082"/>
    <w:rsid w:val="270C23E9"/>
    <w:rsid w:val="2A5D117D"/>
    <w:rsid w:val="2A783A26"/>
    <w:rsid w:val="2AB2F0A6"/>
    <w:rsid w:val="2BC66CAF"/>
    <w:rsid w:val="2C1F22A8"/>
    <w:rsid w:val="2C4EC107"/>
    <w:rsid w:val="2C6F5C10"/>
    <w:rsid w:val="2C8B3B73"/>
    <w:rsid w:val="2D4C288C"/>
    <w:rsid w:val="2EC64E64"/>
    <w:rsid w:val="304DAED9"/>
    <w:rsid w:val="308A176E"/>
    <w:rsid w:val="3125D28C"/>
    <w:rsid w:val="31712033"/>
    <w:rsid w:val="319014A4"/>
    <w:rsid w:val="338E3C5E"/>
    <w:rsid w:val="33975DDA"/>
    <w:rsid w:val="33F9B328"/>
    <w:rsid w:val="3469331E"/>
    <w:rsid w:val="365AB8F4"/>
    <w:rsid w:val="38DEAB83"/>
    <w:rsid w:val="396D6069"/>
    <w:rsid w:val="3A7A7BE4"/>
    <w:rsid w:val="3C1581FB"/>
    <w:rsid w:val="3CB3084E"/>
    <w:rsid w:val="3D7CBBA1"/>
    <w:rsid w:val="3D893E11"/>
    <w:rsid w:val="3E23B8F1"/>
    <w:rsid w:val="3E293DC1"/>
    <w:rsid w:val="3E7F439A"/>
    <w:rsid w:val="3F245D9B"/>
    <w:rsid w:val="3F3A1A44"/>
    <w:rsid w:val="3FABE5C5"/>
    <w:rsid w:val="3FC50E22"/>
    <w:rsid w:val="3FD3B798"/>
    <w:rsid w:val="3FDCA1ED"/>
    <w:rsid w:val="3FF5CA4A"/>
    <w:rsid w:val="4055751F"/>
    <w:rsid w:val="408BE7CB"/>
    <w:rsid w:val="41058013"/>
    <w:rsid w:val="41740639"/>
    <w:rsid w:val="418A84AC"/>
    <w:rsid w:val="418C79A0"/>
    <w:rsid w:val="4253BF83"/>
    <w:rsid w:val="42FCAEE4"/>
    <w:rsid w:val="430B5974"/>
    <w:rsid w:val="432D6B0C"/>
    <w:rsid w:val="44131C3A"/>
    <w:rsid w:val="443C4892"/>
    <w:rsid w:val="44C93B6D"/>
    <w:rsid w:val="44C98E5A"/>
    <w:rsid w:val="47149088"/>
    <w:rsid w:val="4717913E"/>
    <w:rsid w:val="4718748F"/>
    <w:rsid w:val="4800DC2F"/>
    <w:rsid w:val="4800DC2F"/>
    <w:rsid w:val="480247D7"/>
    <w:rsid w:val="48753694"/>
    <w:rsid w:val="48AA217A"/>
    <w:rsid w:val="497191D5"/>
    <w:rsid w:val="499CAC90"/>
    <w:rsid w:val="4A1EACD4"/>
    <w:rsid w:val="4A4D9303"/>
    <w:rsid w:val="4A7CAAD7"/>
    <w:rsid w:val="4B07C0C9"/>
    <w:rsid w:val="4B32029B"/>
    <w:rsid w:val="4B32029B"/>
    <w:rsid w:val="4CBB24F5"/>
    <w:rsid w:val="4CBB24F5"/>
    <w:rsid w:val="4E0682A1"/>
    <w:rsid w:val="4E14FE57"/>
    <w:rsid w:val="4F00D3C4"/>
    <w:rsid w:val="507207E7"/>
    <w:rsid w:val="509E0CB6"/>
    <w:rsid w:val="50DC31FC"/>
    <w:rsid w:val="517F407E"/>
    <w:rsid w:val="5278025D"/>
    <w:rsid w:val="530883B4"/>
    <w:rsid w:val="537E7CBC"/>
    <w:rsid w:val="5389A317"/>
    <w:rsid w:val="540D0E01"/>
    <w:rsid w:val="5413D2BE"/>
    <w:rsid w:val="5648AD08"/>
    <w:rsid w:val="56539983"/>
    <w:rsid w:val="565515FC"/>
    <w:rsid w:val="5700C758"/>
    <w:rsid w:val="5700C758"/>
    <w:rsid w:val="582B7456"/>
    <w:rsid w:val="5A43866B"/>
    <w:rsid w:val="5B329061"/>
    <w:rsid w:val="5B362313"/>
    <w:rsid w:val="5B903774"/>
    <w:rsid w:val="5BB35791"/>
    <w:rsid w:val="5C0B39FE"/>
    <w:rsid w:val="5CB2CABA"/>
    <w:rsid w:val="5CB8FC08"/>
    <w:rsid w:val="5D96AC97"/>
    <w:rsid w:val="5DDD4864"/>
    <w:rsid w:val="5E32D25E"/>
    <w:rsid w:val="5F60DC13"/>
    <w:rsid w:val="5F630DDB"/>
    <w:rsid w:val="5F6F31A5"/>
    <w:rsid w:val="60E38417"/>
    <w:rsid w:val="61A87393"/>
    <w:rsid w:val="65302DDA"/>
    <w:rsid w:val="66BEE6B1"/>
    <w:rsid w:val="6700E725"/>
    <w:rsid w:val="67D5E958"/>
    <w:rsid w:val="68AC9EFD"/>
    <w:rsid w:val="68BDD9D4"/>
    <w:rsid w:val="6A335F06"/>
    <w:rsid w:val="6A3F04F0"/>
    <w:rsid w:val="6A486F5E"/>
    <w:rsid w:val="6AB29DD2"/>
    <w:rsid w:val="6BFD681C"/>
    <w:rsid w:val="6C2FF399"/>
    <w:rsid w:val="6D591D86"/>
    <w:rsid w:val="6E073670"/>
    <w:rsid w:val="6EAEB0BD"/>
    <w:rsid w:val="6F5DD780"/>
    <w:rsid w:val="708EA32C"/>
    <w:rsid w:val="724E4DF9"/>
    <w:rsid w:val="72F8296A"/>
    <w:rsid w:val="7357C646"/>
    <w:rsid w:val="73A81CF0"/>
    <w:rsid w:val="74087A01"/>
    <w:rsid w:val="74200DCC"/>
    <w:rsid w:val="742C0A23"/>
    <w:rsid w:val="74789BC7"/>
    <w:rsid w:val="7513BB03"/>
    <w:rsid w:val="758297EB"/>
    <w:rsid w:val="758E6827"/>
    <w:rsid w:val="75A44A62"/>
    <w:rsid w:val="777C7179"/>
    <w:rsid w:val="78CAB04D"/>
    <w:rsid w:val="793E0C5B"/>
    <w:rsid w:val="7A4E8FE9"/>
    <w:rsid w:val="7AD9DCBC"/>
    <w:rsid w:val="7AD9DCBC"/>
    <w:rsid w:val="7AF41496"/>
    <w:rsid w:val="7CAD3E65"/>
    <w:rsid w:val="7D2DB453"/>
    <w:rsid w:val="7D41D9C7"/>
    <w:rsid w:val="7D635D42"/>
    <w:rsid w:val="7EADB62A"/>
    <w:rsid w:val="7EDCC508"/>
    <w:rsid w:val="7F62C073"/>
    <w:rsid w:val="7F62C073"/>
    <w:rsid w:val="7F7F670D"/>
    <w:rsid w:val="7F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AFDCF"/>
  <w15:chartTrackingRefBased/>
  <w15:docId w15:val="{11699607-61E3-4612-8B3C-EF85E3BB4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79054ea32e445ef" /><Relationship Type="http://schemas.openxmlformats.org/officeDocument/2006/relationships/image" Target="/media/image3.png" Id="R77f2883b0b8e4659" /><Relationship Type="http://schemas.openxmlformats.org/officeDocument/2006/relationships/image" Target="/media/image5.png" Id="Rddcee7a2e10349d5" /><Relationship Type="http://schemas.openxmlformats.org/officeDocument/2006/relationships/image" Target="/media/image6.png" Id="Re0a98ca4d7a74dbb" /><Relationship Type="http://schemas.openxmlformats.org/officeDocument/2006/relationships/image" Target="/media/image7.png" Id="R9da944607351484b" /><Relationship Type="http://schemas.openxmlformats.org/officeDocument/2006/relationships/image" Target="/media/image8.png" Id="R7f214f0594984d89" /><Relationship Type="http://schemas.openxmlformats.org/officeDocument/2006/relationships/image" Target="/media/image9.png" Id="R6cd18d7fabf241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Alspaugh</dc:creator>
  <keywords/>
  <dc:description/>
  <lastModifiedBy>Will Alspaugh</lastModifiedBy>
  <revision>6</revision>
  <dcterms:created xsi:type="dcterms:W3CDTF">2024-02-24T22:45:00.0000000Z</dcterms:created>
  <dcterms:modified xsi:type="dcterms:W3CDTF">2024-03-03T06:48:41.6255714Z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388d661fc73b996110d670b51e83abe178ad56ad878c7be0321a8ead3c6134ee</vt:lpwstr>
  </property>
</Properties>
</file>