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PolyForm Commercial Software License Order</w:t>
      </w:r>
    </w:p>
    <w:p>
      <w:pPr>
        <w:ind w:firstLine="0"/>
        <w:jc w:val="start"/>
      </w:pPr>
      <w:r>
        <w:rPr>
          <w:b/>
          <w:u w:val="none"/>
        </w:rPr>
        <w:t xml:space="preserve">Development Preview</w:t>
      </w:r>
    </w:p>
    <w:p>
      <w:pPr>
        <w:ind w:left="0"/>
        <w:jc w:val="start"/>
      </w:pPr>
      <w:r>
        <w:rPr>
          <w:u w:val="none"/>
        </w:rPr>
        <w:t xml:space="preserve">Customer</w:t>
      </w:r>
      <w:r>
        <w:rPr>
          <w:u w:val="none"/>
        </w:rPr>
        <w:t xml:space="preserve"> and </w:t>
      </w:r>
      <w:r>
        <w:rPr>
          <w:u w:val="none"/>
        </w:rPr>
        <w:t xml:space="preserve">Vendor</w:t>
      </w:r>
      <w:r>
        <w:rPr>
          <w:u w:val="none"/>
        </w:rPr>
        <w:t xml:space="preserve"> agree to the attached PolyForm Commercial Software License Terms.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Software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Super Counter, an expense reporting application for Windows}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Version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1.0.1}</w:t>
      </w:r>
    </w:p>
    <w:p>
      <w:pPr>
        <w:ind w:left="720" w:firstLine="-720"/>
        <w:jc w:val="start"/>
      </w:pPr>
      <w:r>
        <w:rPr>
          <w:u w:val="none"/>
        </w:rPr>
        <w:t xml:space="preserve">3.</w:t>
      </w:r>
      <w:r>
        <w:tab/>
      </w:r>
      <w:r>
        <w:rPr>
          <w:i/>
          <w:u w:val="none"/>
        </w:rPr>
        <w:t xml:space="preserve">Trial Period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thirty days starting on delivery}</w:t>
      </w:r>
    </w:p>
    <w:p>
      <w:pPr>
        <w:ind w:left="720" w:firstLine="-720"/>
        <w:jc w:val="start"/>
      </w:pPr>
      <w:r>
        <w:rPr>
          <w:u w:val="none"/>
        </w:rPr>
        <w:t xml:space="preserve">4.</w:t>
      </w:r>
      <w:r>
        <w:tab/>
      </w:r>
      <w:r>
        <w:rPr>
          <w:i/>
          <w:u w:val="none"/>
        </w:rPr>
        <w:t xml:space="preserve">License Fees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$1,000 per month, $100 per user per month}</w:t>
      </w:r>
    </w:p>
    <w:p>
      <w:pPr>
        <w:ind w:left="720" w:firstLine="-720"/>
        <w:jc w:val="start"/>
      </w:pPr>
      <w:r>
        <w:rPr>
          <w:u w:val="none"/>
        </w:rPr>
        <w:t xml:space="preserve">5.</w:t>
      </w:r>
      <w:r>
        <w:tab/>
      </w:r>
      <w:r>
        <w:rPr>
          <w:i/>
          <w:u w:val="none"/>
        </w:rPr>
        <w:t xml:space="preserve">Billing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annually, in advance}</w:t>
      </w:r>
    </w:p>
    <w:p>
      <w:pPr>
        <w:ind w:left="720" w:firstLine="-720"/>
        <w:jc w:val="start"/>
      </w:pPr>
      <w:r>
        <w:rPr>
          <w:u w:val="none"/>
        </w:rPr>
        <w:t xml:space="preserve">6.</w:t>
      </w:r>
      <w:r>
        <w:tab/>
      </w:r>
      <w:r>
        <w:rPr>
          <w:i/>
          <w:u w:val="none"/>
        </w:rPr>
        <w:t xml:space="preserve">Payment Terms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Net 30}</w:t>
      </w:r>
    </w:p>
    <w:p>
      <w:pPr>
        <w:ind w:left="720" w:firstLine="-720"/>
        <w:jc w:val="start"/>
      </w:pPr>
      <w:r>
        <w:rPr>
          <w:u w:val="none"/>
        </w:rPr>
        <w:t xml:space="preserve">7.</w:t>
      </w:r>
      <w:r>
        <w:tab/>
      </w:r>
      <w:r>
        <w:rPr>
          <w:i/>
          <w:u w:val="none"/>
        </w:rPr>
        <w:t xml:space="preserve">Payment Method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credit card, wire transfer}</w:t>
      </w:r>
    </w:p>
    <w:p>
      <w:pPr>
        <w:ind w:left="720" w:firstLine="-720"/>
        <w:jc w:val="start"/>
      </w:pPr>
      <w:r>
        <w:rPr>
          <w:u w:val="none"/>
        </w:rPr>
        <w:t xml:space="preserve">8.</w:t>
      </w:r>
      <w:r>
        <w:tab/>
      </w:r>
      <w:r>
        <w:rPr>
          <w:i/>
          <w:u w:val="none"/>
        </w:rPr>
        <w:t xml:space="preserve">Warranty Period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thirty days starting on delivery}</w:t>
      </w:r>
      <w:r>
        <w:rPr>
          <w:u w:val="none"/>
        </w:rPr>
        <w:t xml:space="preserve">.</w:t>
      </w:r>
    </w:p>
    <w:p>
      <w:pPr>
        <w:ind w:left="720" w:firstLine="-720"/>
        <w:jc w:val="start"/>
      </w:pPr>
      <w:r>
        <w:rPr>
          <w:u w:val="none"/>
        </w:rPr>
        <w:t xml:space="preserve">9.</w:t>
      </w:r>
      <w:r>
        <w:tab/>
      </w:r>
      <w:r>
        <w:rPr>
          <w:i/>
          <w:u w:val="none"/>
        </w:rPr>
        <w:t xml:space="preserve">Support Fees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$250 per month}</w:t>
      </w:r>
    </w:p>
    <w:p>
      <w:pPr>
        <w:ind w:left="720" w:firstLine="-720"/>
        <w:jc w:val="start"/>
      </w:pPr>
      <w:r>
        <w:rPr>
          <w:u w:val="none"/>
        </w:rPr>
        <w:t xml:space="preserve">10.</w:t>
      </w:r>
      <w:r>
        <w:tab/>
      </w:r>
      <w:r>
        <w:rPr>
          <w:i/>
          <w:u w:val="none"/>
        </w:rPr>
        <w:t xml:space="preserve">Support Channels</w:t>
      </w:r>
      <w:r>
        <w:rPr>
          <w:u w:val="none"/>
        </w:rPr>
        <w:t xml:space="preserve">.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The address of vendor’s support portal is </w:t>
      </w:r>
      <w:r>
        <w:rPr>
          <w:u w:val="none"/>
        </w:rPr>
        <w:t xml:space="preserve">{e.g. support.example.com}</w:t>
      </w:r>
      <w:r>
        <w:rPr>
          <w:u w:val="none"/>
        </w:rPr>
        <w:t xml:space="preserve">.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u w:val="none"/>
        </w:rPr>
        <w:t xml:space="preserve">The telephone number for support requests is </w:t>
      </w:r>
      <w:r>
        <w:rPr>
          <w:u w:val="none"/>
        </w:rPr>
        <w:t xml:space="preserve">{e.g. +1 555 555 5555}</w:t>
      </w:r>
      <w:r>
        <w:rPr>
          <w:u w:val="none"/>
        </w:rPr>
        <w:t xml:space="preserve">.</w:t>
      </w:r>
    </w:p>
    <w:p>
      <w:pPr>
        <w:ind w:left="720" w:firstLine="-720"/>
        <w:jc w:val="start"/>
      </w:pPr>
      <w:r>
        <w:rPr>
          <w:u w:val="none"/>
        </w:rPr>
        <w:t xml:space="preserve">11.</w:t>
      </w:r>
      <w:r>
        <w:tab/>
      </w:r>
      <w:r>
        <w:rPr>
          <w:i/>
          <w:u w:val="none"/>
        </w:rPr>
        <w:t xml:space="preserve">Support Service Levels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The vendor agrees to respond to support requests as follows: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i/>
          <w:u w:val="none"/>
        </w:rPr>
        <w:t xml:space="preserve">Critical Support Requests</w:t>
      </w:r>
      <w:r>
        <w:rPr>
          <w:u w:val="none"/>
        </w:rPr>
        <w:t xml:space="preserve">.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respond </w:t>
      </w:r>
      <w:r>
        <w:rPr>
          <w:u w:val="none"/>
        </w:rPr>
        <w:t xml:space="preserve">{e.g. 1 hour}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u w:val="none"/>
        </w:rPr>
        <w:t xml:space="preserve">update on status </w:t>
      </w:r>
      <w:r>
        <w:rPr>
          <w:u w:val="none"/>
        </w:rPr>
        <w:t xml:space="preserve">{e.g. 1 hour}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u w:val="none"/>
        </w:rPr>
        <w:t xml:space="preserve">provide a solution </w:t>
      </w:r>
      <w:r>
        <w:rPr>
          <w:u w:val="none"/>
        </w:rPr>
        <w:t xml:space="preserve">{e.g. 4 hours}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i/>
          <w:u w:val="none"/>
        </w:rPr>
        <w:t xml:space="preserve">Urgent Support Requests</w:t>
      </w:r>
      <w:r>
        <w:rPr>
          <w:u w:val="none"/>
        </w:rPr>
        <w:t xml:space="preserve">.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respond </w:t>
      </w:r>
      <w:r>
        <w:rPr>
          <w:u w:val="none"/>
        </w:rPr>
        <w:t xml:space="preserve">{e.g. 2 hours}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u w:val="none"/>
        </w:rPr>
        <w:t xml:space="preserve">update on status </w:t>
      </w:r>
      <w:r>
        <w:rPr>
          <w:u w:val="none"/>
        </w:rPr>
        <w:t xml:space="preserve">{e.g. 4 hours}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u w:val="none"/>
        </w:rPr>
        <w:t xml:space="preserve">provide a solution </w:t>
      </w:r>
      <w:r>
        <w:rPr>
          <w:u w:val="none"/>
        </w:rPr>
        <w:t xml:space="preserve">{e.g. 24 hours}</w:t>
      </w:r>
    </w:p>
    <w:p>
      <w:pPr>
        <w:ind w:left="1440" w:firstLine="-720"/>
        <w:jc w:val="start"/>
      </w:pPr>
      <w:r>
        <w:rPr>
          <w:u w:val="none"/>
        </w:rPr>
        <w:t xml:space="preserve">(c)</w:t>
      </w:r>
      <w:r>
        <w:tab/>
      </w:r>
      <w:r>
        <w:rPr>
          <w:i/>
          <w:u w:val="none"/>
        </w:rPr>
        <w:t xml:space="preserve">Regular Support Requests</w:t>
      </w:r>
      <w:r>
        <w:rPr>
          <w:u w:val="none"/>
        </w:rPr>
        <w:t xml:space="preserve">.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respond </w:t>
      </w:r>
      <w:r>
        <w:rPr>
          <w:u w:val="none"/>
        </w:rPr>
        <w:t xml:space="preserve">{e.g. 24 hours}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u w:val="none"/>
        </w:rPr>
        <w:t xml:space="preserve">update on status </w:t>
      </w:r>
      <w:r>
        <w:rPr>
          <w:u w:val="none"/>
        </w:rPr>
        <w:t xml:space="preserve">{e.g. 24 hours}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u w:val="none"/>
        </w:rPr>
        <w:t xml:space="preserve">provide a solution </w:t>
      </w:r>
      <w:r>
        <w:rPr>
          <w:u w:val="none"/>
        </w:rPr>
        <w:t xml:space="preserve">{e.g. seven days}</w:t>
      </w:r>
    </w:p>
    <w:p>
      <w:pPr>
        <w:jc w:val="center"/>
      </w:pPr>
      <w:r>
        <w:t xml:space="preserve">[Signature pages follow.]</w:t>
      </w:r>
    </w:p>
    <w:p>
      <w:r>
        <w:br w:type="page"/>
      </w:r>
    </w:p>
    <w:p>
      <w:pPr>
        <w:ind w:firstLine="0"/>
        <w:keepNext/>
        <w:jc w:val="both"/>
      </w:pPr>
      <w:r>
        <w:t xml:space="preserve">The parties are signing this agreement on the dates by their signatures.</w:t>
      </w:r>
    </w:p>
    <w:p>
      <w:pPr>
        <w:ind w:left="4320"/>
      </w:pPr>
      <w:pPr>
        <w:keepNext/>
      </w:pPr>
      <w:r>
        <w:rPr>
          <w:b/>
        </w:rPr>
        <w:t xml:space="preserve">Vendor</w:t>
      </w:r>
      <w:r>
        <w:t xml:space="preserve">:</w:t>
      </w:r>
    </w:p>
    <w:p>
      <w:pPr>
        <w:ind w:left="4320"/>
      </w:pPr>
      <w:pPr>
        <w:jc w:val="left"/>
      </w:pPr>
      <w:pPr>
        <w:keepNext/>
      </w:pPr>
      <w:r>
        <w:t xml:space="preserve">{VendorCo, Inc.},</w:t>
        <w:br/>
        <w:t xml:space="preserve"/>
        <w:br/>
        <w:t xml:space="preserve">a {Delaware} {corporation}</w:t>
      </w:r>
    </w:p>
    <w:p>
      <w:pPr>
        <w:ind w:left="4320"/>
      </w:pPr>
      <w:pPr>
        <w:jc w:val="left"/>
      </w:pPr>
      <w:pPr>
        <w:keepNext/>
      </w:pPr>
      <w:r>
        <w:t xml:space="preserve"/>
        <w:br/>
        <w:t xml:space="preserve"/>
        <w:br/>
        <w:t xml:space="preserve">By: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Name: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Title: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Date: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Email: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Address:</w:t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</w:r>
    </w:p>
    ,
    <w:p>
      <w:r>
        <w:br w:type="page"/>
      </w:r>
    </w:p>
    <w:p>
      <w:pPr>
        <w:ind w:firstLine="0"/>
        <w:keepNext/>
        <w:jc w:val="both"/>
      </w:pPr>
      <w:r>
        <w:t xml:space="preserve">The parties are signing this agreement on the dates by their signatures.</w:t>
      </w:r>
    </w:p>
    <w:p>
      <w:pPr>
        <w:ind w:left="4320"/>
      </w:pPr>
      <w:pPr>
        <w:keepNext/>
      </w:pPr>
      <w:r>
        <w:rPr>
          <w:b/>
        </w:rPr>
        <w:t xml:space="preserve">Customer</w:t>
      </w:r>
      <w:r>
        <w:t xml:space="preserve">:</w:t>
      </w:r>
    </w:p>
    <w:p>
      <w:pPr>
        <w:ind w:left="4320"/>
      </w:pPr>
      <w:pPr>
        <w:jc w:val="left"/>
      </w:pPr>
      <w:pPr>
        <w:keepNext/>
      </w:pPr>
      <w:r>
        <w:t xml:space="preserve">{Customer LLC},</w:t>
        <w:br/>
        <w:t xml:space="preserve"/>
        <w:br/>
        <w:t xml:space="preserve">a {California} {limited liability company}</w:t>
      </w:r>
    </w:p>
    <w:p>
      <w:pPr>
        <w:ind w:left="4320"/>
      </w:pPr>
      <w:pPr>
        <w:jc w:val="left"/>
      </w:pPr>
      <w:pPr>
        <w:keepNext/>
      </w:pPr>
      <w:r>
        <w:t xml:space="preserve"/>
        <w:br/>
        <w:t xml:space="preserve"/>
        <w:br/>
        <w:t xml:space="preserve">By: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Name: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Title: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Date: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Email: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Address:</w:t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