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450EC26E" w:rsidR="004B2C4D" w:rsidRDefault="00782982" w:rsidP="004B2C4D">
      <w:pPr>
        <w:pStyle w:val="Heading1"/>
      </w:pPr>
      <w:r>
        <w:t>Hardware</w:t>
      </w:r>
      <w:r w:rsidR="004B2C4D">
        <w:t xml:space="preserve"> Requirements</w:t>
      </w:r>
    </w:p>
    <w:p w14:paraId="77CD9CCA" w14:textId="2604FA5B" w:rsidR="00DF7CD6" w:rsidRDefault="00DF7CD6"/>
    <w:p w14:paraId="28052A09" w14:textId="5C34F1F1" w:rsidR="00DF7CD6" w:rsidRDefault="008E4251" w:rsidP="00C21FC0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</w:t>
      </w:r>
      <w:r w:rsidRPr="004B2C4D">
        <w:rPr>
          <w:color w:val="FF0000"/>
        </w:rPr>
        <w:t xml:space="preserve"> </w:t>
      </w:r>
      <w:r w:rsidR="004B2C4D">
        <w:t xml:space="preserve">The </w:t>
      </w:r>
      <w:r>
        <w:t>pump</w:t>
      </w:r>
      <w:r w:rsidR="004B2C4D">
        <w:t xml:space="preserve"> </w:t>
      </w:r>
      <w:r w:rsidR="004B2C4D" w:rsidRPr="00C21FC0">
        <w:rPr>
          <w:b/>
          <w:bCs/>
        </w:rPr>
        <w:t>shall</w:t>
      </w:r>
      <w:r w:rsidR="004B2C4D">
        <w:t xml:space="preserve"> </w:t>
      </w:r>
      <w:r>
        <w:t>include a rechargeable Lithium Polymer Battery</w:t>
      </w:r>
      <w:r w:rsidR="002B15B3">
        <w:t xml:space="preserve">. </w:t>
      </w:r>
      <w:r w:rsidR="00E777AA" w:rsidRPr="00E777AA">
        <w:rPr>
          <w:b/>
          <w:bCs/>
          <w:color w:val="FF0000"/>
        </w:rPr>
        <w:t>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100</w:t>
      </w:r>
      <w:r w:rsidR="00E777AA" w:rsidRPr="00E777AA">
        <w:rPr>
          <w:b/>
          <w:bCs/>
          <w:color w:val="FF0000"/>
        </w:rPr>
        <w:t>]</w:t>
      </w:r>
    </w:p>
    <w:p w14:paraId="10F78431" w14:textId="02970BF2" w:rsidR="008E4251" w:rsidRDefault="008E4251" w:rsidP="00C21FC0"/>
    <w:p w14:paraId="77B1E29B" w14:textId="6402BE36" w:rsidR="008E4251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05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include fuel gauge hardware for the lithium polymer battery. The battery charge shall be displayed to the user. </w:t>
      </w:r>
      <w:r w:rsidR="00E777AA" w:rsidRPr="00E777AA">
        <w:rPr>
          <w:b/>
          <w:bCs/>
          <w:color w:val="FF0000"/>
        </w:rPr>
        <w:t>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103</w:t>
      </w:r>
      <w:r w:rsidR="00E777AA" w:rsidRPr="00E777AA">
        <w:rPr>
          <w:b/>
          <w:bCs/>
          <w:color w:val="FF0000"/>
        </w:rPr>
        <w:t>]</w:t>
      </w:r>
    </w:p>
    <w:p w14:paraId="6AFC13DF" w14:textId="639353B6" w:rsidR="004B2C4D" w:rsidRDefault="004B2C4D"/>
    <w:p w14:paraId="41B9D319" w14:textId="4C0C10C8" w:rsidR="008E4251" w:rsidRDefault="008E4251" w:rsidP="008E4251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>
        <w:t xml:space="preserve">The pump </w:t>
      </w:r>
      <w:r w:rsidRPr="008C1CE5">
        <w:rPr>
          <w:b/>
          <w:bCs/>
        </w:rPr>
        <w:t>shall</w:t>
      </w:r>
      <w:r>
        <w:t xml:space="preserve"> include pressure sensors for use in conjunction with the ideal gas law. The gas law </w:t>
      </w:r>
      <w:r w:rsidRPr="008C1CE5">
        <w:rPr>
          <w:b/>
          <w:bCs/>
        </w:rPr>
        <w:t>shall</w:t>
      </w:r>
      <w:r>
        <w:t xml:space="preserve"> be used to estimate remaining insulin volume.</w:t>
      </w:r>
      <w:r w:rsidR="00E777AA" w:rsidRPr="00E777AA">
        <w:rPr>
          <w:b/>
          <w:bCs/>
          <w:color w:val="FF0000"/>
        </w:rPr>
        <w:t xml:space="preserve"> 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1000</w:t>
      </w:r>
      <w:r w:rsidR="00E777AA" w:rsidRPr="00E777AA">
        <w:rPr>
          <w:b/>
          <w:bCs/>
          <w:color w:val="FF0000"/>
        </w:rPr>
        <w:t>]</w:t>
      </w:r>
    </w:p>
    <w:p w14:paraId="47E93EE4" w14:textId="5A1E869F" w:rsidR="008E4251" w:rsidRDefault="008E4251" w:rsidP="008E4251"/>
    <w:p w14:paraId="271AC8E3" w14:textId="77777777" w:rsidR="008E4251" w:rsidRDefault="008E4251" w:rsidP="008E4251"/>
    <w:p w14:paraId="2C1BFDCE" w14:textId="789F275F" w:rsidR="008C1CE5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 w:rsidRPr="008C1CE5">
        <w:t>weight no more than 8 ounces dry.</w:t>
      </w:r>
      <w:r w:rsidR="00E777AA" w:rsidRPr="00E777AA">
        <w:rPr>
          <w:b/>
          <w:bCs/>
          <w:color w:val="FF0000"/>
        </w:rPr>
        <w:t xml:space="preserve"> 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3330</w:t>
      </w:r>
      <w:r w:rsidR="00E777AA" w:rsidRPr="00E777AA">
        <w:rPr>
          <w:b/>
          <w:bCs/>
          <w:color w:val="FF0000"/>
        </w:rPr>
        <w:t>]</w:t>
      </w:r>
    </w:p>
    <w:p w14:paraId="48E48F18" w14:textId="77777777" w:rsidR="008C1CE5" w:rsidRDefault="008C1CE5" w:rsidP="008C1CE5"/>
    <w:p w14:paraId="1AD438A1" w14:textId="6B5C21E7" w:rsidR="004B2C4D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3340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fit within a volume of 3” by 2” by 0.75”.</w:t>
      </w:r>
      <w:r w:rsidR="00E777AA" w:rsidRPr="00E777AA">
        <w:rPr>
          <w:b/>
          <w:bCs/>
          <w:color w:val="FF0000"/>
        </w:rPr>
        <w:t xml:space="preserve"> 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3330</w:t>
      </w:r>
      <w:r w:rsidR="00E777AA" w:rsidRPr="00E777AA">
        <w:rPr>
          <w:b/>
          <w:bCs/>
          <w:color w:val="FF0000"/>
        </w:rPr>
        <w:t>]</w:t>
      </w:r>
    </w:p>
    <w:p w14:paraId="2EE0D7C3" w14:textId="02C2236B" w:rsidR="008C1CE5" w:rsidRDefault="008C1CE5" w:rsidP="008C1CE5"/>
    <w:p w14:paraId="6CD56F99" w14:textId="353AE636" w:rsidR="008C1CE5" w:rsidRDefault="00C96473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include a full color touchscreen.</w:t>
      </w:r>
      <w:r w:rsidR="00E777AA" w:rsidRPr="00E777AA">
        <w:rPr>
          <w:b/>
          <w:bCs/>
          <w:color w:val="FF0000"/>
        </w:rPr>
        <w:t xml:space="preserve"> [PUMP:</w:t>
      </w:r>
      <w:r w:rsidR="00782982">
        <w:rPr>
          <w:b/>
          <w:bCs/>
          <w:color w:val="FF0000"/>
        </w:rPr>
        <w:t>P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3350</w:t>
      </w:r>
      <w:r w:rsidR="00E777AA" w:rsidRPr="00E777AA">
        <w:rPr>
          <w:b/>
          <w:bCs/>
          <w:color w:val="FF0000"/>
        </w:rPr>
        <w:t>]</w:t>
      </w:r>
    </w:p>
    <w:p w14:paraId="1B46DC1C" w14:textId="77777777" w:rsidR="00FB540D" w:rsidRDefault="00FB540D" w:rsidP="008C1CE5"/>
    <w:sectPr w:rsidR="00FB5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E375" w14:textId="77777777" w:rsidR="00EC09A0" w:rsidRDefault="00EC09A0" w:rsidP="006071EE">
      <w:r>
        <w:separator/>
      </w:r>
    </w:p>
  </w:endnote>
  <w:endnote w:type="continuationSeparator" w:id="0">
    <w:p w14:paraId="55DB2CBD" w14:textId="77777777" w:rsidR="00EC09A0" w:rsidRDefault="00EC09A0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028F" w14:textId="77777777" w:rsidR="00EC09A0" w:rsidRDefault="00EC09A0" w:rsidP="006071EE">
      <w:r>
        <w:separator/>
      </w:r>
    </w:p>
  </w:footnote>
  <w:footnote w:type="continuationSeparator" w:id="0">
    <w:p w14:paraId="4F3CF8A8" w14:textId="77777777" w:rsidR="00EC09A0" w:rsidRDefault="00EC09A0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12240163" w:rsidR="006071EE" w:rsidRPr="006071EE" w:rsidRDefault="008E4251" w:rsidP="008E4251">
    <w:pPr>
      <w:pStyle w:val="Header"/>
      <w:rPr>
        <w:sz w:val="40"/>
        <w:szCs w:val="40"/>
      </w:rPr>
    </w:pPr>
    <w:r>
      <w:rPr>
        <w:sz w:val="40"/>
        <w:szCs w:val="40"/>
      </w:rPr>
      <w:tab/>
    </w:r>
    <w:r w:rsidR="00782982">
      <w:rPr>
        <w:sz w:val="40"/>
        <w:szCs w:val="40"/>
      </w:rPr>
      <w:t>Hardware</w:t>
    </w:r>
    <w:r>
      <w:rPr>
        <w:sz w:val="40"/>
        <w:szCs w:val="40"/>
      </w:rPr>
      <w:t xml:space="preserve"> Requirements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1F20FE"/>
    <w:rsid w:val="002B15B3"/>
    <w:rsid w:val="004B2C4D"/>
    <w:rsid w:val="00585E15"/>
    <w:rsid w:val="006071EE"/>
    <w:rsid w:val="00751B18"/>
    <w:rsid w:val="00782982"/>
    <w:rsid w:val="00836C53"/>
    <w:rsid w:val="008C1CE5"/>
    <w:rsid w:val="008E4251"/>
    <w:rsid w:val="009774B5"/>
    <w:rsid w:val="00AD289F"/>
    <w:rsid w:val="00BE409F"/>
    <w:rsid w:val="00C21FC0"/>
    <w:rsid w:val="00C96473"/>
    <w:rsid w:val="00CD7C85"/>
    <w:rsid w:val="00DF5432"/>
    <w:rsid w:val="00DF7CD6"/>
    <w:rsid w:val="00E777AA"/>
    <w:rsid w:val="00EC09A0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12</cp:revision>
  <dcterms:created xsi:type="dcterms:W3CDTF">2022-09-26T19:01:00Z</dcterms:created>
  <dcterms:modified xsi:type="dcterms:W3CDTF">2022-09-26T21:33:00Z</dcterms:modified>
</cp:coreProperties>
</file>