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1D2F" w:rsidRPr="00751D2F" w:rsidRDefault="00751D2F" w:rsidP="00751D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</w:pPr>
      <w:r w:rsidRPr="00751D2F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br/>
        <w:t>Bonjour, Mesdemoiselles, Messieurs,</w:t>
      </w:r>
    </w:p>
    <w:p w:rsidR="00751D2F" w:rsidRPr="00751D2F" w:rsidRDefault="00751D2F" w:rsidP="00751D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</w:pPr>
      <w:r w:rsidRPr="00751D2F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> </w:t>
      </w:r>
    </w:p>
    <w:p w:rsidR="00751D2F" w:rsidRPr="00751D2F" w:rsidRDefault="00751D2F" w:rsidP="00751D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</w:pPr>
      <w:r w:rsidRPr="00751D2F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> </w:t>
      </w:r>
    </w:p>
    <w:p w:rsidR="00751D2F" w:rsidRPr="00751D2F" w:rsidRDefault="00751D2F" w:rsidP="00751D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</w:pPr>
      <w:r w:rsidRPr="00751D2F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> </w:t>
      </w:r>
    </w:p>
    <w:p w:rsidR="00751D2F" w:rsidRPr="00751D2F" w:rsidRDefault="00751D2F" w:rsidP="00751D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</w:pPr>
      <w:r w:rsidRPr="00751D2F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>Rappel :</w:t>
      </w:r>
    </w:p>
    <w:p w:rsidR="00751D2F" w:rsidRPr="00751D2F" w:rsidRDefault="00751D2F" w:rsidP="00751D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</w:pPr>
      <w:r w:rsidRPr="00751D2F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> </w:t>
      </w:r>
    </w:p>
    <w:p w:rsidR="00751D2F" w:rsidRPr="00751D2F" w:rsidRDefault="00751D2F" w:rsidP="00751D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</w:pPr>
      <w:r w:rsidRPr="00751D2F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>Notre besoin est de faire une analyse biométrique à partir d’une trentaine d’ailes d’abeille sur plus d’une quarantaine de colonie soit plus de 80 plaques à scanner</w:t>
      </w:r>
    </w:p>
    <w:p w:rsidR="00751D2F" w:rsidRPr="00751D2F" w:rsidRDefault="00751D2F" w:rsidP="00751D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</w:pPr>
      <w:r w:rsidRPr="00751D2F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> </w:t>
      </w:r>
    </w:p>
    <w:p w:rsidR="00751D2F" w:rsidRPr="00751D2F" w:rsidRDefault="00751D2F" w:rsidP="00751D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</w:pPr>
      <w:r w:rsidRPr="00751D2F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>Une douzaine d’apiculteurs coupent et positionnent les ailes sur les plaques de verre</w:t>
      </w:r>
    </w:p>
    <w:p w:rsidR="00751D2F" w:rsidRPr="00751D2F" w:rsidRDefault="00751D2F" w:rsidP="00751D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</w:pPr>
      <w:r w:rsidRPr="00751D2F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> </w:t>
      </w:r>
    </w:p>
    <w:p w:rsidR="00751D2F" w:rsidRPr="00751D2F" w:rsidRDefault="00751D2F" w:rsidP="00751D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</w:pPr>
      <w:r w:rsidRPr="00751D2F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> </w:t>
      </w:r>
    </w:p>
    <w:p w:rsidR="00751D2F" w:rsidRPr="00751D2F" w:rsidRDefault="00751D2F" w:rsidP="00751D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</w:pPr>
      <w:r w:rsidRPr="00751D2F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> </w:t>
      </w:r>
    </w:p>
    <w:p w:rsidR="00751D2F" w:rsidRPr="00751D2F" w:rsidRDefault="00751D2F" w:rsidP="00751D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</w:pPr>
      <w:r w:rsidRPr="00751D2F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>Après plusieurs essais et manipulation d’ailes en réponse à vos 5 points</w:t>
      </w:r>
    </w:p>
    <w:p w:rsidR="00751D2F" w:rsidRPr="00751D2F" w:rsidRDefault="00751D2F" w:rsidP="00751D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</w:pPr>
      <w:r w:rsidRPr="00751D2F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> </w:t>
      </w:r>
    </w:p>
    <w:p w:rsidR="00751D2F" w:rsidRPr="00751D2F" w:rsidRDefault="00751D2F" w:rsidP="00751D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</w:pPr>
      <w:r w:rsidRPr="00751D2F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> </w:t>
      </w:r>
    </w:p>
    <w:p w:rsidR="00751D2F" w:rsidRPr="00751D2F" w:rsidRDefault="00751D2F" w:rsidP="00751D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</w:pPr>
      <w:r w:rsidRPr="00751D2F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> </w:t>
      </w:r>
    </w:p>
    <w:p w:rsidR="00751D2F" w:rsidRPr="00751D2F" w:rsidRDefault="00751D2F" w:rsidP="00751D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</w:pPr>
      <w:r w:rsidRPr="00751D2F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>1 la grille</w:t>
      </w:r>
    </w:p>
    <w:p w:rsidR="00751D2F" w:rsidRPr="00751D2F" w:rsidRDefault="00751D2F" w:rsidP="00751D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</w:pPr>
      <w:r w:rsidRPr="00751D2F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> </w:t>
      </w:r>
    </w:p>
    <w:p w:rsidR="00751D2F" w:rsidRPr="00751D2F" w:rsidRDefault="00751D2F" w:rsidP="00751D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</w:pPr>
      <w:r w:rsidRPr="00751D2F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>- une fois posées, les ailes sont maintenues par une autre plaque de verre</w:t>
      </w:r>
    </w:p>
    <w:p w:rsidR="00751D2F" w:rsidRPr="00751D2F" w:rsidRDefault="00751D2F" w:rsidP="00751D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</w:pPr>
      <w:r w:rsidRPr="00751D2F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> </w:t>
      </w:r>
    </w:p>
    <w:p w:rsidR="00751D2F" w:rsidRPr="00751D2F" w:rsidRDefault="00751D2F" w:rsidP="00751D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</w:pPr>
      <w:r w:rsidRPr="00751D2F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>- juste avant de scanner, la grille doit être tracée sur la plaque car il faut vérifier que les ailes non pas bougées durant les diverses manipulations</w:t>
      </w:r>
    </w:p>
    <w:p w:rsidR="00751D2F" w:rsidRPr="00751D2F" w:rsidRDefault="00751D2F" w:rsidP="00751D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</w:pPr>
      <w:r w:rsidRPr="00751D2F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> </w:t>
      </w:r>
    </w:p>
    <w:p w:rsidR="00751D2F" w:rsidRPr="00751D2F" w:rsidRDefault="00751D2F" w:rsidP="00751D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</w:pPr>
      <w:r w:rsidRPr="00751D2F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 xml:space="preserve">- la position de l’ensemble guide diapo, cadre diapo, plaque de verre est un peu libre ce qui explique que les lignes sont pas toujours parallèles aux bords </w:t>
      </w:r>
    </w:p>
    <w:p w:rsidR="00751D2F" w:rsidRPr="00751D2F" w:rsidRDefault="00751D2F" w:rsidP="00751D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</w:pPr>
      <w:r w:rsidRPr="00751D2F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lastRenderedPageBreak/>
        <w:t> </w:t>
      </w:r>
    </w:p>
    <w:p w:rsidR="00751D2F" w:rsidRPr="00751D2F" w:rsidRDefault="00751D2F" w:rsidP="00751D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</w:pPr>
      <w:r w:rsidRPr="00751D2F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>- les dimensions du cadre diapo sont réduites par le scanne qui rogne l’image scannée</w:t>
      </w:r>
    </w:p>
    <w:p w:rsidR="00751D2F" w:rsidRPr="00751D2F" w:rsidRDefault="00751D2F" w:rsidP="00751D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</w:pPr>
      <w:r w:rsidRPr="00751D2F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> </w:t>
      </w:r>
    </w:p>
    <w:p w:rsidR="00751D2F" w:rsidRPr="00751D2F" w:rsidRDefault="00751D2F" w:rsidP="00751D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</w:pPr>
      <w:r w:rsidRPr="00751D2F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> </w:t>
      </w:r>
    </w:p>
    <w:p w:rsidR="00751D2F" w:rsidRPr="00751D2F" w:rsidRDefault="00751D2F" w:rsidP="00751D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</w:pPr>
      <w:r w:rsidRPr="00751D2F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> </w:t>
      </w:r>
    </w:p>
    <w:p w:rsidR="00751D2F" w:rsidRPr="00751D2F" w:rsidRDefault="00751D2F" w:rsidP="00751D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</w:pPr>
      <w:r w:rsidRPr="00751D2F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>2 le support transparent</w:t>
      </w:r>
    </w:p>
    <w:p w:rsidR="00751D2F" w:rsidRPr="00751D2F" w:rsidRDefault="00751D2F" w:rsidP="00751D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</w:pPr>
      <w:r w:rsidRPr="00751D2F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> </w:t>
      </w:r>
    </w:p>
    <w:p w:rsidR="00751D2F" w:rsidRPr="00751D2F" w:rsidRDefault="00751D2F" w:rsidP="00751D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</w:pPr>
      <w:r w:rsidRPr="00751D2F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>- tracé sur papier millimétré à partir d’une base de 4.5 mm en 4.5 mm</w:t>
      </w:r>
    </w:p>
    <w:p w:rsidR="00751D2F" w:rsidRPr="00751D2F" w:rsidRDefault="00751D2F" w:rsidP="00751D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</w:pPr>
      <w:r w:rsidRPr="00751D2F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> </w:t>
      </w:r>
    </w:p>
    <w:p w:rsidR="00751D2F" w:rsidRPr="00751D2F" w:rsidRDefault="00751D2F" w:rsidP="00751D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</w:pPr>
      <w:r w:rsidRPr="00751D2F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>- fabrication d’un gabarit</w:t>
      </w:r>
    </w:p>
    <w:p w:rsidR="00751D2F" w:rsidRPr="00751D2F" w:rsidRDefault="00751D2F" w:rsidP="00751D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</w:pPr>
      <w:r w:rsidRPr="00751D2F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> </w:t>
      </w:r>
    </w:p>
    <w:p w:rsidR="00751D2F" w:rsidRPr="00751D2F" w:rsidRDefault="00751D2F" w:rsidP="00751D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</w:pPr>
      <w:r w:rsidRPr="00751D2F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>- tracé au stylo feutre les lignes références</w:t>
      </w:r>
    </w:p>
    <w:p w:rsidR="00751D2F" w:rsidRPr="00751D2F" w:rsidRDefault="00751D2F" w:rsidP="00751D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</w:pPr>
      <w:r w:rsidRPr="00751D2F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> </w:t>
      </w:r>
    </w:p>
    <w:p w:rsidR="00751D2F" w:rsidRPr="00751D2F" w:rsidRDefault="00751D2F" w:rsidP="00751D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</w:pPr>
      <w:r w:rsidRPr="00751D2F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>- le scotch sera à l’extérieur des traits</w:t>
      </w:r>
    </w:p>
    <w:p w:rsidR="00751D2F" w:rsidRPr="00751D2F" w:rsidRDefault="00751D2F" w:rsidP="00751D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</w:pPr>
      <w:r w:rsidRPr="00751D2F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> </w:t>
      </w:r>
    </w:p>
    <w:p w:rsidR="00751D2F" w:rsidRPr="00751D2F" w:rsidRDefault="00751D2F" w:rsidP="00751D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</w:pPr>
      <w:r w:rsidRPr="00751D2F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> </w:t>
      </w:r>
    </w:p>
    <w:p w:rsidR="00751D2F" w:rsidRPr="00751D2F" w:rsidRDefault="00751D2F" w:rsidP="00751D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</w:pPr>
      <w:r w:rsidRPr="00751D2F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> </w:t>
      </w:r>
    </w:p>
    <w:p w:rsidR="00751D2F" w:rsidRPr="00751D2F" w:rsidRDefault="00751D2F" w:rsidP="00751D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</w:pPr>
      <w:r w:rsidRPr="00751D2F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>3 la mise en place</w:t>
      </w:r>
    </w:p>
    <w:p w:rsidR="00751D2F" w:rsidRPr="00751D2F" w:rsidRDefault="00751D2F" w:rsidP="00751D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</w:pPr>
      <w:r w:rsidRPr="00751D2F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> </w:t>
      </w:r>
    </w:p>
    <w:p w:rsidR="00751D2F" w:rsidRPr="00751D2F" w:rsidRDefault="00751D2F" w:rsidP="00751D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</w:pPr>
      <w:r w:rsidRPr="00751D2F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>- la propreté des plaques sera recherchée</w:t>
      </w:r>
    </w:p>
    <w:p w:rsidR="00751D2F" w:rsidRPr="00751D2F" w:rsidRDefault="00751D2F" w:rsidP="00751D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</w:pPr>
      <w:r w:rsidRPr="00751D2F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> </w:t>
      </w:r>
    </w:p>
    <w:p w:rsidR="00751D2F" w:rsidRPr="00751D2F" w:rsidRDefault="00751D2F" w:rsidP="00751D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</w:pPr>
      <w:r w:rsidRPr="00751D2F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>- le bord d’attaque de l’aile est positionné le long du trait pour avoir les mêmes formes de surfaces définies par les 8 points à mesurer</w:t>
      </w:r>
    </w:p>
    <w:p w:rsidR="00751D2F" w:rsidRPr="00751D2F" w:rsidRDefault="00751D2F" w:rsidP="00751D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</w:pPr>
      <w:r w:rsidRPr="00751D2F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> </w:t>
      </w:r>
    </w:p>
    <w:p w:rsidR="00751D2F" w:rsidRPr="00751D2F" w:rsidRDefault="00751D2F" w:rsidP="00751D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</w:pPr>
      <w:r w:rsidRPr="00751D2F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>- les ailes pour être « collées » ont été trempé dans de l’eau un peu savonneuse et essorées sur une feuille d’essuie-tout pour éviter les auréoles ou aspérités</w:t>
      </w:r>
    </w:p>
    <w:p w:rsidR="00751D2F" w:rsidRPr="00751D2F" w:rsidRDefault="00751D2F" w:rsidP="00751D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</w:pPr>
      <w:r w:rsidRPr="00751D2F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lastRenderedPageBreak/>
        <w:t> </w:t>
      </w:r>
    </w:p>
    <w:p w:rsidR="00751D2F" w:rsidRPr="00751D2F" w:rsidRDefault="00751D2F" w:rsidP="00751D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</w:pPr>
      <w:r w:rsidRPr="00751D2F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> </w:t>
      </w:r>
    </w:p>
    <w:p w:rsidR="00751D2F" w:rsidRPr="00751D2F" w:rsidRDefault="00751D2F" w:rsidP="00751D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</w:pPr>
      <w:r w:rsidRPr="00751D2F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> </w:t>
      </w:r>
    </w:p>
    <w:p w:rsidR="00751D2F" w:rsidRPr="00751D2F" w:rsidRDefault="00751D2F" w:rsidP="00751D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</w:pPr>
      <w:r w:rsidRPr="00751D2F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>4 la numérisation</w:t>
      </w:r>
    </w:p>
    <w:p w:rsidR="00751D2F" w:rsidRPr="00751D2F" w:rsidRDefault="00751D2F" w:rsidP="00751D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</w:pPr>
      <w:r w:rsidRPr="00751D2F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> </w:t>
      </w:r>
    </w:p>
    <w:p w:rsidR="00751D2F" w:rsidRPr="00751D2F" w:rsidRDefault="00751D2F" w:rsidP="00751D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</w:pPr>
      <w:r w:rsidRPr="00751D2F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>- Scanner Epson v550</w:t>
      </w:r>
    </w:p>
    <w:p w:rsidR="00751D2F" w:rsidRPr="00751D2F" w:rsidRDefault="00751D2F" w:rsidP="00751D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</w:pPr>
      <w:r w:rsidRPr="00751D2F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> </w:t>
      </w:r>
    </w:p>
    <w:p w:rsidR="00751D2F" w:rsidRPr="00751D2F" w:rsidRDefault="00751D2F" w:rsidP="00751D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</w:pPr>
      <w:r w:rsidRPr="00751D2F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>- conditions de numérisation figées en : Mode loisir, film positif couleur, couleur, 300pp</w:t>
      </w:r>
    </w:p>
    <w:p w:rsidR="00751D2F" w:rsidRPr="00751D2F" w:rsidRDefault="00751D2F" w:rsidP="00751D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</w:pPr>
      <w:r w:rsidRPr="00751D2F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> </w:t>
      </w:r>
    </w:p>
    <w:p w:rsidR="00751D2F" w:rsidRPr="00751D2F" w:rsidRDefault="00751D2F" w:rsidP="00751D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</w:pPr>
      <w:r w:rsidRPr="00751D2F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>- le rectangle de bordure est-il nécessaire ?</w:t>
      </w:r>
    </w:p>
    <w:p w:rsidR="00751D2F" w:rsidRPr="00751D2F" w:rsidRDefault="00751D2F" w:rsidP="00751D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</w:pPr>
      <w:r w:rsidRPr="00751D2F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> </w:t>
      </w:r>
    </w:p>
    <w:p w:rsidR="00751D2F" w:rsidRPr="00751D2F" w:rsidRDefault="00751D2F" w:rsidP="00751D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</w:pPr>
      <w:r w:rsidRPr="00751D2F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> </w:t>
      </w:r>
    </w:p>
    <w:p w:rsidR="00751D2F" w:rsidRPr="00751D2F" w:rsidRDefault="00751D2F" w:rsidP="00751D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</w:pPr>
      <w:r w:rsidRPr="00751D2F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> </w:t>
      </w:r>
    </w:p>
    <w:p w:rsidR="00751D2F" w:rsidRPr="00751D2F" w:rsidRDefault="00751D2F" w:rsidP="00751D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</w:pPr>
      <w:r w:rsidRPr="00751D2F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>5 le format de l’image est en .JPEG</w:t>
      </w:r>
    </w:p>
    <w:p w:rsidR="00751D2F" w:rsidRPr="00751D2F" w:rsidRDefault="00751D2F" w:rsidP="00751D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</w:pPr>
      <w:r w:rsidRPr="00751D2F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> </w:t>
      </w:r>
    </w:p>
    <w:p w:rsidR="00751D2F" w:rsidRPr="00751D2F" w:rsidRDefault="00751D2F" w:rsidP="00751D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</w:pPr>
      <w:r w:rsidRPr="00751D2F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> </w:t>
      </w:r>
    </w:p>
    <w:p w:rsidR="00751D2F" w:rsidRPr="00751D2F" w:rsidRDefault="00751D2F" w:rsidP="00751D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</w:pPr>
      <w:r w:rsidRPr="00751D2F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> </w:t>
      </w:r>
    </w:p>
    <w:p w:rsidR="00751D2F" w:rsidRPr="00751D2F" w:rsidRDefault="00751D2F" w:rsidP="00751D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1D2F">
        <w:rPr>
          <w:rFonts w:ascii="Times New Roman" w:eastAsia="Times New Roman" w:hAnsi="Times New Roman" w:cs="Times New Roman"/>
          <w:sz w:val="24"/>
          <w:szCs w:val="24"/>
          <w:lang w:eastAsia="en-GB"/>
        </w:rPr>
        <w:t>Claude Gaillard</w:t>
      </w:r>
    </w:p>
    <w:p w:rsidR="00751D2F" w:rsidRPr="00751D2F" w:rsidRDefault="00751D2F" w:rsidP="00751D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1D2F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751D2F" w:rsidRPr="00751D2F" w:rsidRDefault="00751D2F" w:rsidP="00751D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1D2F">
        <w:rPr>
          <w:rFonts w:ascii="Times New Roman" w:eastAsia="Times New Roman" w:hAnsi="Times New Roman" w:cs="Times New Roman"/>
          <w:sz w:val="24"/>
          <w:szCs w:val="24"/>
          <w:lang w:eastAsia="en-GB"/>
        </w:rPr>
        <w:t>06 07 69 83 83</w:t>
      </w:r>
    </w:p>
    <w:p w:rsidR="00751D2F" w:rsidRPr="00751D2F" w:rsidRDefault="00751D2F" w:rsidP="00751D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1D2F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751D2F" w:rsidRPr="00751D2F" w:rsidRDefault="00751D2F" w:rsidP="00751D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1D2F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751D2F" w:rsidRPr="00751D2F" w:rsidRDefault="00751D2F" w:rsidP="00751D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1D2F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751D2F" w:rsidRPr="00751D2F" w:rsidRDefault="00751D2F" w:rsidP="00751D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</w:pPr>
      <w:r w:rsidRPr="00751D2F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> </w:t>
      </w:r>
    </w:p>
    <w:p w:rsidR="00751D2F" w:rsidRPr="00751D2F" w:rsidRDefault="00751D2F" w:rsidP="00751D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</w:pPr>
      <w:r w:rsidRPr="00751D2F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> </w:t>
      </w:r>
    </w:p>
    <w:p w:rsidR="00751D2F" w:rsidRPr="00751D2F" w:rsidRDefault="00751D2F" w:rsidP="00751D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</w:pPr>
      <w:r w:rsidRPr="00751D2F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lastRenderedPageBreak/>
        <w:t>&gt; Message du 23/02/21 14:22</w:t>
      </w:r>
      <w:r w:rsidRPr="00751D2F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br/>
        <w:t>&gt; De : "Alice Bauchat" &lt;alice.bauchat@grenoble-inp.org&gt;</w:t>
      </w:r>
      <w:r w:rsidRPr="00751D2F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br/>
        <w:t>&gt; A : "ClaudeGAILLARD" &lt;gaillardcla@wanadoo.fr&gt;, "JeanPierreDELAUNAY" &lt;jpdelaunay74@orange.fr&gt;</w:t>
      </w:r>
      <w:r w:rsidRPr="00751D2F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br/>
        <w:t>&gt; Copie à : "laurent gerbaud" &lt;laurent.gerbaud@g2elab.grenoble-inp.fr&gt;</w:t>
      </w:r>
      <w:r w:rsidRPr="00751D2F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br/>
        <w:t>&gt; Objet : Relevé des ailes d'abeilles</w:t>
      </w:r>
      <w:r w:rsidRPr="00751D2F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br/>
        <w:t xml:space="preserve">&gt; </w:t>
      </w:r>
      <w:r w:rsidRPr="00751D2F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br/>
        <w:t xml:space="preserve">&gt; </w:t>
      </w:r>
    </w:p>
    <w:p w:rsidR="00751D2F" w:rsidRPr="00751D2F" w:rsidRDefault="00751D2F" w:rsidP="00751D2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fr-FR" w:eastAsia="en-GB"/>
        </w:rPr>
      </w:pPr>
      <w:r w:rsidRPr="00751D2F">
        <w:rPr>
          <w:rFonts w:ascii="Arial" w:eastAsia="Times New Roman" w:hAnsi="Arial" w:cs="Arial"/>
          <w:color w:val="000000"/>
          <w:sz w:val="24"/>
          <w:szCs w:val="24"/>
          <w:lang w:val="fr-FR" w:eastAsia="en-GB"/>
        </w:rPr>
        <w:t>Bonjour Messieurs,</w:t>
      </w:r>
    </w:p>
    <w:p w:rsidR="00751D2F" w:rsidRPr="00751D2F" w:rsidRDefault="00751D2F" w:rsidP="00751D2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fr-FR" w:eastAsia="en-GB"/>
        </w:rPr>
      </w:pPr>
      <w:r w:rsidRPr="00751D2F">
        <w:rPr>
          <w:rFonts w:ascii="Arial" w:eastAsia="Times New Roman" w:hAnsi="Arial" w:cs="Arial"/>
          <w:color w:val="000000"/>
          <w:sz w:val="24"/>
          <w:szCs w:val="24"/>
          <w:lang w:val="fr-FR" w:eastAsia="en-GB"/>
        </w:rPr>
        <w:br/>
        <w:t>&gt;</w:t>
      </w:r>
    </w:p>
    <w:p w:rsidR="00751D2F" w:rsidRPr="00751D2F" w:rsidRDefault="00751D2F" w:rsidP="00751D2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fr-FR" w:eastAsia="en-GB"/>
        </w:rPr>
      </w:pPr>
      <w:r w:rsidRPr="00751D2F">
        <w:rPr>
          <w:rFonts w:ascii="Arial" w:eastAsia="Times New Roman" w:hAnsi="Arial" w:cs="Arial"/>
          <w:color w:val="000000"/>
          <w:sz w:val="24"/>
          <w:szCs w:val="24"/>
          <w:lang w:val="fr-FR" w:eastAsia="en-GB"/>
        </w:rPr>
        <w:t>Afin de faciliter la détection des ailes scannées, nous avons créé une grille aux dimensions à positionner en dessous de la plaque transparente.</w:t>
      </w:r>
      <w:r w:rsidRPr="00751D2F">
        <w:rPr>
          <w:rFonts w:ascii="Arial" w:eastAsia="Times New Roman" w:hAnsi="Arial" w:cs="Arial"/>
          <w:color w:val="000000"/>
          <w:sz w:val="24"/>
          <w:szCs w:val="24"/>
          <w:lang w:val="fr-FR" w:eastAsia="en-GB"/>
        </w:rPr>
        <w:br/>
        <w:t>&gt;</w:t>
      </w:r>
    </w:p>
    <w:p w:rsidR="00751D2F" w:rsidRPr="00751D2F" w:rsidRDefault="00751D2F" w:rsidP="00751D2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fr-FR" w:eastAsia="en-GB"/>
        </w:rPr>
      </w:pPr>
      <w:r w:rsidRPr="00751D2F">
        <w:rPr>
          <w:rFonts w:ascii="Arial" w:eastAsia="Times New Roman" w:hAnsi="Arial" w:cs="Arial"/>
          <w:color w:val="000000"/>
          <w:sz w:val="24"/>
          <w:szCs w:val="24"/>
          <w:lang w:val="fr-FR" w:eastAsia="en-GB"/>
        </w:rPr>
        <w:t>Est-il possible pour vous de scanner la grille avec la plaque sans décalage ?</w:t>
      </w:r>
    </w:p>
    <w:p w:rsidR="00751D2F" w:rsidRPr="00751D2F" w:rsidRDefault="00751D2F" w:rsidP="00751D2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fr-FR" w:eastAsia="en-GB"/>
        </w:rPr>
      </w:pPr>
      <w:r w:rsidRPr="00751D2F">
        <w:rPr>
          <w:rFonts w:ascii="Arial" w:eastAsia="Times New Roman" w:hAnsi="Arial" w:cs="Arial"/>
          <w:color w:val="000000"/>
          <w:sz w:val="24"/>
          <w:szCs w:val="24"/>
          <w:lang w:val="fr-FR" w:eastAsia="en-GB"/>
        </w:rPr>
        <w:t>Si non, prévenez nous et vous pourrez simplement scanner la plaque sans la grille du moment que les ailes ont été disposées avec celle-ci.</w:t>
      </w:r>
      <w:r w:rsidRPr="00751D2F">
        <w:rPr>
          <w:rFonts w:ascii="Arial" w:eastAsia="Times New Roman" w:hAnsi="Arial" w:cs="Arial"/>
          <w:color w:val="000000"/>
          <w:sz w:val="24"/>
          <w:szCs w:val="24"/>
          <w:lang w:val="fr-FR" w:eastAsia="en-GB"/>
        </w:rPr>
        <w:br/>
        <w:t>&gt;</w:t>
      </w:r>
    </w:p>
    <w:p w:rsidR="00751D2F" w:rsidRPr="00751D2F" w:rsidRDefault="00751D2F" w:rsidP="00751D2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fr-FR" w:eastAsia="en-GB"/>
        </w:rPr>
      </w:pPr>
      <w:r w:rsidRPr="00751D2F">
        <w:rPr>
          <w:rFonts w:ascii="Arial" w:eastAsia="Times New Roman" w:hAnsi="Arial" w:cs="Arial"/>
          <w:color w:val="000000"/>
          <w:sz w:val="24"/>
          <w:szCs w:val="24"/>
          <w:lang w:val="fr-FR" w:eastAsia="en-GB"/>
        </w:rPr>
        <w:t> </w:t>
      </w:r>
    </w:p>
    <w:p w:rsidR="00751D2F" w:rsidRPr="00751D2F" w:rsidRDefault="00751D2F" w:rsidP="00751D2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fr-FR" w:eastAsia="en-GB"/>
        </w:rPr>
      </w:pPr>
      <w:r w:rsidRPr="00751D2F">
        <w:rPr>
          <w:rFonts w:ascii="Arial" w:eastAsia="Times New Roman" w:hAnsi="Arial" w:cs="Arial"/>
          <w:color w:val="000000"/>
          <w:sz w:val="24"/>
          <w:szCs w:val="24"/>
          <w:lang w:val="fr-FR" w:eastAsia="en-GB"/>
        </w:rPr>
        <w:t>Ci-joint quatre feuilles A4, avec une, quatre ou plus de grilles, à choisir selon vos préférences et vos méthodes.</w:t>
      </w:r>
    </w:p>
    <w:p w:rsidR="00751D2F" w:rsidRPr="00751D2F" w:rsidRDefault="00751D2F" w:rsidP="00751D2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fr-FR" w:eastAsia="en-GB"/>
        </w:rPr>
      </w:pPr>
      <w:r w:rsidRPr="00751D2F">
        <w:rPr>
          <w:rFonts w:ascii="Arial" w:eastAsia="Times New Roman" w:hAnsi="Arial" w:cs="Arial"/>
          <w:color w:val="000000"/>
          <w:sz w:val="24"/>
          <w:szCs w:val="24"/>
          <w:lang w:val="fr-FR" w:eastAsia="en-GB"/>
        </w:rPr>
        <w:t> </w:t>
      </w:r>
    </w:p>
    <w:p w:rsidR="00751D2F" w:rsidRPr="00751D2F" w:rsidRDefault="00751D2F" w:rsidP="00751D2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fr-FR" w:eastAsia="en-GB"/>
        </w:rPr>
      </w:pPr>
      <w:r w:rsidRPr="00751D2F">
        <w:rPr>
          <w:rFonts w:ascii="Arial" w:eastAsia="Times New Roman" w:hAnsi="Arial" w:cs="Arial"/>
          <w:color w:val="000000"/>
          <w:sz w:val="24"/>
          <w:szCs w:val="24"/>
          <w:lang w:val="fr-FR" w:eastAsia="en-GB"/>
        </w:rPr>
        <w:t>Merci pour vos réponses.</w:t>
      </w:r>
    </w:p>
    <w:p w:rsidR="00751D2F" w:rsidRPr="00751D2F" w:rsidRDefault="00751D2F" w:rsidP="00751D2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fr-FR" w:eastAsia="en-GB"/>
        </w:rPr>
      </w:pPr>
      <w:r w:rsidRPr="00751D2F">
        <w:rPr>
          <w:rFonts w:ascii="Arial" w:eastAsia="Times New Roman" w:hAnsi="Arial" w:cs="Arial"/>
          <w:color w:val="000000"/>
          <w:sz w:val="24"/>
          <w:szCs w:val="24"/>
          <w:lang w:val="fr-FR" w:eastAsia="en-GB"/>
        </w:rPr>
        <w:t> </w:t>
      </w:r>
    </w:p>
    <w:p w:rsidR="00751D2F" w:rsidRPr="00751D2F" w:rsidRDefault="00751D2F" w:rsidP="00751D2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fr-FR" w:eastAsia="en-GB"/>
        </w:rPr>
      </w:pPr>
      <w:r w:rsidRPr="00751D2F">
        <w:rPr>
          <w:rFonts w:ascii="Arial" w:eastAsia="Times New Roman" w:hAnsi="Arial" w:cs="Arial"/>
          <w:color w:val="000000"/>
          <w:sz w:val="24"/>
          <w:szCs w:val="24"/>
          <w:lang w:val="fr-FR" w:eastAsia="en-GB"/>
        </w:rPr>
        <w:t>Cordialement,</w:t>
      </w:r>
    </w:p>
    <w:p w:rsidR="00751D2F" w:rsidRPr="00751D2F" w:rsidRDefault="00751D2F" w:rsidP="00751D2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fr-FR" w:eastAsia="en-GB"/>
        </w:rPr>
      </w:pPr>
      <w:r w:rsidRPr="00751D2F">
        <w:rPr>
          <w:rFonts w:ascii="Arial" w:eastAsia="Times New Roman" w:hAnsi="Arial" w:cs="Arial"/>
          <w:color w:val="000000"/>
          <w:sz w:val="24"/>
          <w:szCs w:val="24"/>
          <w:lang w:val="fr-FR" w:eastAsia="en-GB"/>
        </w:rPr>
        <w:t> </w:t>
      </w:r>
    </w:p>
    <w:p w:rsidR="00751D2F" w:rsidRPr="00751D2F" w:rsidRDefault="00751D2F" w:rsidP="00751D2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fr-FR" w:eastAsia="en-GB"/>
        </w:rPr>
      </w:pPr>
      <w:r w:rsidRPr="00751D2F">
        <w:rPr>
          <w:rFonts w:ascii="Arial" w:eastAsia="Times New Roman" w:hAnsi="Arial" w:cs="Arial"/>
          <w:color w:val="000000"/>
          <w:sz w:val="24"/>
          <w:szCs w:val="24"/>
          <w:lang w:val="fr-FR" w:eastAsia="en-GB"/>
        </w:rPr>
        <w:t> </w:t>
      </w:r>
    </w:p>
    <w:p w:rsidR="00751D2F" w:rsidRPr="00751D2F" w:rsidRDefault="00751D2F" w:rsidP="00751D2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fr-FR" w:eastAsia="en-GB"/>
        </w:rPr>
      </w:pPr>
      <w:r w:rsidRPr="00751D2F">
        <w:rPr>
          <w:rFonts w:ascii="Arial" w:eastAsia="Times New Roman" w:hAnsi="Arial" w:cs="Arial"/>
          <w:color w:val="000000"/>
          <w:sz w:val="24"/>
          <w:szCs w:val="24"/>
          <w:lang w:val="fr-FR" w:eastAsia="en-GB"/>
        </w:rPr>
        <w:t>Chloé, Léontine, Arthur et Alice</w:t>
      </w:r>
    </w:p>
    <w:p w:rsidR="00751D2F" w:rsidRPr="00751D2F" w:rsidRDefault="00751D2F" w:rsidP="00751D2F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</w:pPr>
      <w:r w:rsidRPr="00751D2F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br/>
        <w:t>&gt;</w:t>
      </w:r>
      <w:r w:rsidRPr="00751D2F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br/>
        <w:t>&gt; [ Recapitulatif pour l'acquisition des ailes(1).pdf (157.4 Ko) ]</w:t>
      </w:r>
      <w:r w:rsidRPr="00751D2F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br/>
        <w:t>&gt; [ feuille A4 plusieurs grilles.jpg (718.2 Ko) ]</w:t>
      </w:r>
      <w:r w:rsidRPr="00751D2F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br/>
        <w:t>&gt; [ feuille A4 1 grille.jpg (364.2 Ko) ]</w:t>
      </w:r>
      <w:r w:rsidRPr="00751D2F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br/>
        <w:t>&gt; [ 4 grilles sur feuille A4.jpg (416.2 Ko) ]</w:t>
      </w:r>
    </w:p>
    <w:p w:rsidR="00751D2F" w:rsidRPr="00751D2F" w:rsidRDefault="00751D2F" w:rsidP="00751D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</w:pPr>
      <w:r w:rsidRPr="00751D2F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> </w:t>
      </w:r>
    </w:p>
    <w:p w:rsidR="00751D2F" w:rsidRPr="00751D2F" w:rsidRDefault="00751D2F" w:rsidP="00751D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1D2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What do you want to </w:t>
      </w:r>
      <w:proofErr w:type="gramStart"/>
      <w:r w:rsidRPr="00751D2F">
        <w:rPr>
          <w:rFonts w:ascii="Times New Roman" w:eastAsia="Times New Roman" w:hAnsi="Times New Roman" w:cs="Times New Roman"/>
          <w:sz w:val="24"/>
          <w:szCs w:val="24"/>
          <w:lang w:eastAsia="en-GB"/>
        </w:rPr>
        <w:t>do ?</w:t>
      </w:r>
      <w:proofErr w:type="gramEnd"/>
    </w:p>
    <w:p w:rsidR="00751D2F" w:rsidRPr="00751D2F" w:rsidRDefault="00751D2F" w:rsidP="00751D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1D2F">
        <w:rPr>
          <w:rFonts w:ascii="Times New Roman" w:eastAsia="Times New Roman" w:hAnsi="Times New Roman" w:cs="Times New Roman"/>
          <w:sz w:val="24"/>
          <w:szCs w:val="24"/>
          <w:lang w:eastAsia="en-GB"/>
        </w:rPr>
        <w:t>New mail</w:t>
      </w:r>
    </w:p>
    <w:p w:rsidR="009A3618" w:rsidRDefault="009A3618">
      <w:bookmarkStart w:id="0" w:name="_GoBack"/>
      <w:bookmarkEnd w:id="0"/>
    </w:p>
    <w:sectPr w:rsidR="009A36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A8A"/>
    <w:rsid w:val="005102B8"/>
    <w:rsid w:val="00751D2F"/>
    <w:rsid w:val="007A115E"/>
    <w:rsid w:val="007F19D5"/>
    <w:rsid w:val="00927A8A"/>
    <w:rsid w:val="009A3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B58525-9931-4ADC-92FA-BDE11CA89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basedOn w:val="Normal"/>
    <w:uiPriority w:val="1"/>
    <w:qFormat/>
    <w:rsid w:val="00751D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751D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303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8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12637">
              <w:blockQuote w:val="1"/>
              <w:marLeft w:val="75"/>
              <w:marRight w:val="720"/>
              <w:marTop w:val="100"/>
              <w:marBottom w:val="100"/>
              <w:divBdr>
                <w:top w:val="none" w:sz="0" w:space="0" w:color="auto"/>
                <w:left w:val="single" w:sz="12" w:space="4" w:color="FF0000"/>
                <w:bottom w:val="none" w:sz="0" w:space="0" w:color="auto"/>
                <w:right w:val="none" w:sz="0" w:space="0" w:color="auto"/>
              </w:divBdr>
              <w:divsChild>
                <w:div w:id="165047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2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05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55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08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91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46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527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515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0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50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80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17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74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05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75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9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71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55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430</Words>
  <Characters>2451</Characters>
  <Application>Microsoft Office Word</Application>
  <DocSecurity>0</DocSecurity>
  <Lines>20</Lines>
  <Paragraphs>5</Paragraphs>
  <ScaleCrop>false</ScaleCrop>
  <Company>G2ELab</Company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Laurent Gerbaud</dc:creator>
  <cp:keywords/>
  <dc:description/>
  <cp:lastModifiedBy>Laurent Gerbaud</cp:lastModifiedBy>
  <cp:revision>2</cp:revision>
  <dcterms:created xsi:type="dcterms:W3CDTF">2021-04-06T12:58:00Z</dcterms:created>
  <dcterms:modified xsi:type="dcterms:W3CDTF">2021-04-06T12:58:00Z</dcterms:modified>
</cp:coreProperties>
</file>