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AI使用说明</w:t>
      </w:r>
    </w:p>
    <w:p>
      <w:pPr>
        <w:pStyle w:val="Heading1"/>
      </w:pPr>
      <w:r>
        <w:t>一、使用的AI工具</w:t>
      </w:r>
    </w:p>
    <w:p>
      <w:pPr>
        <w:pStyle w:val="ListBullet"/>
      </w:pPr>
      <w:r>
        <w:t>ChatGPT (GPT-5)：用于代码编写、数据分析逻辑设计、正则表达式构建、报告文本撰写</w:t>
      </w:r>
    </w:p>
    <w:p>
      <w:pPr>
        <w:pStyle w:val="ListBullet"/>
      </w:pPr>
      <w:r>
        <w:t>Codex（OpenAI编程智能体）：用于执行代码、调试程序、爬取数据、生成图表和报告文件</w:t>
      </w:r>
    </w:p>
    <w:p>
      <w:pPr>
        <w:pStyle w:val="Heading1"/>
      </w:pPr>
      <w:r>
        <w:t>二、AI协助完成的具体内容</w:t>
      </w:r>
    </w:p>
    <w:p>
      <w:pPr>
        <w:pStyle w:val="Heading2"/>
      </w:pPr>
      <w:r>
        <w:t>1. 网站分析与爬虫设计（crawler.py）</w:t>
      </w:r>
    </w:p>
    <w:p>
      <w:r>
        <w:t>AI分析了北京大学门户网的前端架构（Angular SPA），定位到后端API接口。</w:t>
      </w:r>
    </w:p>
    <w:p>
      <w:r>
        <w:t>通过阅读门户页面的JavaScript源码（mainRouter.js、NoticeService.js、DeptNoticesController.js），发现：</w:t>
      </w:r>
    </w:p>
    <w:p>
      <w:pPr>
        <w:pStyle w:val="ListBullet"/>
      </w:pPr>
      <w:r>
        <w:t>单位公告列表API：POST /portal2017/notice/retrAllDeptNotice.do</w:t>
      </w:r>
    </w:p>
    <w:p>
      <w:pPr>
        <w:pStyle w:val="ListBullet"/>
      </w:pPr>
      <w:r>
        <w:t>公告详情API：POST /portal2017/notice/getDeptNoticeDetailById.do</w:t>
      </w:r>
    </w:p>
    <w:p>
      <w:r>
        <w:t>AI发现门户页面代码中故意屏蔽了"讣"字的搜索功能（if($scope.word.indexOf("讣")&gt;=0);），因此必须遍历全部公告再按标题筛选。</w:t>
      </w:r>
    </w:p>
    <w:p>
      <w:r>
        <w:t>AI调试了requests库的参数传递问题，发现必须将参数直接写入URL才能正常返回数据。</w:t>
      </w:r>
    </w:p>
    <w:p>
      <w:r>
        <w:t>AI设计了带Session管理、增量保存、断点续爬的爬虫架构。</w:t>
      </w:r>
    </w:p>
    <w:p>
      <w:pPr>
        <w:pStyle w:val="Heading2"/>
      </w:pPr>
      <w:r>
        <w:t>2. 信息抽取程序（parser.py）</w:t>
      </w:r>
    </w:p>
    <w:p>
      <w:r>
        <w:t>AI设计了基于正则表达式的多模式匹配策略，从讣告HTML正文中提取12个结构化字段。</w:t>
      </w:r>
    </w:p>
    <w:p>
      <w:r>
        <w:t>AI分析了讣告文本的典型结构（身份介绍→生卒信息→籍贯→学历→工作经历→成就→发布信息），并据此编写抽取规则。</w:t>
      </w:r>
    </w:p>
    <w:p>
      <w:r>
        <w:t>AI针对HTML中数字被拆分到不同&lt;span&gt;标签导致的换行问题，将BeautifulSoup的分隔符改为空格并压缩空白字符，使正则表达式能正确匹配日期。</w:t>
      </w:r>
    </w:p>
    <w:p>
      <w:r>
        <w:t>AI设计了基于称谓（先生/同志）、人名末字和代词的性别推断逻辑。</w:t>
      </w:r>
    </w:p>
    <w:p>
      <w:pPr>
        <w:pStyle w:val="Heading2"/>
      </w:pPr>
      <w:r>
        <w:t>3. 数据分析与可视化（analysis.py）</w:t>
      </w:r>
    </w:p>
    <w:p>
      <w:r>
        <w:t>AI设计了11个分析维度：享年分布、职称分布、院系分布、省份分布、本科院校分布、年度趋势、年龄趋势、北大工作年限、性别分布、发布单位分布、月份分布。</w:t>
      </w:r>
    </w:p>
    <w:p>
      <w:r>
        <w:t>AI编写了matplotlib绑图代码，配置了中文字体支持（SimHei/Microsoft YaHei）。</w:t>
      </w:r>
    </w:p>
    <w:p>
      <w:r>
        <w:t>AI对本科院校名称进行了归一化处理（如合并"北京大学"的不同表述）。</w:t>
      </w:r>
    </w:p>
    <w:p>
      <w:pPr>
        <w:pStyle w:val="Heading2"/>
      </w:pPr>
      <w:r>
        <w:t>4. 报告生成</w:t>
      </w:r>
    </w:p>
    <w:p>
      <w:r>
        <w:t>AI使用fpdf2库生成PDF报告，包含封面、11个章节的文字分析与图表嵌入。</w:t>
      </w:r>
    </w:p>
    <w:p>
      <w:r>
        <w:t>AI使用python-pptx库生成13页PPT演示文稿，包含北大红色主题配色。</w:t>
      </w:r>
    </w:p>
    <w:p>
      <w:r>
        <w:t>AI使用openpyxl库生成包含7个工作表的Excel文件，含筛选器和格式化。</w:t>
      </w:r>
    </w:p>
    <w:p>
      <w:pPr>
        <w:pStyle w:val="Heading1"/>
      </w:pPr>
      <w:r>
        <w:t>三、AI生成内容的人工审核</w:t>
      </w:r>
    </w:p>
    <w:p>
      <w:pPr>
        <w:pStyle w:val="ListBullet"/>
      </w:pPr>
      <w:r>
        <w:t>所有AI生成的代码均经过运行验证和结果检查。</w:t>
      </w:r>
    </w:p>
    <w:p>
      <w:pPr>
        <w:pStyle w:val="ListBullet"/>
      </w:pPr>
      <w:r>
        <w:t>爬虫爬取的数据经抽样核验，确认讣告内容完整且正确。</w:t>
      </w:r>
    </w:p>
    <w:p>
      <w:pPr>
        <w:pStyle w:val="ListBullet"/>
      </w:pPr>
      <w:r>
        <w:t>信息抽取的准确率经统计验证：姓名96.5%、逝世日期96.2%、享年95.3%、职称96.1%。</w:t>
      </w:r>
    </w:p>
    <w:p>
      <w:pPr>
        <w:pStyle w:val="ListBullet"/>
      </w:pPr>
      <w:r>
        <w:t>对抽取结果中的异常值（如享年32岁、享年106岁）进行了人工确认，确认为真实数据。</w:t>
      </w:r>
    </w:p>
    <w:p>
      <w:pPr>
        <w:pStyle w:val="ListBullet"/>
      </w:pPr>
      <w:r>
        <w:t>报告中的文字分析由AI生成，数据均来源于实际爬取结果。</w:t>
      </w:r>
    </w:p>
    <w:p>
      <w:pPr>
        <w:pStyle w:val="Heading1"/>
      </w:pPr>
      <w:r>
        <w:t>四、多模型协作情况</w:t>
      </w:r>
    </w:p>
    <w:p>
      <w:r>
        <w:t>本项目在探索阶段使用了GPT-5进行网站API分析和代码调试。</w:t>
      </w:r>
    </w:p>
    <w:p>
      <w:r>
        <w:t>正则表达式的设计经过多轮优化：第一版死亡日期覆盖率94.1%，优化后达到96.2%。</w:t>
      </w:r>
    </w:p>
    <w:p>
      <w:r>
        <w:t>性别推断从最初的37.2%覆盖率优化到76.1%。</w:t>
      </w:r>
    </w:p>
    <w:p>
      <w:pPr>
        <w:pStyle w:val="Heading1"/>
      </w:pPr>
      <w:r>
        <w:t>五、AI无法完成的部分</w:t>
      </w:r>
    </w:p>
    <w:p>
      <w:pPr>
        <w:pStyle w:val="ListBullet"/>
      </w:pPr>
      <w:r>
        <w:t>"阅读次数"字段未在API返回数据中，无法获取，已标记为不可用。</w:t>
      </w:r>
    </w:p>
    <w:p>
      <w:pPr>
        <w:pStyle w:val="ListBullet"/>
      </w:pPr>
      <w:r>
        <w:t>部分讣告正文仅为PDF/DOCX附件文件名（如"谢淑环同志讣告.pdf"），无法提取内容。</w:t>
      </w:r>
    </w:p>
    <w:p>
      <w:pPr>
        <w:pStyle w:val="ListBullet"/>
      </w:pPr>
      <w:r>
        <w:t>少数较早的讣告格式不规范，部分字段无法自动提取，已标记为空。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