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E6BBF69" w14:textId="77777777" w:rsidR="00527C2C" w:rsidRDefault="00527C2C" w:rsidP="003E3CEB">
      <w:pPr>
        <w:spacing w:after="0"/>
        <w:ind w:right="-392"/>
        <w:rPr>
          <w:rFonts w:ascii="Tahoma" w:hAnsi="Tahoma" w:cs="Tahoma"/>
          <w:b/>
          <w:lang w:val="en-US"/>
        </w:rPr>
      </w:pPr>
    </w:p>
    <w:p w14:paraId="169B08B9" w14:textId="77777777" w:rsidR="00BB181A" w:rsidRDefault="00BB181A" w:rsidP="00975387">
      <w:pPr>
        <w:spacing w:after="0"/>
        <w:ind w:right="-392"/>
        <w:jc w:val="center"/>
        <w:rPr>
          <w:rFonts w:ascii="Tahoma" w:hAnsi="Tahoma" w:cs="Tahoma"/>
          <w:b/>
          <w:lang w:val="en-US"/>
        </w:rPr>
      </w:pPr>
    </w:p>
    <w:p w14:paraId="54AA6910" w14:textId="77777777" w:rsidR="00BB181A" w:rsidRDefault="00BB181A" w:rsidP="00975387">
      <w:pPr>
        <w:spacing w:after="0"/>
        <w:ind w:right="-392"/>
        <w:jc w:val="center"/>
        <w:rPr>
          <w:rFonts w:ascii="Tahoma" w:hAnsi="Tahoma" w:cs="Tahoma"/>
          <w:b/>
          <w:lang w:val="en-US"/>
        </w:rPr>
      </w:pPr>
    </w:p>
    <w:p w14:paraId="288D6C12" w14:textId="0930F649" w:rsidR="003E3CEB" w:rsidRDefault="003E3CEB" w:rsidP="00CD1BBD">
      <w:pPr>
        <w:spacing w:after="0"/>
        <w:ind w:right="-392"/>
        <w:rPr>
          <w:rFonts w:ascii="Tahoma" w:hAnsi="Tahoma" w:cs="Tahoma"/>
          <w:b/>
          <w:lang w:val="en-US"/>
        </w:rPr>
      </w:pPr>
      <w:r>
        <w:rPr>
          <w:rFonts w:ascii="Tahoma" w:hAnsi="Tahoma" w:cs="Tahoma"/>
          <w:b/>
          <w:lang w:val="en-US"/>
        </w:rPr>
        <w:t>OIL/PLNG/54/2/</w:t>
      </w:r>
      <w:r w:rsidR="00786AE2">
        <w:rPr>
          <w:rFonts w:ascii="Tahoma" w:hAnsi="Tahoma" w:cs="Tahoma"/>
          <w:b/>
          <w:lang w:val="en-US"/>
        </w:rPr>
        <w:t>1</w:t>
      </w:r>
      <w:r>
        <w:rPr>
          <w:rFonts w:ascii="Tahoma" w:hAnsi="Tahoma" w:cs="Tahoma"/>
          <w:b/>
          <w:lang w:val="en-US"/>
        </w:rPr>
        <w:t>/202</w:t>
      </w:r>
      <w:r w:rsidR="00786AE2">
        <w:rPr>
          <w:rFonts w:ascii="Tahoma" w:hAnsi="Tahoma" w:cs="Tahoma"/>
          <w:b/>
          <w:lang w:val="en-US"/>
        </w:rPr>
        <w:t>6</w:t>
      </w:r>
      <w:r>
        <w:rPr>
          <w:rFonts w:ascii="Tahoma" w:hAnsi="Tahoma" w:cs="Tahoma"/>
          <w:b/>
          <w:lang w:val="en-US"/>
        </w:rPr>
        <w:t>/</w:t>
      </w:r>
      <w:r w:rsidR="00CD1BBD">
        <w:rPr>
          <w:rFonts w:ascii="Tahoma" w:hAnsi="Tahoma" w:cs="Tahoma"/>
          <w:b/>
          <w:lang w:val="en-US"/>
        </w:rPr>
        <w:t>6</w:t>
      </w:r>
      <w:r w:rsidR="00E95357">
        <w:rPr>
          <w:rFonts w:ascii="Tahoma" w:hAnsi="Tahoma" w:cs="Tahoma"/>
          <w:b/>
          <w:lang w:val="en-US"/>
        </w:rPr>
        <w:t>1</w:t>
      </w:r>
      <w:r>
        <w:rPr>
          <w:rFonts w:ascii="Tahoma" w:hAnsi="Tahoma" w:cs="Tahoma"/>
          <w:b/>
          <w:lang w:val="en-US"/>
        </w:rPr>
        <w:tab/>
      </w:r>
      <w:r>
        <w:rPr>
          <w:rFonts w:ascii="Tahoma" w:hAnsi="Tahoma" w:cs="Tahoma"/>
          <w:b/>
          <w:lang w:val="en-US"/>
        </w:rPr>
        <w:tab/>
      </w:r>
      <w:r>
        <w:rPr>
          <w:rFonts w:ascii="Tahoma" w:hAnsi="Tahoma" w:cs="Tahoma"/>
          <w:b/>
          <w:lang w:val="en-US"/>
        </w:rPr>
        <w:tab/>
      </w:r>
      <w:r>
        <w:rPr>
          <w:rFonts w:ascii="Tahoma" w:hAnsi="Tahoma" w:cs="Tahoma"/>
          <w:b/>
          <w:lang w:val="en-US"/>
        </w:rPr>
        <w:tab/>
      </w:r>
      <w:r>
        <w:rPr>
          <w:rFonts w:ascii="Tahoma" w:hAnsi="Tahoma" w:cs="Tahoma"/>
          <w:b/>
          <w:lang w:val="en-US"/>
        </w:rPr>
        <w:tab/>
        <w:t xml:space="preserve">             </w:t>
      </w:r>
      <w:r w:rsidR="00975387">
        <w:rPr>
          <w:rFonts w:ascii="Tahoma" w:hAnsi="Tahoma" w:cs="Tahoma"/>
          <w:b/>
          <w:lang w:val="en-US"/>
        </w:rPr>
        <w:t xml:space="preserve">    </w:t>
      </w:r>
      <w:r>
        <w:rPr>
          <w:rFonts w:ascii="Tahoma" w:hAnsi="Tahoma" w:cs="Tahoma"/>
          <w:b/>
          <w:lang w:val="en-US"/>
        </w:rPr>
        <w:t xml:space="preserve"> </w:t>
      </w:r>
      <w:r w:rsidR="00CD1BBD">
        <w:rPr>
          <w:rFonts w:ascii="Tahoma" w:hAnsi="Tahoma" w:cs="Tahoma"/>
          <w:b/>
          <w:lang w:val="en-US"/>
        </w:rPr>
        <w:t xml:space="preserve">      9</w:t>
      </w:r>
      <w:r w:rsidR="004E7AEE" w:rsidRPr="004E7AEE">
        <w:rPr>
          <w:rFonts w:ascii="Tahoma" w:hAnsi="Tahoma" w:cs="Tahoma"/>
          <w:b/>
          <w:vertAlign w:val="superscript"/>
          <w:lang w:val="en-US"/>
        </w:rPr>
        <w:t>th</w:t>
      </w:r>
      <w:r w:rsidR="00CD1BBD">
        <w:rPr>
          <w:rFonts w:ascii="Tahoma" w:hAnsi="Tahoma" w:cs="Tahoma"/>
          <w:b/>
          <w:lang w:val="en-US"/>
        </w:rPr>
        <w:t>March</w:t>
      </w:r>
      <w:r>
        <w:rPr>
          <w:rFonts w:ascii="Tahoma" w:hAnsi="Tahoma" w:cs="Tahoma"/>
          <w:b/>
          <w:lang w:val="en-US"/>
        </w:rPr>
        <w:t>, 202</w:t>
      </w:r>
      <w:r w:rsidR="00527C2C">
        <w:rPr>
          <w:rFonts w:ascii="Tahoma" w:hAnsi="Tahoma" w:cs="Tahoma"/>
          <w:b/>
          <w:lang w:val="en-US"/>
        </w:rPr>
        <w:t>6</w:t>
      </w:r>
    </w:p>
    <w:p w14:paraId="5477BF89" w14:textId="77777777" w:rsidR="003E3CEB" w:rsidRPr="0098028D" w:rsidRDefault="003E3CEB" w:rsidP="003E3CEB">
      <w:pPr>
        <w:spacing w:after="0"/>
        <w:ind w:right="-28"/>
        <w:rPr>
          <w:rFonts w:ascii="Tahoma" w:hAnsi="Tahoma" w:cs="Tahoma"/>
          <w:sz w:val="16"/>
          <w:szCs w:val="16"/>
          <w:lang w:val="en-US"/>
        </w:rPr>
      </w:pPr>
    </w:p>
    <w:p w14:paraId="10FBD22C" w14:textId="77777777" w:rsidR="003E3CEB" w:rsidRPr="00527C2C" w:rsidRDefault="003E3CEB" w:rsidP="003E3CEB">
      <w:pPr>
        <w:spacing w:after="0"/>
        <w:rPr>
          <w:rFonts w:ascii="Tahoma" w:hAnsi="Tahoma" w:cs="Tahoma"/>
          <w:lang w:val="en-US"/>
        </w:rPr>
      </w:pPr>
      <w:r w:rsidRPr="00527C2C">
        <w:rPr>
          <w:rFonts w:ascii="Tahoma" w:hAnsi="Tahoma" w:cs="Tahoma"/>
          <w:lang w:val="en-US"/>
        </w:rPr>
        <w:t>Ministry of Petroleum and Natural Gas</w:t>
      </w:r>
    </w:p>
    <w:p w14:paraId="27BAAEF0" w14:textId="77777777" w:rsidR="00B00A85" w:rsidRDefault="00B00A85" w:rsidP="00B00A85">
      <w:pPr>
        <w:spacing w:after="0"/>
        <w:ind w:right="-482"/>
        <w:rPr>
          <w:rFonts w:ascii="Tahoma" w:hAnsi="Tahoma" w:cs="Tahoma"/>
          <w:lang w:val="en-US"/>
        </w:rPr>
      </w:pPr>
      <w:r>
        <w:rPr>
          <w:rFonts w:ascii="Tahoma" w:hAnsi="Tahoma" w:cs="Tahoma"/>
          <w:lang w:val="en-US"/>
        </w:rPr>
        <w:t>Kartavya Bhawan-03, Janpath</w:t>
      </w:r>
    </w:p>
    <w:p w14:paraId="3FD5F592" w14:textId="77777777" w:rsidR="00EC1DB8" w:rsidRDefault="00B00A85" w:rsidP="00EC1DB8">
      <w:pPr>
        <w:spacing w:after="0"/>
        <w:rPr>
          <w:rFonts w:ascii="Tahoma" w:hAnsi="Tahoma" w:cs="Tahoma"/>
          <w:b/>
          <w:lang w:val="en-US"/>
        </w:rPr>
      </w:pPr>
      <w:r>
        <w:rPr>
          <w:rFonts w:ascii="Tahoma" w:hAnsi="Tahoma" w:cs="Tahoma"/>
          <w:b/>
          <w:bCs/>
          <w:u w:val="single"/>
          <w:lang w:val="en-US"/>
        </w:rPr>
        <w:t>New Delhi - 110001</w:t>
      </w:r>
      <w:r>
        <w:rPr>
          <w:rFonts w:ascii="Tahoma" w:hAnsi="Tahoma" w:cs="Tahoma"/>
          <w:b/>
          <w:bCs/>
          <w:lang w:val="en-US"/>
        </w:rPr>
        <w:t xml:space="preserve">                              </w:t>
      </w:r>
      <w:r>
        <w:rPr>
          <w:rFonts w:ascii="Tahoma" w:hAnsi="Tahoma" w:cs="Tahoma"/>
          <w:b/>
          <w:lang w:val="en-US"/>
        </w:rPr>
        <w:t xml:space="preserve">                               </w:t>
      </w:r>
      <w:r w:rsidR="00030179">
        <w:rPr>
          <w:rFonts w:ascii="Tahoma" w:hAnsi="Tahoma" w:cs="Tahoma"/>
          <w:b/>
          <w:lang w:val="en-US"/>
        </w:rPr>
        <w:t xml:space="preserve">   </w:t>
      </w:r>
      <w:r w:rsidR="00EC1DB8">
        <w:rPr>
          <w:rFonts w:ascii="Tahoma" w:hAnsi="Tahoma" w:cs="Tahoma"/>
          <w:b/>
          <w:lang w:val="en-US"/>
        </w:rPr>
        <w:t xml:space="preserve"> </w:t>
      </w:r>
    </w:p>
    <w:p w14:paraId="0E3AA75A" w14:textId="16C5C7EC" w:rsidR="00EC1DB8" w:rsidRDefault="0098028D" w:rsidP="00E95357">
      <w:pPr>
        <w:spacing w:after="0"/>
        <w:ind w:left="2880" w:firstLine="720"/>
        <w:jc w:val="right"/>
        <w:rPr>
          <w:rFonts w:ascii="Tahoma" w:hAnsi="Tahoma" w:cs="Tahoma"/>
          <w:b/>
          <w:lang w:val="en-US"/>
        </w:rPr>
      </w:pPr>
      <w:r>
        <w:rPr>
          <w:rFonts w:ascii="Tahoma" w:hAnsi="Tahoma" w:cs="Tahoma"/>
          <w:b/>
          <w:lang w:val="en-US"/>
        </w:rPr>
        <w:t xml:space="preserve">Kind Attn: </w:t>
      </w:r>
      <w:r w:rsidR="009C4895">
        <w:rPr>
          <w:rFonts w:ascii="Tahoma" w:hAnsi="Tahoma" w:cs="Tahoma"/>
          <w:b/>
          <w:lang w:val="en-US"/>
        </w:rPr>
        <w:tab/>
      </w:r>
      <w:r w:rsidR="00E95357">
        <w:rPr>
          <w:rFonts w:ascii="Tahoma" w:hAnsi="Tahoma" w:cs="Tahoma"/>
          <w:bCs/>
          <w:lang w:val="en-US"/>
        </w:rPr>
        <w:t>M</w:t>
      </w:r>
      <w:r w:rsidR="008B2AC8">
        <w:rPr>
          <w:rFonts w:ascii="Tahoma" w:hAnsi="Tahoma" w:cs="Tahoma"/>
          <w:bCs/>
          <w:lang w:val="en-US"/>
        </w:rPr>
        <w:t>s.</w:t>
      </w:r>
      <w:r w:rsidR="00E95357">
        <w:rPr>
          <w:rFonts w:ascii="Tahoma" w:hAnsi="Tahoma" w:cs="Tahoma"/>
          <w:bCs/>
          <w:lang w:val="en-US"/>
        </w:rPr>
        <w:t xml:space="preserve"> </w:t>
      </w:r>
      <w:proofErr w:type="spellStart"/>
      <w:r w:rsidR="00E95357">
        <w:rPr>
          <w:rFonts w:ascii="Tahoma" w:hAnsi="Tahoma" w:cs="Tahoma"/>
          <w:bCs/>
          <w:lang w:val="en-US"/>
        </w:rPr>
        <w:t>Pinki</w:t>
      </w:r>
      <w:proofErr w:type="spellEnd"/>
      <w:r w:rsidR="00EC1DB8">
        <w:rPr>
          <w:rFonts w:ascii="Tahoma" w:hAnsi="Tahoma" w:cs="Tahoma"/>
          <w:b/>
          <w:lang w:val="en-US"/>
        </w:rPr>
        <w:t xml:space="preserve">                </w:t>
      </w:r>
    </w:p>
    <w:p w14:paraId="7B32DBD8" w14:textId="0B0F9E8A" w:rsidR="0098028D" w:rsidRPr="00E95357" w:rsidRDefault="009C4895" w:rsidP="00E95357">
      <w:pPr>
        <w:spacing w:after="0"/>
        <w:ind w:left="5760"/>
        <w:jc w:val="right"/>
        <w:rPr>
          <w:rFonts w:ascii="Tahoma" w:hAnsi="Tahoma" w:cs="Tahoma"/>
          <w:bCs/>
          <w:u w:val="single"/>
          <w:lang w:val="en-US"/>
        </w:rPr>
      </w:pPr>
      <w:r>
        <w:rPr>
          <w:rFonts w:ascii="Tahoma" w:hAnsi="Tahoma" w:cs="Tahoma"/>
          <w:bCs/>
          <w:lang w:val="en-US"/>
        </w:rPr>
        <w:t xml:space="preserve">       </w:t>
      </w:r>
      <w:r w:rsidR="00030179" w:rsidRPr="00E95357">
        <w:rPr>
          <w:rFonts w:ascii="Tahoma" w:hAnsi="Tahoma" w:cs="Tahoma"/>
          <w:bCs/>
          <w:u w:val="single"/>
        </w:rPr>
        <w:t>Section Officer</w:t>
      </w:r>
      <w:r w:rsidR="00794237" w:rsidRPr="00E95357">
        <w:rPr>
          <w:rFonts w:ascii="Tahoma" w:hAnsi="Tahoma" w:cs="Tahoma"/>
          <w:bCs/>
          <w:u w:val="single"/>
        </w:rPr>
        <w:t xml:space="preserve"> (</w:t>
      </w:r>
      <w:r w:rsidR="00E95357" w:rsidRPr="00E95357">
        <w:rPr>
          <w:rFonts w:ascii="Tahoma" w:hAnsi="Tahoma" w:cs="Tahoma"/>
          <w:bCs/>
          <w:u w:val="single"/>
        </w:rPr>
        <w:t>ONG-II</w:t>
      </w:r>
      <w:r w:rsidR="00794237" w:rsidRPr="00E95357">
        <w:rPr>
          <w:rFonts w:ascii="Tahoma" w:hAnsi="Tahoma" w:cs="Tahoma"/>
          <w:bCs/>
          <w:u w:val="single"/>
        </w:rPr>
        <w:t xml:space="preserve">) </w:t>
      </w:r>
    </w:p>
    <w:p w14:paraId="6928D77D" w14:textId="77777777" w:rsidR="003E3CEB" w:rsidRPr="0098028D" w:rsidRDefault="003E3CEB" w:rsidP="0098028D">
      <w:pPr>
        <w:spacing w:after="0"/>
        <w:rPr>
          <w:rFonts w:ascii="Tahoma" w:hAnsi="Tahoma" w:cs="Tahoma"/>
          <w:bCs/>
          <w:u w:val="single"/>
          <w:lang w:val="en-US"/>
        </w:rPr>
      </w:pPr>
      <w:r>
        <w:rPr>
          <w:rFonts w:ascii="Tahoma" w:hAnsi="Tahoma" w:cs="Tahoma"/>
          <w:b/>
          <w:bCs/>
          <w:lang w:val="en-US"/>
        </w:rPr>
        <w:t xml:space="preserve">                      </w:t>
      </w:r>
      <w:r>
        <w:rPr>
          <w:rFonts w:ascii="Tahoma" w:hAnsi="Tahoma" w:cs="Tahoma"/>
          <w:b/>
          <w:lang w:val="en-US"/>
        </w:rPr>
        <w:t xml:space="preserve">                               </w:t>
      </w:r>
      <w:r w:rsidR="004505F3">
        <w:rPr>
          <w:rFonts w:ascii="Tahoma" w:hAnsi="Tahoma" w:cs="Tahoma"/>
          <w:b/>
          <w:lang w:val="en-US"/>
        </w:rPr>
        <w:t xml:space="preserve"> </w:t>
      </w:r>
      <w:r w:rsidR="002000D1">
        <w:rPr>
          <w:rFonts w:ascii="Tahoma" w:hAnsi="Tahoma" w:cs="Tahoma"/>
          <w:b/>
          <w:lang w:val="en-US"/>
        </w:rPr>
        <w:t xml:space="preserve">  </w:t>
      </w:r>
      <w:r w:rsidR="00975387">
        <w:rPr>
          <w:rFonts w:ascii="Tahoma" w:hAnsi="Tahoma" w:cs="Tahoma"/>
          <w:b/>
          <w:lang w:val="en-US"/>
        </w:rPr>
        <w:t xml:space="preserve">    </w:t>
      </w:r>
      <w:r w:rsidR="00B30758">
        <w:rPr>
          <w:rFonts w:ascii="Tahoma" w:hAnsi="Tahoma" w:cs="Tahoma"/>
          <w:b/>
          <w:lang w:val="en-US"/>
        </w:rPr>
        <w:t xml:space="preserve"> </w:t>
      </w:r>
      <w:r>
        <w:rPr>
          <w:rFonts w:ascii="Tahoma" w:hAnsi="Tahoma" w:cs="Tahoma"/>
          <w:b/>
          <w:lang w:val="en-US"/>
        </w:rPr>
        <w:t xml:space="preserve">                                                                                        </w:t>
      </w:r>
      <w:r>
        <w:rPr>
          <w:rFonts w:ascii="Tahoma" w:hAnsi="Tahoma" w:cs="Tahoma"/>
          <w:b/>
          <w:bCs/>
          <w:u w:val="single"/>
          <w:lang w:val="en-US"/>
        </w:rPr>
        <w:t xml:space="preserve">                                                                                   </w:t>
      </w:r>
      <w:r>
        <w:rPr>
          <w:rFonts w:ascii="Tahoma" w:hAnsi="Tahoma" w:cs="Tahoma"/>
          <w:b/>
          <w:lang w:val="en-US"/>
        </w:rPr>
        <w:t xml:space="preserve">                                                                                               </w:t>
      </w:r>
    </w:p>
    <w:p w14:paraId="5EDFD783" w14:textId="77777777" w:rsidR="003E3CEB" w:rsidRDefault="003E3CEB" w:rsidP="00786AE2">
      <w:pPr>
        <w:tabs>
          <w:tab w:val="left" w:pos="1440"/>
        </w:tabs>
        <w:spacing w:after="0" w:line="360" w:lineRule="auto"/>
        <w:ind w:right="-563"/>
        <w:rPr>
          <w:rFonts w:ascii="Tahoma" w:hAnsi="Tahoma" w:cs="Tahoma"/>
          <w:lang w:val="en-US"/>
        </w:rPr>
      </w:pPr>
      <w:r>
        <w:rPr>
          <w:rFonts w:ascii="Tahoma" w:hAnsi="Tahoma" w:cs="Tahoma"/>
          <w:b/>
          <w:lang w:val="en-US"/>
        </w:rPr>
        <w:t>Sub</w:t>
      </w:r>
      <w:r>
        <w:rPr>
          <w:rFonts w:ascii="Tahoma" w:hAnsi="Tahoma" w:cs="Tahoma"/>
          <w:lang w:val="en-US"/>
        </w:rPr>
        <w:t xml:space="preserve">: </w:t>
      </w:r>
      <w:r w:rsidR="004E7AEE">
        <w:rPr>
          <w:rFonts w:ascii="Tahoma" w:hAnsi="Tahoma" w:cs="Tahoma"/>
          <w:lang w:val="en-US"/>
        </w:rPr>
        <w:t>Rajya</w:t>
      </w:r>
      <w:r>
        <w:rPr>
          <w:rFonts w:ascii="Tahoma" w:hAnsi="Tahoma" w:cs="Tahoma"/>
          <w:lang w:val="en-US"/>
        </w:rPr>
        <w:t xml:space="preserve"> Sabha Provisionally Admitted </w:t>
      </w:r>
      <w:r w:rsidR="004E7AEE">
        <w:rPr>
          <w:rFonts w:ascii="Tahoma" w:hAnsi="Tahoma" w:cs="Tahoma"/>
          <w:lang w:val="en-US"/>
        </w:rPr>
        <w:t>Starred/</w:t>
      </w:r>
      <w:r w:rsidR="00644279">
        <w:rPr>
          <w:rFonts w:ascii="Tahoma" w:hAnsi="Tahoma" w:cs="Tahoma"/>
          <w:lang w:val="en-US"/>
        </w:rPr>
        <w:t>Unstarred</w:t>
      </w:r>
      <w:r>
        <w:rPr>
          <w:rFonts w:ascii="Tahoma" w:hAnsi="Tahoma" w:cs="Tahoma"/>
          <w:lang w:val="en-US"/>
        </w:rPr>
        <w:t xml:space="preserve"> Question D. No. </w:t>
      </w:r>
      <w:r w:rsidR="00794237">
        <w:rPr>
          <w:rFonts w:ascii="Tahoma" w:hAnsi="Tahoma" w:cs="Tahoma"/>
          <w:b/>
          <w:bCs/>
          <w:lang w:val="en-US"/>
        </w:rPr>
        <w:t>S7409</w:t>
      </w:r>
      <w:r>
        <w:rPr>
          <w:rFonts w:ascii="Tahoma" w:hAnsi="Tahoma" w:cs="Tahoma"/>
          <w:b/>
          <w:bCs/>
        </w:rPr>
        <w:t xml:space="preserve"> </w:t>
      </w:r>
      <w:r>
        <w:rPr>
          <w:rFonts w:ascii="Tahoma" w:hAnsi="Tahoma" w:cs="Tahoma"/>
          <w:lang w:val="en-US"/>
        </w:rPr>
        <w:t xml:space="preserve">for </w:t>
      </w:r>
      <w:r w:rsidR="00CD1BBD">
        <w:rPr>
          <w:rFonts w:ascii="Tahoma" w:hAnsi="Tahoma" w:cs="Tahoma"/>
          <w:lang w:val="en-US"/>
        </w:rPr>
        <w:t>16</w:t>
      </w:r>
      <w:r>
        <w:rPr>
          <w:rFonts w:ascii="Tahoma" w:hAnsi="Tahoma" w:cs="Tahoma"/>
          <w:lang w:val="en-US"/>
        </w:rPr>
        <w:t>.</w:t>
      </w:r>
      <w:r w:rsidR="00527C2C">
        <w:rPr>
          <w:rFonts w:ascii="Tahoma" w:hAnsi="Tahoma" w:cs="Tahoma"/>
          <w:lang w:val="en-US"/>
        </w:rPr>
        <w:t>0</w:t>
      </w:r>
      <w:r w:rsidR="00CD1BBD">
        <w:rPr>
          <w:rFonts w:ascii="Tahoma" w:hAnsi="Tahoma" w:cs="Tahoma"/>
          <w:lang w:val="en-US"/>
        </w:rPr>
        <w:t>3</w:t>
      </w:r>
      <w:r>
        <w:rPr>
          <w:rFonts w:ascii="Tahoma" w:hAnsi="Tahoma" w:cs="Tahoma"/>
          <w:lang w:val="en-US"/>
        </w:rPr>
        <w:t>.202</w:t>
      </w:r>
      <w:r w:rsidR="00527C2C">
        <w:rPr>
          <w:rFonts w:ascii="Tahoma" w:hAnsi="Tahoma" w:cs="Tahoma"/>
          <w:lang w:val="en-US"/>
        </w:rPr>
        <w:t>6</w:t>
      </w:r>
      <w:r>
        <w:rPr>
          <w:rFonts w:ascii="Tahoma" w:hAnsi="Tahoma" w:cs="Tahoma"/>
          <w:lang w:val="en-US"/>
        </w:rPr>
        <w:t xml:space="preserve"> </w:t>
      </w:r>
    </w:p>
    <w:p w14:paraId="4C5B9528" w14:textId="77777777" w:rsidR="003E3CEB" w:rsidRDefault="003E3CEB" w:rsidP="004E7AEE">
      <w:pPr>
        <w:tabs>
          <w:tab w:val="left" w:pos="1440"/>
        </w:tabs>
        <w:spacing w:after="0" w:line="240" w:lineRule="auto"/>
        <w:ind w:left="1699" w:right="-576" w:hanging="1699"/>
        <w:jc w:val="both"/>
        <w:rPr>
          <w:rFonts w:ascii="Tahoma" w:hAnsi="Tahoma" w:cs="Tahoma"/>
          <w:b/>
        </w:rPr>
      </w:pPr>
      <w:r>
        <w:rPr>
          <w:rFonts w:ascii="Tahoma" w:hAnsi="Tahoma" w:cs="Tahoma"/>
          <w:lang w:val="en-US"/>
        </w:rPr>
        <w:t xml:space="preserve">        Regarding </w:t>
      </w:r>
      <w:r w:rsidRPr="004E7AEE">
        <w:rPr>
          <w:rFonts w:ascii="Tahoma" w:hAnsi="Tahoma" w:cs="Tahoma"/>
          <w:b/>
          <w:lang w:val="en-US"/>
        </w:rPr>
        <w:t>“</w:t>
      </w:r>
      <w:r w:rsidR="00794237" w:rsidRPr="00794237">
        <w:rPr>
          <w:rFonts w:ascii="Tahoma" w:eastAsia="Times New Roman" w:hAnsi="Tahoma" w:cs="Tahoma"/>
          <w:b/>
          <w:bCs/>
        </w:rPr>
        <w:t>Seismic Surveys under Mission Anveshan in Krishna-Godavari Basin</w:t>
      </w:r>
      <w:r w:rsidRPr="004E7AEE">
        <w:rPr>
          <w:rFonts w:ascii="Tahoma" w:hAnsi="Tahoma" w:cs="Tahoma"/>
          <w:b/>
          <w:bCs/>
        </w:rPr>
        <w:t>”</w:t>
      </w:r>
    </w:p>
    <w:p w14:paraId="7075EDD4" w14:textId="77777777" w:rsidR="004E7AEE" w:rsidRPr="004E7AEE" w:rsidRDefault="004E7AEE" w:rsidP="00786AE2">
      <w:pPr>
        <w:tabs>
          <w:tab w:val="left" w:pos="709"/>
          <w:tab w:val="center" w:pos="4817"/>
        </w:tabs>
        <w:spacing w:after="0" w:line="360" w:lineRule="auto"/>
        <w:ind w:right="-306"/>
        <w:rPr>
          <w:rFonts w:ascii="Tahoma" w:hAnsi="Tahoma" w:cs="Tahoma"/>
          <w:b/>
          <w:sz w:val="8"/>
          <w:szCs w:val="8"/>
          <w:lang w:val="en-US"/>
        </w:rPr>
      </w:pPr>
    </w:p>
    <w:p w14:paraId="7731D719" w14:textId="77777777" w:rsidR="003E3CEB" w:rsidRDefault="003E3CEB" w:rsidP="00786AE2">
      <w:pPr>
        <w:tabs>
          <w:tab w:val="left" w:pos="709"/>
          <w:tab w:val="center" w:pos="4817"/>
        </w:tabs>
        <w:spacing w:after="0" w:line="360" w:lineRule="auto"/>
        <w:ind w:right="-306"/>
        <w:rPr>
          <w:rFonts w:ascii="Tahoma" w:hAnsi="Tahoma" w:cs="Tahoma"/>
          <w:lang w:val="en-US"/>
        </w:rPr>
      </w:pPr>
      <w:r>
        <w:rPr>
          <w:rFonts w:ascii="Tahoma" w:hAnsi="Tahoma" w:cs="Tahoma"/>
          <w:b/>
          <w:lang w:val="en-US"/>
        </w:rPr>
        <w:t>Ref.</w:t>
      </w:r>
      <w:r>
        <w:rPr>
          <w:rFonts w:ascii="Tahoma" w:hAnsi="Tahoma" w:cs="Tahoma"/>
          <w:lang w:val="en-US"/>
        </w:rPr>
        <w:t xml:space="preserve">  Your email dated </w:t>
      </w:r>
      <w:r w:rsidR="00CD1BBD">
        <w:rPr>
          <w:rFonts w:ascii="Tahoma" w:hAnsi="Tahoma" w:cs="Tahoma"/>
          <w:lang w:val="en-US"/>
        </w:rPr>
        <w:t>0</w:t>
      </w:r>
      <w:r w:rsidR="00794237">
        <w:rPr>
          <w:rFonts w:ascii="Tahoma" w:hAnsi="Tahoma" w:cs="Tahoma"/>
          <w:lang w:val="en-US"/>
        </w:rPr>
        <w:t>3</w:t>
      </w:r>
      <w:r>
        <w:rPr>
          <w:rFonts w:ascii="Tahoma" w:hAnsi="Tahoma" w:cs="Tahoma"/>
          <w:lang w:val="en-US"/>
        </w:rPr>
        <w:t>.</w:t>
      </w:r>
      <w:r w:rsidR="00527C2C">
        <w:rPr>
          <w:rFonts w:ascii="Tahoma" w:hAnsi="Tahoma" w:cs="Tahoma"/>
          <w:lang w:val="en-US"/>
        </w:rPr>
        <w:t>0</w:t>
      </w:r>
      <w:r w:rsidR="00CD1BBD">
        <w:rPr>
          <w:rFonts w:ascii="Tahoma" w:hAnsi="Tahoma" w:cs="Tahoma"/>
          <w:lang w:val="en-US"/>
        </w:rPr>
        <w:t>3</w:t>
      </w:r>
      <w:r>
        <w:rPr>
          <w:rFonts w:ascii="Tahoma" w:hAnsi="Tahoma" w:cs="Tahoma"/>
          <w:lang w:val="en-US"/>
        </w:rPr>
        <w:t>.202</w:t>
      </w:r>
      <w:r w:rsidR="00527C2C">
        <w:rPr>
          <w:rFonts w:ascii="Tahoma" w:hAnsi="Tahoma" w:cs="Tahoma"/>
          <w:lang w:val="en-US"/>
        </w:rPr>
        <w:t>6</w:t>
      </w:r>
    </w:p>
    <w:p w14:paraId="4E15C84D" w14:textId="77777777" w:rsidR="003E3CEB" w:rsidRPr="0098028D" w:rsidRDefault="003E3CEB" w:rsidP="003E3CEB">
      <w:pPr>
        <w:tabs>
          <w:tab w:val="left" w:pos="709"/>
          <w:tab w:val="center" w:pos="4817"/>
        </w:tabs>
        <w:spacing w:after="0"/>
        <w:ind w:right="-306"/>
        <w:rPr>
          <w:rFonts w:ascii="Tahoma" w:hAnsi="Tahoma" w:cs="Tahoma"/>
          <w:sz w:val="4"/>
          <w:szCs w:val="4"/>
          <w:lang w:val="en-US"/>
        </w:rPr>
      </w:pPr>
    </w:p>
    <w:p w14:paraId="34B2134E" w14:textId="77777777" w:rsidR="0087061C" w:rsidRPr="004E7AEE" w:rsidRDefault="0087061C" w:rsidP="003E3CEB">
      <w:pPr>
        <w:spacing w:after="0"/>
        <w:ind w:right="-613"/>
        <w:rPr>
          <w:rFonts w:ascii="Tahoma" w:hAnsi="Tahoma" w:cs="Tahoma"/>
          <w:sz w:val="6"/>
          <w:szCs w:val="6"/>
          <w:lang w:val="en-US"/>
        </w:rPr>
      </w:pPr>
    </w:p>
    <w:p w14:paraId="2E9B6F4E" w14:textId="48294704" w:rsidR="003E3CEB" w:rsidRDefault="008B2AC8" w:rsidP="003E3CEB">
      <w:pPr>
        <w:spacing w:after="0"/>
        <w:ind w:right="-613"/>
        <w:rPr>
          <w:rFonts w:ascii="Tahoma" w:hAnsi="Tahoma" w:cs="Tahoma"/>
          <w:lang w:val="en-US"/>
        </w:rPr>
      </w:pPr>
      <w:r>
        <w:rPr>
          <w:rFonts w:ascii="Tahoma" w:hAnsi="Tahoma" w:cs="Tahoma"/>
          <w:lang w:val="en-US"/>
        </w:rPr>
        <w:t>Madam</w:t>
      </w:r>
      <w:r w:rsidR="003E3CEB">
        <w:rPr>
          <w:rFonts w:ascii="Tahoma" w:hAnsi="Tahoma" w:cs="Tahoma"/>
          <w:lang w:val="en-US"/>
        </w:rPr>
        <w:t>,</w:t>
      </w:r>
    </w:p>
    <w:p w14:paraId="1C09C041" w14:textId="77777777" w:rsidR="003E3CEB" w:rsidRDefault="003E3CEB" w:rsidP="003E3CEB">
      <w:pPr>
        <w:spacing w:after="0"/>
        <w:rPr>
          <w:rFonts w:ascii="Tahoma" w:hAnsi="Tahoma" w:cs="Tahoma"/>
          <w:lang w:val="en-US"/>
        </w:rPr>
      </w:pPr>
      <w:r>
        <w:rPr>
          <w:rFonts w:ascii="Tahoma" w:hAnsi="Tahoma" w:cs="Tahoma"/>
          <w:lang w:val="en-US"/>
        </w:rPr>
        <w:t xml:space="preserve">       </w:t>
      </w:r>
      <w:r>
        <w:rPr>
          <w:rFonts w:ascii="Tahoma" w:hAnsi="Tahoma" w:cs="Tahoma"/>
          <w:lang w:val="en-US"/>
        </w:rPr>
        <w:tab/>
        <w:t xml:space="preserve">Reference above, our reply to the above </w:t>
      </w:r>
      <w:r w:rsidR="00F649F3">
        <w:rPr>
          <w:rFonts w:ascii="Tahoma" w:hAnsi="Tahoma" w:cs="Tahoma"/>
          <w:lang w:val="en-US"/>
        </w:rPr>
        <w:t>Rajya</w:t>
      </w:r>
      <w:r>
        <w:rPr>
          <w:rFonts w:ascii="Tahoma" w:hAnsi="Tahoma" w:cs="Tahoma"/>
          <w:lang w:val="en-US"/>
        </w:rPr>
        <w:t xml:space="preserve"> Sabha Question is as follows:</w:t>
      </w:r>
    </w:p>
    <w:tbl>
      <w:tblPr>
        <w:tblStyle w:val="TableGrid"/>
        <w:tblW w:w="9750" w:type="dxa"/>
        <w:tblInd w:w="0" w:type="dxa"/>
        <w:tblLayout w:type="fixed"/>
        <w:tblLook w:val="04A0" w:firstRow="1" w:lastRow="0" w:firstColumn="1" w:lastColumn="0" w:noHBand="0" w:noVBand="1"/>
      </w:tblPr>
      <w:tblGrid>
        <w:gridCol w:w="4391"/>
        <w:gridCol w:w="5359"/>
      </w:tblGrid>
      <w:tr w:rsidR="003E3CEB" w14:paraId="1B957606" w14:textId="77777777" w:rsidTr="00DF6F58">
        <w:trPr>
          <w:trHeight w:val="1475"/>
        </w:trPr>
        <w:tc>
          <w:tcPr>
            <w:tcW w:w="43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214AF1" w14:textId="77777777" w:rsidR="003E3CEB" w:rsidRDefault="003E3CEB">
            <w:pPr>
              <w:spacing w:after="0" w:line="240" w:lineRule="auto"/>
              <w:ind w:right="34"/>
              <w:jc w:val="both"/>
              <w:rPr>
                <w:rFonts w:ascii="Tahoma" w:hAnsi="Tahoma" w:cs="Tahoma"/>
                <w:b/>
                <w:bCs/>
                <w:i/>
                <w:iCs/>
              </w:rPr>
            </w:pPr>
            <w:r>
              <w:rPr>
                <w:rFonts w:ascii="Tahoma" w:hAnsi="Tahoma" w:cs="Tahoma"/>
                <w:b/>
                <w:bCs/>
                <w:i/>
                <w:iCs/>
              </w:rPr>
              <w:t xml:space="preserve">Will the Minister of Petroleum and Natural </w:t>
            </w:r>
            <w:r w:rsidR="00BB181A">
              <w:rPr>
                <w:rFonts w:ascii="Tahoma" w:hAnsi="Tahoma" w:cs="Tahoma"/>
                <w:b/>
                <w:bCs/>
                <w:i/>
                <w:iCs/>
              </w:rPr>
              <w:t>Gas:</w:t>
            </w:r>
          </w:p>
          <w:p w14:paraId="4144C469" w14:textId="77777777" w:rsidR="00E54322" w:rsidRPr="004E7AEE" w:rsidRDefault="003E3CEB" w:rsidP="004E7AEE">
            <w:pPr>
              <w:spacing w:before="100" w:beforeAutospacing="1" w:after="100" w:afterAutospacing="1" w:line="240" w:lineRule="auto"/>
              <w:jc w:val="both"/>
              <w:rPr>
                <w:rFonts w:ascii="Tahoma" w:eastAsia="Times New Roman" w:hAnsi="Tahoma" w:cs="Tahoma"/>
                <w:i/>
                <w:iCs/>
                <w:lang w:val="en-US" w:bidi="hi-IN"/>
              </w:rPr>
            </w:pPr>
            <w:r w:rsidRPr="008113A4">
              <w:rPr>
                <w:rFonts w:ascii="Tahoma" w:hAnsi="Tahoma" w:cs="Tahoma"/>
                <w:i/>
                <w:iCs/>
              </w:rPr>
              <w:t>Q.(</w:t>
            </w:r>
            <w:r w:rsidR="00BA37C1" w:rsidRPr="008113A4">
              <w:rPr>
                <w:rFonts w:ascii="Tahoma" w:hAnsi="Tahoma" w:cs="Tahoma"/>
                <w:i/>
                <w:iCs/>
              </w:rPr>
              <w:t>a</w:t>
            </w:r>
            <w:r w:rsidR="00BA37C1" w:rsidRPr="00786AE2">
              <w:rPr>
                <w:rFonts w:ascii="Tahoma" w:hAnsi="Tahoma" w:cs="Tahoma"/>
              </w:rPr>
              <w:t xml:space="preserve">) </w:t>
            </w:r>
            <w:r w:rsidR="00794237">
              <w:rPr>
                <w:rFonts w:ascii="Tahoma" w:eastAsia="Times New Roman" w:hAnsi="Tahoma" w:cs="Tahoma"/>
                <w:i/>
                <w:iCs/>
              </w:rPr>
              <w:t>T</w:t>
            </w:r>
            <w:r w:rsidR="00794237" w:rsidRPr="00794237">
              <w:rPr>
                <w:rFonts w:ascii="Tahoma" w:eastAsia="Times New Roman" w:hAnsi="Tahoma" w:cs="Tahoma"/>
                <w:i/>
                <w:iCs/>
              </w:rPr>
              <w:t>he current status of seismic surveys undertaken under Mission Anveshan, basin-wise, including coverage in the Krishna-Godavari basin;</w:t>
            </w:r>
            <w:r w:rsidR="00EC1DB8">
              <w:rPr>
                <w:rFonts w:ascii="Tahoma" w:eastAsia="Times New Roman" w:hAnsi="Tahoma" w:cs="Tahoma"/>
                <w:i/>
                <w:iCs/>
                <w:lang w:val="en-US" w:bidi="hi-IN"/>
              </w:rPr>
              <w:t xml:space="preserve"> </w:t>
            </w:r>
          </w:p>
        </w:tc>
        <w:tc>
          <w:tcPr>
            <w:tcW w:w="53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2FC737" w14:textId="77777777" w:rsidR="008113A4" w:rsidRDefault="003E3CEB" w:rsidP="00B30758">
            <w:pPr>
              <w:spacing w:after="0" w:line="240" w:lineRule="auto"/>
              <w:jc w:val="both"/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</w:pPr>
            <w:r>
              <w:rPr>
                <w:rFonts w:ascii="Tahoma" w:hAnsi="Tahoma" w:cs="Tahoma"/>
                <w:b/>
                <w:lang w:val="en-US"/>
              </w:rPr>
              <w:t>Answer to Q(a</w:t>
            </w:r>
            <w:r w:rsidR="00B30758">
              <w:rPr>
                <w:rFonts w:ascii="Tahoma" w:hAnsi="Tahoma" w:cs="Tahoma"/>
                <w:b/>
                <w:lang w:val="en-US"/>
              </w:rPr>
              <w:t>):</w:t>
            </w:r>
            <w:r>
              <w:rPr>
                <w:rFonts w:ascii="Tahoma" w:hAnsi="Tahoma" w:cs="Tahoma"/>
                <w:lang w:val="en-US"/>
              </w:rPr>
              <w:t xml:space="preserve"> </w:t>
            </w:r>
            <w:r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  <w:t>MoPNG may reply suitably.</w:t>
            </w:r>
          </w:p>
          <w:p w14:paraId="3D1B26F9" w14:textId="77777777" w:rsidR="00E70295" w:rsidRDefault="00E70295" w:rsidP="00B30758">
            <w:pPr>
              <w:spacing w:after="0" w:line="240" w:lineRule="auto"/>
              <w:jc w:val="both"/>
              <w:rPr>
                <w:rFonts w:ascii="Tahoma" w:eastAsia="Times New Roman" w:hAnsi="Tahoma" w:cs="Tahoma"/>
                <w:kern w:val="2"/>
                <w14:ligatures w14:val="standardContextual"/>
              </w:rPr>
            </w:pPr>
          </w:p>
          <w:p w14:paraId="419D8882" w14:textId="5EC88E40" w:rsidR="00E70295" w:rsidRPr="008B3068" w:rsidRDefault="008113A4" w:rsidP="00B30758">
            <w:pPr>
              <w:spacing w:after="0" w:line="240" w:lineRule="auto"/>
              <w:jc w:val="both"/>
              <w:rPr>
                <w:rFonts w:ascii="Tahoma" w:eastAsia="Times New Roman" w:hAnsi="Tahoma" w:cs="Tahoma"/>
                <w:color w:val="0000CC"/>
                <w:kern w:val="2"/>
                <w14:ligatures w14:val="standardContextual"/>
              </w:rPr>
            </w:pPr>
            <w:r>
              <w:rPr>
                <w:rFonts w:ascii="Tahoma" w:eastAsia="Times New Roman" w:hAnsi="Tahoma" w:cs="Tahoma"/>
                <w:kern w:val="2"/>
                <w14:ligatures w14:val="standardContextual"/>
              </w:rPr>
              <w:t>As far as Oil India Limited (OIL) is concerned,</w:t>
            </w:r>
            <w:r w:rsidR="003E3CEB"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  <w:t xml:space="preserve"> </w:t>
            </w:r>
            <w:r w:rsidR="00E70295" w:rsidRPr="008B3068">
              <w:rPr>
                <w:rFonts w:ascii="Tahoma" w:eastAsia="Times New Roman" w:hAnsi="Tahoma" w:cs="Tahoma"/>
                <w:color w:val="0000CC"/>
                <w:kern w:val="2"/>
                <w14:ligatures w14:val="standardContextual"/>
              </w:rPr>
              <w:t>Under Mission Anveshan,</w:t>
            </w:r>
            <w:r w:rsidR="008B3068" w:rsidRPr="008B3068">
              <w:rPr>
                <w:rFonts w:ascii="Tahoma" w:eastAsia="Times New Roman" w:hAnsi="Tahoma" w:cs="Tahoma"/>
                <w:color w:val="0000CC"/>
                <w:kern w:val="2"/>
                <w14:ligatures w14:val="standardContextual"/>
              </w:rPr>
              <w:t xml:space="preserve"> no areas were assigned to OIL for seismic surveys as on date.</w:t>
            </w:r>
          </w:p>
          <w:p w14:paraId="71B918EF" w14:textId="77777777" w:rsidR="008B3068" w:rsidRDefault="008B3068" w:rsidP="00B30758">
            <w:pPr>
              <w:spacing w:after="0" w:line="240" w:lineRule="auto"/>
              <w:jc w:val="both"/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</w:pPr>
          </w:p>
          <w:p w14:paraId="106077B8" w14:textId="21180700" w:rsidR="00E70295" w:rsidRPr="00E70295" w:rsidRDefault="008B3068" w:rsidP="00E70295">
            <w:pPr>
              <w:spacing w:after="0" w:line="240" w:lineRule="auto"/>
              <w:jc w:val="both"/>
              <w:rPr>
                <w:rFonts w:ascii="Tahoma" w:eastAsia="Times New Roman" w:hAnsi="Tahoma" w:cs="Tahoma"/>
                <w:kern w:val="2"/>
                <w14:ligatures w14:val="standardContextual"/>
              </w:rPr>
            </w:pPr>
            <w:r w:rsidRPr="008B3068">
              <w:rPr>
                <w:rFonts w:ascii="Tahoma" w:eastAsia="Times New Roman" w:hAnsi="Tahoma" w:cs="Tahoma"/>
                <w:color w:val="0000CC"/>
                <w:kern w:val="2"/>
                <w14:ligatures w14:val="standardContextual"/>
              </w:rPr>
              <w:t xml:space="preserve">However, </w:t>
            </w:r>
            <w:r w:rsidR="00E70295" w:rsidRPr="00E70295">
              <w:rPr>
                <w:rFonts w:ascii="Tahoma" w:eastAsia="Times New Roman" w:hAnsi="Tahoma" w:cs="Tahoma"/>
                <w:kern w:val="2"/>
                <w14:ligatures w14:val="standardContextual"/>
              </w:rPr>
              <w:t xml:space="preserve">Under Mission Anveshan, OIL India Limited (OIL) was entrusted with 2D seismic data Acquisition, Processing, and Interpretation (API) of </w:t>
            </w:r>
            <w:proofErr w:type="spellStart"/>
            <w:r w:rsidR="00E70295" w:rsidRPr="00E70295">
              <w:rPr>
                <w:rFonts w:ascii="Tahoma" w:eastAsia="Times New Roman" w:hAnsi="Tahoma" w:cs="Tahoma"/>
                <w:kern w:val="2"/>
                <w14:ligatures w14:val="standardContextual"/>
              </w:rPr>
              <w:t>of</w:t>
            </w:r>
            <w:proofErr w:type="spellEnd"/>
            <w:r w:rsidR="00E70295" w:rsidRPr="00E70295">
              <w:rPr>
                <w:rFonts w:ascii="Tahoma" w:eastAsia="Times New Roman" w:hAnsi="Tahoma" w:cs="Tahoma"/>
                <w:kern w:val="2"/>
                <w14:ligatures w14:val="standardContextual"/>
              </w:rPr>
              <w:t xml:space="preserve"> 9,400 LKM of 2D Seismic Data. The areas to be covered under this campaign by OIL are </w:t>
            </w:r>
            <w:proofErr w:type="gramStart"/>
            <w:r w:rsidR="00E70295" w:rsidRPr="00E70295">
              <w:rPr>
                <w:rFonts w:ascii="Tahoma" w:eastAsia="Times New Roman" w:hAnsi="Tahoma" w:cs="Tahoma"/>
                <w:kern w:val="2"/>
                <w14:ligatures w14:val="standardContextual"/>
              </w:rPr>
              <w:t>as :</w:t>
            </w:r>
            <w:proofErr w:type="gramEnd"/>
          </w:p>
          <w:p w14:paraId="5FDD8477" w14:textId="77777777" w:rsidR="00E70295" w:rsidRPr="00E70295" w:rsidRDefault="00E70295" w:rsidP="00E70295">
            <w:pPr>
              <w:spacing w:after="0" w:line="240" w:lineRule="auto"/>
              <w:jc w:val="both"/>
              <w:rPr>
                <w:rFonts w:ascii="Tahoma" w:eastAsia="Times New Roman" w:hAnsi="Tahoma" w:cs="Tahoma"/>
                <w:kern w:val="2"/>
                <w14:ligatures w14:val="standardContextual"/>
              </w:rPr>
            </w:pPr>
            <w:r w:rsidRPr="00E70295"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  <w:t> </w:t>
            </w:r>
          </w:p>
          <w:p w14:paraId="502FB307" w14:textId="77777777" w:rsidR="00E70295" w:rsidRPr="00E70295" w:rsidRDefault="00E70295" w:rsidP="00E70295">
            <w:pPr>
              <w:numPr>
                <w:ilvl w:val="0"/>
                <w:numId w:val="3"/>
              </w:numPr>
              <w:spacing w:after="0" w:line="240" w:lineRule="auto"/>
              <w:jc w:val="both"/>
              <w:rPr>
                <w:rFonts w:ascii="Tahoma" w:eastAsia="Times New Roman" w:hAnsi="Tahoma" w:cs="Tahoma"/>
                <w:kern w:val="2"/>
                <w14:ligatures w14:val="standardContextual"/>
              </w:rPr>
            </w:pPr>
            <w:r w:rsidRPr="00E70295">
              <w:rPr>
                <w:rFonts w:ascii="Tahoma" w:eastAsia="Times New Roman" w:hAnsi="Tahoma" w:cs="Tahoma"/>
                <w:kern w:val="2"/>
                <w14:ligatures w14:val="standardContextual"/>
              </w:rPr>
              <w:t>5,100 LKM in the Ganga–Punjab Basin,</w:t>
            </w:r>
          </w:p>
          <w:p w14:paraId="50F3FFAA" w14:textId="77777777" w:rsidR="00E70295" w:rsidRPr="00E70295" w:rsidRDefault="00E70295" w:rsidP="00E70295">
            <w:pPr>
              <w:numPr>
                <w:ilvl w:val="0"/>
                <w:numId w:val="3"/>
              </w:numPr>
              <w:spacing w:after="0" w:line="240" w:lineRule="auto"/>
              <w:jc w:val="both"/>
              <w:rPr>
                <w:rFonts w:ascii="Tahoma" w:eastAsia="Times New Roman" w:hAnsi="Tahoma" w:cs="Tahoma"/>
                <w:kern w:val="2"/>
                <w14:ligatures w14:val="standardContextual"/>
              </w:rPr>
            </w:pPr>
            <w:r w:rsidRPr="00E70295">
              <w:rPr>
                <w:rFonts w:ascii="Tahoma" w:eastAsia="Times New Roman" w:hAnsi="Tahoma" w:cs="Tahoma"/>
                <w:kern w:val="2"/>
                <w14:ligatures w14:val="standardContextual"/>
              </w:rPr>
              <w:t>4, 300 LKM in Rajasthan Basin.</w:t>
            </w:r>
          </w:p>
          <w:p w14:paraId="3BA3FAB8" w14:textId="77777777" w:rsidR="00E70295" w:rsidRPr="00E70295" w:rsidRDefault="00E70295" w:rsidP="00E70295">
            <w:pPr>
              <w:spacing w:after="0" w:line="240" w:lineRule="auto"/>
              <w:jc w:val="both"/>
              <w:rPr>
                <w:rFonts w:ascii="Tahoma" w:eastAsia="Times New Roman" w:hAnsi="Tahoma" w:cs="Tahoma"/>
                <w:kern w:val="2"/>
                <w14:ligatures w14:val="standardContextual"/>
              </w:rPr>
            </w:pPr>
            <w:r w:rsidRPr="00E70295">
              <w:rPr>
                <w:rFonts w:ascii="Tahoma" w:eastAsia="Times New Roman" w:hAnsi="Tahoma" w:cs="Tahoma"/>
                <w:kern w:val="2"/>
                <w14:ligatures w14:val="standardContextual"/>
              </w:rPr>
              <w:t> Current Status</w:t>
            </w:r>
          </w:p>
          <w:p w14:paraId="1CD63625" w14:textId="07CD2F6C" w:rsidR="00E70295" w:rsidRPr="00E70295" w:rsidRDefault="00E70295" w:rsidP="00E70295">
            <w:pPr>
              <w:spacing w:after="0" w:line="240" w:lineRule="auto"/>
              <w:jc w:val="both"/>
              <w:rPr>
                <w:rFonts w:ascii="Tahoma" w:eastAsia="Times New Roman" w:hAnsi="Tahoma" w:cs="Tahoma"/>
                <w:kern w:val="2"/>
                <w14:ligatures w14:val="standardContextual"/>
              </w:rPr>
            </w:pPr>
            <w:r w:rsidRPr="00E70295">
              <w:rPr>
                <w:rFonts w:ascii="Tahoma" w:eastAsia="Times New Roman" w:hAnsi="Tahoma" w:cs="Tahoma"/>
                <w:kern w:val="2"/>
                <w14:ligatures w14:val="standardContextual"/>
              </w:rPr>
              <w:t> </w:t>
            </w:r>
            <w:r w:rsidRPr="00E70295">
              <w:rPr>
                <w:rFonts w:ascii="Tahoma" w:eastAsia="Times New Roman" w:hAnsi="Tahoma" w:cs="Tahoma"/>
                <w:kern w:val="2"/>
                <w14:ligatures w14:val="standardContextual"/>
              </w:rPr>
              <w:t> </w:t>
            </w:r>
            <w:r w:rsidRPr="00E70295">
              <w:rPr>
                <w:rFonts w:ascii="Tahoma" w:eastAsia="Times New Roman" w:hAnsi="Tahoma" w:cs="Tahoma"/>
                <w:kern w:val="2"/>
                <w14:ligatures w14:val="standardContextual"/>
              </w:rPr>
              <w:t> </w:t>
            </w:r>
            <w:r w:rsidRPr="00E70295">
              <w:rPr>
                <w:rFonts w:ascii="Tahoma" w:eastAsia="Times New Roman" w:hAnsi="Tahoma" w:cs="Tahoma"/>
                <w:kern w:val="2"/>
                <w14:ligatures w14:val="standardContextual"/>
              </w:rPr>
              <w:t> </w:t>
            </w:r>
            <w:r w:rsidRPr="00E70295">
              <w:rPr>
                <w:rFonts w:ascii="Tahoma" w:eastAsia="Times New Roman" w:hAnsi="Tahoma" w:cs="Tahoma"/>
                <w:kern w:val="2"/>
                <w14:ligatures w14:val="standardContextual"/>
              </w:rPr>
              <w:t>As on 08.03.2026, OIL has completed acquisition 8064.02 LKM  2D seismic data acquisition. Th</w:t>
            </w:r>
            <w:bookmarkStart w:id="0" w:name="_GoBack"/>
            <w:bookmarkEnd w:id="0"/>
            <w:r w:rsidRPr="00E70295">
              <w:rPr>
                <w:rFonts w:ascii="Tahoma" w:eastAsia="Times New Roman" w:hAnsi="Tahoma" w:cs="Tahoma"/>
                <w:kern w:val="2"/>
                <w14:ligatures w14:val="standardContextual"/>
              </w:rPr>
              <w:t>e area wise breakup is as mentioned below: </w:t>
            </w:r>
          </w:p>
          <w:p w14:paraId="60E7DFFD" w14:textId="77777777" w:rsidR="00E70295" w:rsidRPr="00E70295" w:rsidRDefault="00E70295" w:rsidP="00E70295">
            <w:pPr>
              <w:spacing w:after="0" w:line="240" w:lineRule="auto"/>
              <w:jc w:val="both"/>
              <w:rPr>
                <w:rFonts w:ascii="Tahoma" w:eastAsia="Times New Roman" w:hAnsi="Tahoma" w:cs="Tahoma"/>
                <w:kern w:val="2"/>
                <w:sz w:val="16"/>
                <w:szCs w:val="16"/>
                <w14:ligatures w14:val="standardContextual"/>
              </w:rPr>
            </w:pPr>
            <w:r w:rsidRPr="00E70295">
              <w:rPr>
                <w:rFonts w:ascii="Tahoma" w:eastAsia="Times New Roman" w:hAnsi="Tahoma" w:cs="Tahoma"/>
                <w:kern w:val="2"/>
                <w14:ligatures w14:val="standardContextual"/>
              </w:rPr>
              <w:t> </w:t>
            </w:r>
          </w:p>
          <w:p w14:paraId="3A88CFBE" w14:textId="77777777" w:rsidR="00E70295" w:rsidRPr="00E70295" w:rsidRDefault="00E70295" w:rsidP="00E70295">
            <w:pPr>
              <w:numPr>
                <w:ilvl w:val="0"/>
                <w:numId w:val="4"/>
              </w:numPr>
              <w:spacing w:after="0" w:line="240" w:lineRule="auto"/>
              <w:jc w:val="both"/>
              <w:rPr>
                <w:rFonts w:ascii="Tahoma" w:eastAsia="Times New Roman" w:hAnsi="Tahoma" w:cs="Tahoma"/>
                <w:kern w:val="2"/>
                <w14:ligatures w14:val="standardContextual"/>
              </w:rPr>
            </w:pPr>
            <w:r w:rsidRPr="00E70295">
              <w:rPr>
                <w:rFonts w:ascii="Tahoma" w:eastAsia="Times New Roman" w:hAnsi="Tahoma" w:cs="Tahoma"/>
                <w:kern w:val="2"/>
                <w14:ligatures w14:val="standardContextual"/>
              </w:rPr>
              <w:t>4, 359.42 LKM in the Ganga–Punjab Basin,</w:t>
            </w:r>
          </w:p>
          <w:p w14:paraId="2D9675E7" w14:textId="77777777" w:rsidR="00E70295" w:rsidRPr="00E70295" w:rsidRDefault="00E70295" w:rsidP="00E70295">
            <w:pPr>
              <w:numPr>
                <w:ilvl w:val="0"/>
                <w:numId w:val="4"/>
              </w:numPr>
              <w:spacing w:after="0" w:line="240" w:lineRule="auto"/>
              <w:jc w:val="both"/>
              <w:rPr>
                <w:rFonts w:ascii="Tahoma" w:eastAsia="Times New Roman" w:hAnsi="Tahoma" w:cs="Tahoma"/>
                <w:kern w:val="2"/>
                <w14:ligatures w14:val="standardContextual"/>
              </w:rPr>
            </w:pPr>
            <w:r w:rsidRPr="00E70295">
              <w:rPr>
                <w:rFonts w:ascii="Tahoma" w:eastAsia="Times New Roman" w:hAnsi="Tahoma" w:cs="Tahoma"/>
                <w:kern w:val="2"/>
                <w14:ligatures w14:val="standardContextual"/>
              </w:rPr>
              <w:t>3, 704.60 LKM in Rajasthan Basin.</w:t>
            </w:r>
          </w:p>
          <w:p w14:paraId="0035FC82" w14:textId="77777777" w:rsidR="00E70295" w:rsidRPr="00E70295" w:rsidRDefault="00E70295" w:rsidP="00E70295">
            <w:pPr>
              <w:spacing w:after="0" w:line="240" w:lineRule="auto"/>
              <w:jc w:val="both"/>
              <w:rPr>
                <w:rFonts w:ascii="Tahoma" w:eastAsia="Times New Roman" w:hAnsi="Tahoma" w:cs="Tahoma"/>
                <w:kern w:val="2"/>
                <w14:ligatures w14:val="standardContextual"/>
              </w:rPr>
            </w:pPr>
            <w:r w:rsidRPr="00E70295">
              <w:rPr>
                <w:rFonts w:ascii="Tahoma" w:eastAsia="Times New Roman" w:hAnsi="Tahoma" w:cs="Tahoma"/>
                <w:kern w:val="2"/>
                <w14:ligatures w14:val="standardContextual"/>
              </w:rPr>
              <w:t>Processing &amp; Interpretation of the acquired data is under progress.</w:t>
            </w:r>
          </w:p>
          <w:p w14:paraId="3224B5AF" w14:textId="77777777" w:rsidR="00E70295" w:rsidRPr="00E70295" w:rsidRDefault="00E70295" w:rsidP="00E70295">
            <w:pPr>
              <w:spacing w:after="0" w:line="240" w:lineRule="auto"/>
              <w:jc w:val="both"/>
              <w:rPr>
                <w:rFonts w:ascii="Tahoma" w:eastAsia="Times New Roman" w:hAnsi="Tahoma" w:cs="Tahoma"/>
                <w:kern w:val="2"/>
                <w14:ligatures w14:val="standardContextual"/>
              </w:rPr>
            </w:pPr>
            <w:r w:rsidRPr="00E70295">
              <w:rPr>
                <w:rFonts w:ascii="Tahoma" w:eastAsia="Times New Roman" w:hAnsi="Tahoma" w:cs="Tahoma"/>
                <w:kern w:val="2"/>
                <w14:ligatures w14:val="standardContextual"/>
              </w:rPr>
              <w:t> </w:t>
            </w:r>
          </w:p>
          <w:p w14:paraId="1BA06F58" w14:textId="77777777" w:rsidR="008B3068" w:rsidRDefault="008B3068" w:rsidP="00B30758">
            <w:pPr>
              <w:spacing w:after="0" w:line="240" w:lineRule="auto"/>
              <w:jc w:val="both"/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</w:pPr>
          </w:p>
          <w:p w14:paraId="284FE1C8" w14:textId="77777777" w:rsidR="003E3CEB" w:rsidRDefault="003E3CEB" w:rsidP="008113A4">
            <w:pPr>
              <w:spacing w:after="120" w:line="240" w:lineRule="auto"/>
              <w:jc w:val="both"/>
              <w:rPr>
                <w:rFonts w:ascii="Tahoma" w:eastAsia="Times New Roman" w:hAnsi="Tahoma" w:cs="Tahoma"/>
                <w:kern w:val="2"/>
                <w14:ligatures w14:val="standardContextual"/>
              </w:rPr>
            </w:pPr>
          </w:p>
        </w:tc>
      </w:tr>
      <w:tr w:rsidR="003E3CEB" w14:paraId="1BEC84ED" w14:textId="77777777" w:rsidTr="00786AE2">
        <w:trPr>
          <w:trHeight w:val="863"/>
        </w:trPr>
        <w:tc>
          <w:tcPr>
            <w:tcW w:w="43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DD78C7" w14:textId="77777777" w:rsidR="00527C2C" w:rsidRPr="00794237" w:rsidRDefault="003E3CEB" w:rsidP="007341C6">
            <w:pPr>
              <w:jc w:val="both"/>
              <w:rPr>
                <w:rFonts w:ascii="Tahoma" w:eastAsia="Times New Roman" w:hAnsi="Tahoma" w:cs="Tahoma"/>
                <w:i/>
                <w:iCs/>
              </w:rPr>
            </w:pPr>
            <w:r w:rsidRPr="008113A4">
              <w:rPr>
                <w:rFonts w:ascii="Tahoma" w:hAnsi="Tahoma" w:cs="Tahoma"/>
                <w:i/>
                <w:iCs/>
              </w:rPr>
              <w:t>Q.(</w:t>
            </w:r>
            <w:r w:rsidR="008113A4" w:rsidRPr="008113A4">
              <w:rPr>
                <w:rFonts w:ascii="Tahoma" w:hAnsi="Tahoma" w:cs="Tahoma"/>
                <w:i/>
                <w:iCs/>
              </w:rPr>
              <w:t xml:space="preserve">b) </w:t>
            </w:r>
            <w:r w:rsidR="00794237">
              <w:rPr>
                <w:rFonts w:ascii="Tahoma" w:eastAsia="Times New Roman" w:hAnsi="Tahoma" w:cs="Tahoma"/>
                <w:i/>
                <w:iCs/>
              </w:rPr>
              <w:t>W</w:t>
            </w:r>
            <w:r w:rsidR="00794237" w:rsidRPr="00794237">
              <w:rPr>
                <w:rFonts w:ascii="Tahoma" w:eastAsia="Times New Roman" w:hAnsi="Tahoma" w:cs="Tahoma"/>
                <w:i/>
                <w:iCs/>
              </w:rPr>
              <w:t>hether the Government proposes to include three-dimensional (3D) seismic surveys in addition to the 2D surveys under the Mission to enable more accurate geological assessments;</w:t>
            </w:r>
          </w:p>
        </w:tc>
        <w:tc>
          <w:tcPr>
            <w:tcW w:w="53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6F57C2" w14:textId="561DC1FC" w:rsidR="003E3CEB" w:rsidRDefault="003E3CEB" w:rsidP="00B30758">
            <w:pPr>
              <w:spacing w:after="0" w:line="240" w:lineRule="auto"/>
              <w:jc w:val="both"/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</w:pPr>
            <w:r>
              <w:rPr>
                <w:rFonts w:ascii="Tahoma" w:hAnsi="Tahoma" w:cs="Tahoma"/>
                <w:b/>
                <w:lang w:val="en-US"/>
              </w:rPr>
              <w:t>Answer to Q(b</w:t>
            </w:r>
            <w:r w:rsidR="00B30758">
              <w:rPr>
                <w:rFonts w:ascii="Tahoma" w:hAnsi="Tahoma" w:cs="Tahoma"/>
                <w:b/>
                <w:lang w:val="en-US"/>
              </w:rPr>
              <w:t>):</w:t>
            </w:r>
            <w:r>
              <w:rPr>
                <w:rFonts w:ascii="Tahoma" w:hAnsi="Tahoma" w:cs="Tahoma"/>
                <w:lang w:val="en-US"/>
              </w:rPr>
              <w:t xml:space="preserve"> </w:t>
            </w:r>
            <w:r w:rsidR="008B3068" w:rsidRPr="008B3068">
              <w:rPr>
                <w:rFonts w:ascii="Tahoma" w:hAnsi="Tahoma" w:cs="Tahoma"/>
                <w:b/>
                <w:bCs/>
                <w:color w:val="0000CC"/>
                <w:lang w:val="en-US"/>
              </w:rPr>
              <w:t>DGH/</w:t>
            </w:r>
            <w:proofErr w:type="spellStart"/>
            <w:r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  <w:t>MoPNG</w:t>
            </w:r>
            <w:proofErr w:type="spellEnd"/>
            <w:r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  <w:t xml:space="preserve"> may reply suitably. </w:t>
            </w:r>
          </w:p>
          <w:p w14:paraId="1086BC25" w14:textId="7141C548" w:rsidR="002E2241" w:rsidRDefault="00E70295" w:rsidP="00E95357">
            <w:pPr>
              <w:spacing w:after="0" w:line="240" w:lineRule="auto"/>
              <w:jc w:val="both"/>
              <w:rPr>
                <w:rFonts w:ascii="Tahoma" w:hAnsi="Tahoma" w:cs="Tahoma"/>
                <w:lang w:val="en-US"/>
              </w:rPr>
            </w:pPr>
            <w:r w:rsidRPr="00E70295">
              <w:rPr>
                <w:rFonts w:ascii="Tahoma" w:hAnsi="Tahoma" w:cs="Tahoma"/>
              </w:rPr>
              <w:t xml:space="preserve">Since the program is being entrusted by </w:t>
            </w:r>
            <w:proofErr w:type="spellStart"/>
            <w:r w:rsidRPr="00E70295">
              <w:rPr>
                <w:rFonts w:ascii="Tahoma" w:hAnsi="Tahoma" w:cs="Tahoma"/>
              </w:rPr>
              <w:t>MoPNG</w:t>
            </w:r>
            <w:proofErr w:type="spellEnd"/>
            <w:r w:rsidRPr="00E70295">
              <w:rPr>
                <w:rFonts w:ascii="Tahoma" w:hAnsi="Tahoma" w:cs="Tahoma"/>
              </w:rPr>
              <w:t xml:space="preserve"> / DGH, as on date, no information is available with OIL regarding inclusion of three-dimensional (3D) seismic surveys under this campaign</w:t>
            </w:r>
          </w:p>
        </w:tc>
      </w:tr>
      <w:tr w:rsidR="00786AE2" w14:paraId="60F2F808" w14:textId="77777777" w:rsidTr="00786AE2">
        <w:trPr>
          <w:trHeight w:val="881"/>
        </w:trPr>
        <w:tc>
          <w:tcPr>
            <w:tcW w:w="43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B43563" w14:textId="77777777" w:rsidR="00786AE2" w:rsidRPr="008113A4" w:rsidRDefault="00786AE2" w:rsidP="007341C6">
            <w:pPr>
              <w:pStyle w:val="NormalWeb"/>
              <w:jc w:val="both"/>
              <w:rPr>
                <w:rFonts w:ascii="Tahoma" w:hAnsi="Tahoma" w:cs="Tahoma"/>
                <w:i/>
                <w:iCs/>
                <w:sz w:val="22"/>
                <w:szCs w:val="22"/>
              </w:rPr>
            </w:pPr>
            <w:r w:rsidRPr="008113A4">
              <w:rPr>
                <w:rFonts w:ascii="Tahoma" w:hAnsi="Tahoma" w:cs="Tahoma"/>
                <w:i/>
                <w:iCs/>
                <w:sz w:val="22"/>
                <w:szCs w:val="22"/>
              </w:rPr>
              <w:lastRenderedPageBreak/>
              <w:t>Q.(</w:t>
            </w:r>
            <w:r>
              <w:rPr>
                <w:rFonts w:ascii="Tahoma" w:hAnsi="Tahoma" w:cs="Tahoma"/>
                <w:i/>
                <w:iCs/>
                <w:sz w:val="22"/>
                <w:szCs w:val="22"/>
              </w:rPr>
              <w:t>c</w:t>
            </w:r>
            <w:r w:rsidRPr="008113A4">
              <w:rPr>
                <w:rFonts w:ascii="Tahoma" w:hAnsi="Tahoma" w:cs="Tahoma"/>
                <w:i/>
                <w:iCs/>
                <w:sz w:val="22"/>
                <w:szCs w:val="22"/>
              </w:rPr>
              <w:t>)</w:t>
            </w:r>
            <w:r w:rsidRPr="00786AE2">
              <w:t xml:space="preserve"> </w:t>
            </w:r>
            <w:r w:rsidR="00794237">
              <w:rPr>
                <w:rFonts w:ascii="Tahoma" w:hAnsi="Tahoma" w:cs="Tahoma"/>
                <w:i/>
                <w:iCs/>
                <w:sz w:val="22"/>
                <w:szCs w:val="22"/>
              </w:rPr>
              <w:t>T</w:t>
            </w:r>
            <w:r w:rsidR="00794237" w:rsidRPr="00794237">
              <w:rPr>
                <w:rFonts w:ascii="Tahoma" w:hAnsi="Tahoma" w:cs="Tahoma"/>
                <w:i/>
                <w:iCs/>
                <w:sz w:val="22"/>
                <w:szCs w:val="22"/>
              </w:rPr>
              <w:t>he steps being taken to strengthen hydrocarbon exploration in Andhra Pradesh using advanced survey technologies; and</w:t>
            </w:r>
          </w:p>
        </w:tc>
        <w:tc>
          <w:tcPr>
            <w:tcW w:w="53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710722" w14:textId="77777777" w:rsidR="00786AE2" w:rsidRDefault="00786AE2" w:rsidP="00786AE2">
            <w:pPr>
              <w:spacing w:after="0" w:line="240" w:lineRule="auto"/>
              <w:jc w:val="both"/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</w:pPr>
            <w:r>
              <w:rPr>
                <w:rFonts w:ascii="Tahoma" w:hAnsi="Tahoma" w:cs="Tahoma"/>
                <w:b/>
                <w:lang w:val="en-US"/>
              </w:rPr>
              <w:t>Answer to Q(c):</w:t>
            </w:r>
            <w:r>
              <w:rPr>
                <w:rFonts w:ascii="Tahoma" w:hAnsi="Tahoma" w:cs="Tahoma"/>
                <w:lang w:val="en-US"/>
              </w:rPr>
              <w:t xml:space="preserve"> </w:t>
            </w:r>
            <w:r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  <w:t xml:space="preserve">MoPNG may reply suitably. </w:t>
            </w:r>
          </w:p>
          <w:p w14:paraId="1D82ECE3" w14:textId="41406752" w:rsidR="00E70295" w:rsidRPr="00E70295" w:rsidRDefault="00786AE2" w:rsidP="00E70295">
            <w:pPr>
              <w:spacing w:after="0" w:line="240" w:lineRule="auto"/>
              <w:jc w:val="both"/>
              <w:rPr>
                <w:rFonts w:ascii="Tahoma" w:hAnsi="Tahoma" w:cs="Tahoma"/>
                <w:bCs/>
              </w:rPr>
            </w:pPr>
            <w:r>
              <w:rPr>
                <w:rFonts w:ascii="Tahoma" w:eastAsia="Times New Roman" w:hAnsi="Tahoma" w:cs="Tahoma"/>
                <w:kern w:val="2"/>
                <w14:ligatures w14:val="standardContextual"/>
              </w:rPr>
              <w:t xml:space="preserve">As far as Oil India Limited (OIL) is </w:t>
            </w:r>
            <w:r w:rsidR="004647DC">
              <w:rPr>
                <w:rFonts w:ascii="Tahoma" w:eastAsia="Times New Roman" w:hAnsi="Tahoma" w:cs="Tahoma"/>
                <w:kern w:val="2"/>
                <w14:ligatures w14:val="standardContextual"/>
              </w:rPr>
              <w:t>concerned, the</w:t>
            </w:r>
            <w:r w:rsidR="00E70295" w:rsidRPr="00E70295">
              <w:rPr>
                <w:rFonts w:ascii="Tahoma" w:hAnsi="Tahoma" w:cs="Tahoma"/>
                <w:bCs/>
              </w:rPr>
              <w:t xml:space="preserve"> current scope of Mission Anveshan allotted to OIL does not include 2D Seismic Data API in Andhra Pradesh.</w:t>
            </w:r>
          </w:p>
          <w:p w14:paraId="2A2B79F8" w14:textId="77777777" w:rsidR="00E70295" w:rsidRPr="00E70295" w:rsidRDefault="00E70295" w:rsidP="00786AE2">
            <w:pPr>
              <w:spacing w:after="0" w:line="240" w:lineRule="auto"/>
              <w:jc w:val="both"/>
              <w:rPr>
                <w:rFonts w:ascii="Tahoma" w:hAnsi="Tahoma" w:cs="Tahoma"/>
                <w:b/>
              </w:rPr>
            </w:pPr>
          </w:p>
        </w:tc>
      </w:tr>
      <w:tr w:rsidR="00794237" w14:paraId="09C2CB65" w14:textId="77777777" w:rsidTr="00794237">
        <w:trPr>
          <w:trHeight w:val="683"/>
        </w:trPr>
        <w:tc>
          <w:tcPr>
            <w:tcW w:w="43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223C0C" w14:textId="77777777" w:rsidR="00794237" w:rsidRPr="00794237" w:rsidRDefault="00794237" w:rsidP="00794237">
            <w:pPr>
              <w:rPr>
                <w:rFonts w:ascii="Tahoma" w:eastAsia="Times New Roman" w:hAnsi="Tahoma" w:cs="Tahoma"/>
                <w:i/>
                <w:iCs/>
              </w:rPr>
            </w:pPr>
            <w:r w:rsidRPr="008113A4">
              <w:rPr>
                <w:rFonts w:ascii="Tahoma" w:hAnsi="Tahoma" w:cs="Tahoma"/>
                <w:i/>
                <w:iCs/>
              </w:rPr>
              <w:t>Q.(</w:t>
            </w:r>
            <w:r>
              <w:rPr>
                <w:rFonts w:ascii="Tahoma" w:hAnsi="Tahoma" w:cs="Tahoma"/>
                <w:i/>
                <w:iCs/>
              </w:rPr>
              <w:t>d</w:t>
            </w:r>
            <w:r w:rsidRPr="008113A4">
              <w:rPr>
                <w:rFonts w:ascii="Tahoma" w:hAnsi="Tahoma" w:cs="Tahoma"/>
                <w:i/>
                <w:iCs/>
              </w:rPr>
              <w:t>)</w:t>
            </w:r>
            <w:r w:rsidRPr="00794237">
              <w:rPr>
                <w:rFonts w:ascii="Tahoma" w:eastAsia="Times New Roman" w:hAnsi="Tahoma" w:cs="Tahoma"/>
              </w:rPr>
              <w:t xml:space="preserve"> </w:t>
            </w:r>
            <w:r>
              <w:rPr>
                <w:rFonts w:ascii="Tahoma" w:eastAsia="Times New Roman" w:hAnsi="Tahoma" w:cs="Tahoma"/>
                <w:i/>
                <w:iCs/>
              </w:rPr>
              <w:t>T</w:t>
            </w:r>
            <w:r w:rsidRPr="00794237">
              <w:rPr>
                <w:rFonts w:ascii="Tahoma" w:eastAsia="Times New Roman" w:hAnsi="Tahoma" w:cs="Tahoma"/>
                <w:i/>
                <w:iCs/>
              </w:rPr>
              <w:t>he anticipated economic benefits for the region from enhanced exploration?</w:t>
            </w:r>
          </w:p>
          <w:p w14:paraId="10667CD7" w14:textId="77777777" w:rsidR="00794237" w:rsidRPr="008113A4" w:rsidRDefault="00794237" w:rsidP="00794237">
            <w:pPr>
              <w:pStyle w:val="NormalWeb"/>
              <w:jc w:val="both"/>
              <w:rPr>
                <w:rFonts w:ascii="Tahoma" w:hAnsi="Tahoma" w:cs="Tahoma"/>
                <w:i/>
                <w:iCs/>
                <w:sz w:val="22"/>
                <w:szCs w:val="22"/>
              </w:rPr>
            </w:pPr>
          </w:p>
        </w:tc>
        <w:tc>
          <w:tcPr>
            <w:tcW w:w="53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D00DD6" w14:textId="77777777" w:rsidR="00794237" w:rsidRDefault="00794237" w:rsidP="00794237">
            <w:pPr>
              <w:spacing w:after="0" w:line="240" w:lineRule="auto"/>
              <w:jc w:val="both"/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</w:pPr>
            <w:r>
              <w:rPr>
                <w:rFonts w:ascii="Tahoma" w:hAnsi="Tahoma" w:cs="Tahoma"/>
                <w:b/>
                <w:lang w:val="en-US"/>
              </w:rPr>
              <w:t>Answer to Q(d):</w:t>
            </w:r>
            <w:r>
              <w:rPr>
                <w:rFonts w:ascii="Tahoma" w:hAnsi="Tahoma" w:cs="Tahoma"/>
                <w:lang w:val="en-US"/>
              </w:rPr>
              <w:t xml:space="preserve"> </w:t>
            </w:r>
            <w:r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  <w:t xml:space="preserve">MoPNG may reply suitably. </w:t>
            </w:r>
          </w:p>
          <w:p w14:paraId="396CFA5C" w14:textId="7D4F3F62" w:rsidR="00E70295" w:rsidRPr="00E70295" w:rsidRDefault="00E95357" w:rsidP="00E70295">
            <w:pPr>
              <w:spacing w:after="0" w:line="240" w:lineRule="auto"/>
              <w:jc w:val="both"/>
              <w:rPr>
                <w:rFonts w:ascii="Tahoma" w:hAnsi="Tahoma" w:cs="Tahoma"/>
                <w:bCs/>
              </w:rPr>
            </w:pPr>
            <w:r w:rsidRPr="00E95357">
              <w:rPr>
                <w:rFonts w:ascii="Tahoma" w:hAnsi="Tahoma" w:cs="Tahoma"/>
                <w:bCs/>
              </w:rPr>
              <w:t>OIL</w:t>
            </w:r>
            <w:r w:rsidR="00E70295" w:rsidRPr="00E95357">
              <w:rPr>
                <w:rFonts w:ascii="Tahoma" w:hAnsi="Tahoma" w:cs="Tahoma"/>
                <w:bCs/>
              </w:rPr>
              <w:t xml:space="preserve"> </w:t>
            </w:r>
            <w:r w:rsidR="00E70295" w:rsidRPr="00E70295">
              <w:rPr>
                <w:rFonts w:ascii="Tahoma" w:hAnsi="Tahoma" w:cs="Tahoma"/>
                <w:bCs/>
              </w:rPr>
              <w:t>has not been allotted any Seismic Data (</w:t>
            </w:r>
            <w:r w:rsidR="002E2241" w:rsidRPr="00E70295">
              <w:rPr>
                <w:rFonts w:ascii="Tahoma" w:hAnsi="Tahoma" w:cs="Tahoma"/>
                <w:bCs/>
              </w:rPr>
              <w:t>API) in</w:t>
            </w:r>
            <w:r w:rsidR="00E70295" w:rsidRPr="00E70295">
              <w:rPr>
                <w:rFonts w:ascii="Tahoma" w:hAnsi="Tahoma" w:cs="Tahoma"/>
                <w:bCs/>
              </w:rPr>
              <w:t xml:space="preserve"> Andhra Pradesh under Mission Anveshan, the anticipated economic benefits arising from enhanced exploration activities in the region (Andhra Pradesh) cannot be ascertained by OIL</w:t>
            </w:r>
            <w:r w:rsidR="002E2241">
              <w:rPr>
                <w:rFonts w:ascii="Tahoma" w:hAnsi="Tahoma" w:cs="Tahoma"/>
                <w:bCs/>
              </w:rPr>
              <w:t>.</w:t>
            </w:r>
          </w:p>
          <w:p w14:paraId="36AF9A64" w14:textId="77777777" w:rsidR="00E70295" w:rsidRPr="00E70295" w:rsidRDefault="00E70295" w:rsidP="00794237">
            <w:pPr>
              <w:spacing w:after="0" w:line="240" w:lineRule="auto"/>
              <w:jc w:val="both"/>
              <w:rPr>
                <w:rFonts w:ascii="Tahoma" w:hAnsi="Tahoma" w:cs="Tahoma"/>
                <w:b/>
              </w:rPr>
            </w:pPr>
          </w:p>
        </w:tc>
      </w:tr>
    </w:tbl>
    <w:p w14:paraId="110185BC" w14:textId="77777777" w:rsidR="0098028D" w:rsidRPr="00C40F0B" w:rsidRDefault="0098028D" w:rsidP="0098028D">
      <w:pPr>
        <w:spacing w:after="0"/>
        <w:ind w:right="-482"/>
        <w:jc w:val="right"/>
        <w:rPr>
          <w:rFonts w:ascii="Tahoma" w:hAnsi="Tahoma" w:cs="Tahoma"/>
          <w:color w:val="000000" w:themeColor="text1"/>
          <w:sz w:val="14"/>
          <w:szCs w:val="14"/>
          <w:lang w:val="en-US"/>
        </w:rPr>
      </w:pPr>
    </w:p>
    <w:p w14:paraId="02743EF0" w14:textId="77777777" w:rsidR="0098028D" w:rsidRPr="00D44C53" w:rsidRDefault="0098028D" w:rsidP="0098028D">
      <w:pPr>
        <w:spacing w:after="0"/>
        <w:ind w:right="-482"/>
        <w:jc w:val="right"/>
        <w:rPr>
          <w:rFonts w:ascii="Tahoma" w:hAnsi="Tahoma" w:cs="Tahoma"/>
          <w:color w:val="000000" w:themeColor="text1"/>
          <w:lang w:val="en-US"/>
        </w:rPr>
      </w:pPr>
      <w:r w:rsidRPr="00D44C53">
        <w:rPr>
          <w:rFonts w:ascii="Tahoma" w:hAnsi="Tahoma" w:cs="Tahoma"/>
          <w:color w:val="000000" w:themeColor="text1"/>
          <w:lang w:val="en-US"/>
        </w:rPr>
        <w:t>Yours faithfully,</w:t>
      </w:r>
    </w:p>
    <w:p w14:paraId="409F3529" w14:textId="77777777" w:rsidR="0098028D" w:rsidRPr="00D44C53" w:rsidRDefault="0098028D" w:rsidP="0098028D">
      <w:pPr>
        <w:spacing w:after="0" w:line="240" w:lineRule="auto"/>
        <w:ind w:right="-482"/>
        <w:jc w:val="right"/>
        <w:rPr>
          <w:rFonts w:ascii="Tahoma" w:hAnsi="Tahoma" w:cs="Tahoma"/>
          <w:color w:val="000000" w:themeColor="text1"/>
          <w:u w:val="single"/>
          <w:lang w:val="en-US"/>
        </w:rPr>
      </w:pPr>
      <w:r w:rsidRPr="00D44C53">
        <w:rPr>
          <w:rFonts w:ascii="Tahoma" w:hAnsi="Tahoma" w:cs="Tahoma"/>
          <w:color w:val="000000" w:themeColor="text1"/>
          <w:u w:val="single"/>
          <w:lang w:val="en-US"/>
        </w:rPr>
        <w:t>OIL INDIA LIMITED</w:t>
      </w:r>
    </w:p>
    <w:p w14:paraId="36C733AC" w14:textId="77777777" w:rsidR="0098028D" w:rsidRPr="00D44C53" w:rsidRDefault="0098028D" w:rsidP="0098028D">
      <w:pPr>
        <w:spacing w:after="0" w:line="240" w:lineRule="auto"/>
        <w:ind w:right="-482"/>
        <w:jc w:val="right"/>
        <w:rPr>
          <w:rFonts w:ascii="Tahoma" w:hAnsi="Tahoma" w:cs="Tahoma"/>
          <w:color w:val="000000" w:themeColor="text1"/>
          <w:lang w:val="en-US"/>
        </w:rPr>
      </w:pPr>
    </w:p>
    <w:p w14:paraId="13162CCC" w14:textId="7AFCE319" w:rsidR="0098028D" w:rsidRDefault="0098028D" w:rsidP="0098028D">
      <w:pPr>
        <w:spacing w:after="0" w:line="240" w:lineRule="auto"/>
        <w:ind w:right="-482"/>
        <w:jc w:val="right"/>
        <w:rPr>
          <w:rFonts w:ascii="Tahoma" w:hAnsi="Tahoma" w:cs="Tahoma"/>
          <w:color w:val="000000" w:themeColor="text1"/>
          <w:lang w:val="en-US"/>
        </w:rPr>
      </w:pPr>
    </w:p>
    <w:p w14:paraId="52A13D54" w14:textId="77777777" w:rsidR="004647DC" w:rsidRDefault="004647DC" w:rsidP="0098028D">
      <w:pPr>
        <w:spacing w:after="0" w:line="240" w:lineRule="auto"/>
        <w:ind w:right="-482"/>
        <w:jc w:val="right"/>
        <w:rPr>
          <w:rFonts w:ascii="Tahoma" w:hAnsi="Tahoma" w:cs="Tahoma"/>
          <w:color w:val="000000" w:themeColor="text1"/>
          <w:lang w:val="en-US"/>
        </w:rPr>
      </w:pPr>
    </w:p>
    <w:p w14:paraId="54C14362" w14:textId="77777777" w:rsidR="00DF6F58" w:rsidRDefault="00DF6F58" w:rsidP="0098028D">
      <w:pPr>
        <w:spacing w:after="0" w:line="240" w:lineRule="auto"/>
        <w:ind w:right="-482"/>
        <w:jc w:val="right"/>
        <w:rPr>
          <w:rFonts w:ascii="Tahoma" w:hAnsi="Tahoma" w:cs="Tahoma"/>
          <w:color w:val="000000" w:themeColor="text1"/>
          <w:lang w:val="en-US"/>
        </w:rPr>
      </w:pPr>
    </w:p>
    <w:p w14:paraId="1542E610" w14:textId="77777777" w:rsidR="0098028D" w:rsidRPr="00D44C53" w:rsidRDefault="0098028D" w:rsidP="0098028D">
      <w:pPr>
        <w:spacing w:after="0" w:line="240" w:lineRule="auto"/>
        <w:ind w:right="-482"/>
        <w:jc w:val="right"/>
        <w:rPr>
          <w:rFonts w:ascii="Tahoma" w:hAnsi="Tahoma" w:cs="Tahoma"/>
          <w:b/>
          <w:color w:val="000000" w:themeColor="text1"/>
          <w:lang w:val="en-US"/>
        </w:rPr>
      </w:pPr>
      <w:r w:rsidRPr="00D44C53">
        <w:rPr>
          <w:rFonts w:ascii="Tahoma" w:hAnsi="Tahoma" w:cs="Tahoma"/>
          <w:b/>
          <w:color w:val="000000" w:themeColor="text1"/>
          <w:lang w:val="en-US"/>
        </w:rPr>
        <w:t>(</w:t>
      </w:r>
      <w:r w:rsidR="00C40F0B" w:rsidRPr="00A61609">
        <w:rPr>
          <w:rFonts w:ascii="Tahoma" w:hAnsi="Tahoma" w:cs="Tahoma"/>
          <w:b/>
          <w:lang w:val="en-US"/>
        </w:rPr>
        <w:t>Kishore Kumar Baishya</w:t>
      </w:r>
      <w:r w:rsidRPr="00D44C53">
        <w:rPr>
          <w:rFonts w:ascii="Tahoma" w:hAnsi="Tahoma" w:cs="Tahoma"/>
          <w:b/>
          <w:color w:val="000000" w:themeColor="text1"/>
          <w:lang w:val="en-US"/>
        </w:rPr>
        <w:t>)</w:t>
      </w:r>
    </w:p>
    <w:p w14:paraId="4280B706" w14:textId="77777777" w:rsidR="0098028D" w:rsidRDefault="00C40F0B" w:rsidP="0098028D">
      <w:pPr>
        <w:spacing w:after="0" w:line="240" w:lineRule="auto"/>
        <w:ind w:right="-482"/>
        <w:jc w:val="right"/>
        <w:rPr>
          <w:rFonts w:ascii="Tahoma" w:hAnsi="Tahoma" w:cs="Tahoma"/>
          <w:color w:val="000000" w:themeColor="text1"/>
          <w:lang w:val="en-US"/>
        </w:rPr>
      </w:pPr>
      <w:r>
        <w:rPr>
          <w:rFonts w:ascii="Tahoma" w:hAnsi="Tahoma" w:cs="Tahoma"/>
          <w:color w:val="000000" w:themeColor="text1"/>
          <w:lang w:val="en-US"/>
        </w:rPr>
        <w:t xml:space="preserve">Chief </w:t>
      </w:r>
      <w:r w:rsidR="0098028D" w:rsidRPr="00D44C53">
        <w:rPr>
          <w:rFonts w:ascii="Tahoma" w:hAnsi="Tahoma" w:cs="Tahoma"/>
          <w:color w:val="000000" w:themeColor="text1"/>
          <w:lang w:val="en-US"/>
        </w:rPr>
        <w:t>General Manager (Planning)</w:t>
      </w:r>
    </w:p>
    <w:p w14:paraId="5EFA3865" w14:textId="77777777" w:rsidR="0098028D" w:rsidRDefault="0098028D" w:rsidP="0098028D">
      <w:pPr>
        <w:spacing w:after="0"/>
        <w:ind w:right="-482"/>
        <w:jc w:val="right"/>
        <w:rPr>
          <w:rFonts w:ascii="Tahoma" w:hAnsi="Tahoma" w:cs="Tahoma"/>
          <w:b/>
          <w:u w:val="single"/>
          <w:lang w:val="en-US"/>
        </w:rPr>
      </w:pPr>
      <w:r w:rsidRPr="00D44C53">
        <w:rPr>
          <w:rFonts w:ascii="Tahoma" w:hAnsi="Tahoma" w:cs="Tahoma"/>
          <w:b/>
          <w:color w:val="000000" w:themeColor="text1"/>
          <w:u w:val="single"/>
          <w:lang w:val="en-US"/>
        </w:rPr>
        <w:t>For Chairman &amp; Managing Director</w:t>
      </w:r>
    </w:p>
    <w:p w14:paraId="40526504" w14:textId="77777777" w:rsidR="0098028D" w:rsidRDefault="0098028D" w:rsidP="0098028D">
      <w:pPr>
        <w:spacing w:after="0"/>
        <w:ind w:right="-482"/>
        <w:jc w:val="right"/>
        <w:rPr>
          <w:rFonts w:ascii="Tahoma" w:hAnsi="Tahoma" w:cs="Tahoma"/>
          <w:b/>
          <w:u w:val="single"/>
          <w:lang w:val="en-US"/>
        </w:rPr>
      </w:pPr>
    </w:p>
    <w:p w14:paraId="33FA1AA1" w14:textId="77777777" w:rsidR="004E7AEE" w:rsidRPr="004E7AEE" w:rsidRDefault="004E7AEE" w:rsidP="004E7A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bidi="hi-IN"/>
        </w:rPr>
      </w:pPr>
    </w:p>
    <w:p w14:paraId="1CDC539A" w14:textId="77777777" w:rsidR="000D7067" w:rsidRDefault="000D7067" w:rsidP="000D7067">
      <w:pPr>
        <w:pStyle w:val="NormalWeb"/>
      </w:pPr>
    </w:p>
    <w:p w14:paraId="4B800EDD" w14:textId="77777777" w:rsidR="000D7067" w:rsidRDefault="000D7067" w:rsidP="000D7067">
      <w:pPr>
        <w:pStyle w:val="NormalWeb"/>
      </w:pPr>
      <w:r>
        <w:t xml:space="preserve"> </w:t>
      </w:r>
    </w:p>
    <w:p w14:paraId="0AC71EE9" w14:textId="77777777" w:rsidR="008113A4" w:rsidRPr="00794237" w:rsidRDefault="008113A4" w:rsidP="00A61609">
      <w:pPr>
        <w:spacing w:after="0"/>
        <w:ind w:left="5040" w:right="-482" w:firstLine="720"/>
        <w:jc w:val="center"/>
        <w:rPr>
          <w:rFonts w:ascii="Tahoma" w:hAnsi="Tahoma" w:cs="Tahoma"/>
          <w:lang w:val="en-US"/>
        </w:rPr>
      </w:pPr>
    </w:p>
    <w:p w14:paraId="13F99655" w14:textId="77777777" w:rsidR="00030179" w:rsidRDefault="00794237" w:rsidP="00794237">
      <w:r w:rsidRPr="00794237">
        <w:rPr>
          <w:rFonts w:ascii="Tahoma" w:eastAsia="Times New Roman" w:hAnsi="Tahoma" w:cs="Tahoma"/>
        </w:rPr>
        <w:br/>
      </w:r>
      <w:r w:rsidRPr="00794237">
        <w:rPr>
          <w:rFonts w:ascii="Tahoma" w:eastAsia="Times New Roman" w:hAnsi="Tahoma" w:cs="Tahoma"/>
        </w:rPr>
        <w:br/>
      </w:r>
      <w:r w:rsidRPr="00794237">
        <w:rPr>
          <w:rFonts w:ascii="Tahoma" w:eastAsia="Times New Roman" w:hAnsi="Tahoma" w:cs="Tahoma"/>
        </w:rPr>
        <w:br/>
      </w:r>
    </w:p>
    <w:p w14:paraId="6908EB81" w14:textId="77777777" w:rsidR="00030179" w:rsidRDefault="00030179" w:rsidP="00A61609">
      <w:pPr>
        <w:spacing w:after="0"/>
        <w:ind w:left="5040" w:right="-482" w:firstLine="720"/>
        <w:jc w:val="center"/>
        <w:rPr>
          <w:rFonts w:ascii="Tahoma" w:hAnsi="Tahoma" w:cs="Tahoma"/>
          <w:lang w:val="en-US"/>
        </w:rPr>
      </w:pPr>
    </w:p>
    <w:p w14:paraId="163FAFA6" w14:textId="77777777" w:rsidR="00786AE2" w:rsidRPr="00786AE2" w:rsidRDefault="00786AE2" w:rsidP="00786AE2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lang w:val="en-US" w:bidi="hi-IN"/>
        </w:rPr>
      </w:pPr>
    </w:p>
    <w:p w14:paraId="2442297B" w14:textId="77777777" w:rsidR="00786AE2" w:rsidRPr="00786AE2" w:rsidRDefault="00786AE2" w:rsidP="00786AE2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1"/>
          <w:szCs w:val="21"/>
          <w:lang w:val="en-US" w:bidi="hi-IN"/>
        </w:rPr>
      </w:pPr>
      <w:r w:rsidRPr="00786AE2">
        <w:rPr>
          <w:rFonts w:ascii="Times New Roman" w:hAnsi="Times New Roman" w:cs="Times New Roman"/>
          <w:color w:val="000000"/>
          <w:sz w:val="24"/>
          <w:szCs w:val="24"/>
          <w:lang w:val="en-US" w:bidi="hi-IN"/>
        </w:rPr>
        <w:t xml:space="preserve"> </w:t>
      </w:r>
    </w:p>
    <w:p w14:paraId="075784CF" w14:textId="2A132EB7" w:rsidR="00B30758" w:rsidRPr="002E2241" w:rsidRDefault="00752DB9" w:rsidP="002E2241">
      <w:pPr>
        <w:pStyle w:val="xmsonormal"/>
        <w:jc w:val="both"/>
        <w:rPr>
          <w:lang w:val="en-IN"/>
        </w:rPr>
      </w:pPr>
      <w:r w:rsidRPr="00786AE2">
        <w:rPr>
          <w:rFonts w:ascii="Verdana" w:hAnsi="Verdana"/>
          <w:lang w:val="en-IN"/>
        </w:rPr>
        <w:t> </w:t>
      </w:r>
    </w:p>
    <w:sectPr w:rsidR="00B30758" w:rsidRPr="002E2241" w:rsidSect="007D431F">
      <w:headerReference w:type="default" r:id="rId7"/>
      <w:pgSz w:w="12240" w:h="15840"/>
      <w:pgMar w:top="1440" w:right="1440" w:bottom="36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5C97C391" w14:textId="77777777" w:rsidR="00EE0A00" w:rsidRDefault="00EE0A00" w:rsidP="007D431F">
      <w:pPr>
        <w:spacing w:after="0" w:line="240" w:lineRule="auto"/>
      </w:pPr>
      <w:r>
        <w:separator/>
      </w:r>
    </w:p>
  </w:endnote>
  <w:endnote w:type="continuationSeparator" w:id="0">
    <w:p w14:paraId="57930CE9" w14:textId="77777777" w:rsidR="00EE0A00" w:rsidRDefault="00EE0A00" w:rsidP="007D431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Mangal">
    <w:panose1 w:val="00000400000000000000"/>
    <w:charset w:val="01"/>
    <w:family w:val="auto"/>
    <w:pitch w:val="variable"/>
    <w:sig w:usb0="00008000" w:usb1="00000000" w:usb2="00000000" w:usb3="00000000" w:csb0="0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48067FED" w14:textId="77777777" w:rsidR="00EE0A00" w:rsidRDefault="00EE0A00" w:rsidP="007D431F">
      <w:pPr>
        <w:spacing w:after="0" w:line="240" w:lineRule="auto"/>
      </w:pPr>
      <w:r>
        <w:separator/>
      </w:r>
    </w:p>
  </w:footnote>
  <w:footnote w:type="continuationSeparator" w:id="0">
    <w:p w14:paraId="4561725B" w14:textId="77777777" w:rsidR="00EE0A00" w:rsidRDefault="00EE0A00" w:rsidP="007D431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A02F6E8" w14:textId="77777777" w:rsidR="007D431F" w:rsidRDefault="007D431F">
    <w:pPr>
      <w:pStyle w:val="Header"/>
      <w:jc w:val="center"/>
    </w:pPr>
  </w:p>
  <w:p w14:paraId="6EC70E07" w14:textId="77777777" w:rsidR="007D431F" w:rsidRDefault="007D431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678096D"/>
    <w:multiLevelType w:val="multilevel"/>
    <w:tmpl w:val="BBFE9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3B817E4E"/>
    <w:multiLevelType w:val="multilevel"/>
    <w:tmpl w:val="988A4B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43B118C1"/>
    <w:multiLevelType w:val="multilevel"/>
    <w:tmpl w:val="9A8097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528E51B5"/>
    <w:multiLevelType w:val="multilevel"/>
    <w:tmpl w:val="9CCCA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3CEB"/>
    <w:rsid w:val="000030A4"/>
    <w:rsid w:val="00030179"/>
    <w:rsid w:val="00044BC1"/>
    <w:rsid w:val="000D7067"/>
    <w:rsid w:val="00186D1B"/>
    <w:rsid w:val="001E67B6"/>
    <w:rsid w:val="001F48AA"/>
    <w:rsid w:val="002000D1"/>
    <w:rsid w:val="002E2241"/>
    <w:rsid w:val="00311C60"/>
    <w:rsid w:val="00315A46"/>
    <w:rsid w:val="0033654B"/>
    <w:rsid w:val="00351734"/>
    <w:rsid w:val="003E3CEB"/>
    <w:rsid w:val="00434E16"/>
    <w:rsid w:val="004505F3"/>
    <w:rsid w:val="004647DC"/>
    <w:rsid w:val="004824A0"/>
    <w:rsid w:val="004A05A9"/>
    <w:rsid w:val="004E7AEE"/>
    <w:rsid w:val="004F3FE8"/>
    <w:rsid w:val="00527C2C"/>
    <w:rsid w:val="00644279"/>
    <w:rsid w:val="006745EB"/>
    <w:rsid w:val="00702800"/>
    <w:rsid w:val="007341C6"/>
    <w:rsid w:val="00736F52"/>
    <w:rsid w:val="00752DB9"/>
    <w:rsid w:val="00786AE2"/>
    <w:rsid w:val="00794237"/>
    <w:rsid w:val="007D431F"/>
    <w:rsid w:val="008113A4"/>
    <w:rsid w:val="0087061C"/>
    <w:rsid w:val="008B2AC8"/>
    <w:rsid w:val="008B3068"/>
    <w:rsid w:val="008D6C56"/>
    <w:rsid w:val="008E46F8"/>
    <w:rsid w:val="00975387"/>
    <w:rsid w:val="0098028D"/>
    <w:rsid w:val="009C4895"/>
    <w:rsid w:val="009E497F"/>
    <w:rsid w:val="00A61609"/>
    <w:rsid w:val="00A831A4"/>
    <w:rsid w:val="00AD01B1"/>
    <w:rsid w:val="00B00A85"/>
    <w:rsid w:val="00B30758"/>
    <w:rsid w:val="00B925AC"/>
    <w:rsid w:val="00BA37C1"/>
    <w:rsid w:val="00BB181A"/>
    <w:rsid w:val="00C04201"/>
    <w:rsid w:val="00C40F0B"/>
    <w:rsid w:val="00C92B4F"/>
    <w:rsid w:val="00CD1BBD"/>
    <w:rsid w:val="00CE21FD"/>
    <w:rsid w:val="00D0096A"/>
    <w:rsid w:val="00D705EB"/>
    <w:rsid w:val="00DF6F58"/>
    <w:rsid w:val="00E54322"/>
    <w:rsid w:val="00E70295"/>
    <w:rsid w:val="00E95357"/>
    <w:rsid w:val="00EC1DB8"/>
    <w:rsid w:val="00EE0A00"/>
    <w:rsid w:val="00F649F3"/>
    <w:rsid w:val="00F651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081816"/>
  <w15:chartTrackingRefBased/>
  <w15:docId w15:val="{D667B74A-836E-401F-9B54-D93B19EEDA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lang w:val="en-US" w:eastAsia="en-US" w:bidi="hi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3E3CEB"/>
    <w:pPr>
      <w:spacing w:after="200" w:line="276" w:lineRule="auto"/>
    </w:pPr>
    <w:rPr>
      <w:szCs w:val="22"/>
      <w:lang w:val="en-IN"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3E3CEB"/>
    <w:pPr>
      <w:spacing w:after="0" w:line="240" w:lineRule="auto"/>
    </w:pPr>
    <w:rPr>
      <w:szCs w:val="22"/>
      <w:lang w:val="en-IN" w:bidi="ar-SA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rsid w:val="00527C2C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7D431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D431F"/>
    <w:rPr>
      <w:szCs w:val="22"/>
      <w:lang w:val="en-IN" w:bidi="ar-SA"/>
    </w:rPr>
  </w:style>
  <w:style w:type="paragraph" w:styleId="Footer">
    <w:name w:val="footer"/>
    <w:basedOn w:val="Normal"/>
    <w:link w:val="FooterChar"/>
    <w:uiPriority w:val="99"/>
    <w:unhideWhenUsed/>
    <w:rsid w:val="007D431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D431F"/>
    <w:rPr>
      <w:szCs w:val="22"/>
      <w:lang w:val="en-IN" w:bidi="ar-SA"/>
    </w:rPr>
  </w:style>
  <w:style w:type="paragraph" w:customStyle="1" w:styleId="x1494665365default">
    <w:name w:val="x_1494665365default"/>
    <w:basedOn w:val="Normal"/>
    <w:rsid w:val="008113A4"/>
    <w:pPr>
      <w:spacing w:before="100" w:beforeAutospacing="1" w:after="100" w:afterAutospacing="1" w:line="240" w:lineRule="auto"/>
    </w:pPr>
    <w:rPr>
      <w:rFonts w:ascii="Calibri" w:hAnsi="Calibri" w:cs="Calibri"/>
      <w:lang w:val="en-US" w:bidi="hi-IN"/>
    </w:rPr>
  </w:style>
  <w:style w:type="character" w:customStyle="1" w:styleId="size">
    <w:name w:val="size"/>
    <w:basedOn w:val="DefaultParagraphFont"/>
    <w:rsid w:val="008113A4"/>
  </w:style>
  <w:style w:type="paragraph" w:customStyle="1" w:styleId="xmsonormal">
    <w:name w:val="x_msonormal"/>
    <w:basedOn w:val="Normal"/>
    <w:rsid w:val="00B30758"/>
    <w:pPr>
      <w:spacing w:after="0" w:line="240" w:lineRule="auto"/>
    </w:pPr>
    <w:rPr>
      <w:rFonts w:ascii="Aptos" w:hAnsi="Aptos" w:cs="Calibri"/>
      <w:sz w:val="24"/>
      <w:szCs w:val="24"/>
      <w:lang w:val="en-US" w:bidi="hi-IN"/>
    </w:rPr>
  </w:style>
  <w:style w:type="character" w:customStyle="1" w:styleId="xsize">
    <w:name w:val="x_size"/>
    <w:basedOn w:val="DefaultParagraphFont"/>
    <w:rsid w:val="00B30758"/>
  </w:style>
  <w:style w:type="paragraph" w:styleId="NormalWeb">
    <w:name w:val="Normal (Web)"/>
    <w:basedOn w:val="Normal"/>
    <w:uiPriority w:val="99"/>
    <w:unhideWhenUsed/>
    <w:rsid w:val="0003017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 w:bidi="hi-IN"/>
    </w:rPr>
  </w:style>
  <w:style w:type="character" w:styleId="Strong">
    <w:name w:val="Strong"/>
    <w:basedOn w:val="DefaultParagraphFont"/>
    <w:uiPriority w:val="22"/>
    <w:qFormat/>
    <w:rsid w:val="00030179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050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115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778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27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540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945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471</Words>
  <Characters>2689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Sunil Kumar</dc:creator>
  <cp:keywords/>
  <dc:description/>
  <cp:lastModifiedBy>Rittu Kumari ( रितु कुमारी )</cp:lastModifiedBy>
  <cp:revision>2</cp:revision>
  <cp:lastPrinted>2026-03-09T11:53:00Z</cp:lastPrinted>
  <dcterms:created xsi:type="dcterms:W3CDTF">2026-03-09T11:55:00Z</dcterms:created>
  <dcterms:modified xsi:type="dcterms:W3CDTF">2026-03-09T11:55:00Z</dcterms:modified>
</cp:coreProperties>
</file>