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181A" w:rsidRPr="00263F16" w:rsidRDefault="001A46CA" w:rsidP="00AF3870">
      <w:pPr>
        <w:spacing w:after="0"/>
        <w:ind w:right="-392"/>
        <w:rPr>
          <w:rFonts w:ascii="Tahoma" w:hAnsi="Tahoma" w:cs="Tahoma"/>
          <w:b/>
          <w:sz w:val="24"/>
          <w:szCs w:val="24"/>
          <w:lang w:val="en-US"/>
        </w:rPr>
      </w:pPr>
      <w:r w:rsidRPr="00263F16">
        <w:rPr>
          <w:rFonts w:ascii="Tahoma" w:hAnsi="Tahoma" w:cs="Tahoma"/>
          <w:b/>
          <w:sz w:val="24"/>
          <w:szCs w:val="24"/>
          <w:lang w:val="en-US"/>
        </w:rPr>
        <w:t xml:space="preserve">   </w:t>
      </w:r>
    </w:p>
    <w:p w:rsidR="00BB181A" w:rsidRPr="00263F16" w:rsidRDefault="00BB181A" w:rsidP="00975387">
      <w:pPr>
        <w:spacing w:after="0"/>
        <w:ind w:right="-392"/>
        <w:jc w:val="center"/>
        <w:rPr>
          <w:rFonts w:ascii="Tahoma" w:hAnsi="Tahoma" w:cs="Tahoma"/>
          <w:b/>
          <w:sz w:val="24"/>
          <w:szCs w:val="24"/>
          <w:lang w:val="en-US"/>
        </w:rPr>
      </w:pPr>
    </w:p>
    <w:p w:rsidR="00BB181A" w:rsidRPr="00263F16" w:rsidRDefault="00BB181A" w:rsidP="00975387">
      <w:pPr>
        <w:spacing w:after="0"/>
        <w:ind w:right="-392"/>
        <w:jc w:val="center"/>
        <w:rPr>
          <w:rFonts w:ascii="Tahoma" w:hAnsi="Tahoma" w:cs="Tahoma"/>
          <w:b/>
          <w:sz w:val="24"/>
          <w:szCs w:val="24"/>
          <w:lang w:val="en-US"/>
        </w:rPr>
      </w:pPr>
    </w:p>
    <w:p w:rsidR="003E3CEB" w:rsidRPr="00263F16" w:rsidRDefault="003E3CEB" w:rsidP="00C26732">
      <w:pPr>
        <w:spacing w:after="0"/>
        <w:ind w:left="-142" w:right="-705"/>
        <w:jc w:val="center"/>
        <w:rPr>
          <w:rFonts w:ascii="Tahoma" w:hAnsi="Tahoma" w:cs="Tahoma"/>
          <w:b/>
          <w:sz w:val="24"/>
          <w:szCs w:val="24"/>
          <w:lang w:val="en-US"/>
        </w:rPr>
      </w:pPr>
      <w:r w:rsidRPr="00263F16">
        <w:rPr>
          <w:rFonts w:ascii="Tahoma" w:hAnsi="Tahoma" w:cs="Tahoma"/>
          <w:b/>
          <w:sz w:val="24"/>
          <w:szCs w:val="24"/>
          <w:lang w:val="en-US"/>
        </w:rPr>
        <w:t>OIL/PLNG/54/2/</w:t>
      </w:r>
      <w:r w:rsidR="00786AE2" w:rsidRPr="00263F16">
        <w:rPr>
          <w:rFonts w:ascii="Tahoma" w:hAnsi="Tahoma" w:cs="Tahoma"/>
          <w:b/>
          <w:sz w:val="24"/>
          <w:szCs w:val="24"/>
          <w:lang w:val="en-US"/>
        </w:rPr>
        <w:t>1</w:t>
      </w:r>
      <w:r w:rsidRPr="00263F16">
        <w:rPr>
          <w:rFonts w:ascii="Tahoma" w:hAnsi="Tahoma" w:cs="Tahoma"/>
          <w:b/>
          <w:sz w:val="24"/>
          <w:szCs w:val="24"/>
          <w:lang w:val="en-US"/>
        </w:rPr>
        <w:t>/202</w:t>
      </w:r>
      <w:r w:rsidR="00786AE2" w:rsidRPr="00263F16">
        <w:rPr>
          <w:rFonts w:ascii="Tahoma" w:hAnsi="Tahoma" w:cs="Tahoma"/>
          <w:b/>
          <w:sz w:val="24"/>
          <w:szCs w:val="24"/>
          <w:lang w:val="en-US"/>
        </w:rPr>
        <w:t>6</w:t>
      </w:r>
      <w:r w:rsidRPr="00263F16">
        <w:rPr>
          <w:rFonts w:ascii="Tahoma" w:hAnsi="Tahoma" w:cs="Tahoma"/>
          <w:b/>
          <w:sz w:val="24"/>
          <w:szCs w:val="24"/>
          <w:lang w:val="en-US"/>
        </w:rPr>
        <w:t>/</w:t>
      </w:r>
      <w:r w:rsidR="00566C26" w:rsidRPr="00263F16">
        <w:rPr>
          <w:rFonts w:ascii="Tahoma" w:hAnsi="Tahoma" w:cs="Tahoma"/>
          <w:b/>
          <w:sz w:val="24"/>
          <w:szCs w:val="24"/>
          <w:lang w:val="en-US"/>
        </w:rPr>
        <w:t>32</w:t>
      </w:r>
      <w:r w:rsidRPr="00263F16">
        <w:rPr>
          <w:rFonts w:ascii="Tahoma" w:hAnsi="Tahoma" w:cs="Tahoma"/>
          <w:b/>
          <w:sz w:val="24"/>
          <w:szCs w:val="24"/>
          <w:lang w:val="en-US"/>
        </w:rPr>
        <w:tab/>
      </w:r>
      <w:r w:rsidRPr="00263F16">
        <w:rPr>
          <w:rFonts w:ascii="Tahoma" w:hAnsi="Tahoma" w:cs="Tahoma"/>
          <w:b/>
          <w:sz w:val="24"/>
          <w:szCs w:val="24"/>
          <w:lang w:val="en-US"/>
        </w:rPr>
        <w:tab/>
      </w:r>
      <w:r w:rsidRPr="00263F16">
        <w:rPr>
          <w:rFonts w:ascii="Tahoma" w:hAnsi="Tahoma" w:cs="Tahoma"/>
          <w:b/>
          <w:sz w:val="24"/>
          <w:szCs w:val="24"/>
          <w:lang w:val="en-US"/>
        </w:rPr>
        <w:tab/>
      </w:r>
      <w:r w:rsidRPr="00263F16">
        <w:rPr>
          <w:rFonts w:ascii="Tahoma" w:hAnsi="Tahoma" w:cs="Tahoma"/>
          <w:b/>
          <w:sz w:val="24"/>
          <w:szCs w:val="24"/>
          <w:lang w:val="en-US"/>
        </w:rPr>
        <w:tab/>
      </w:r>
      <w:r w:rsidRPr="00263F16">
        <w:rPr>
          <w:rFonts w:ascii="Tahoma" w:hAnsi="Tahoma" w:cs="Tahoma"/>
          <w:b/>
          <w:sz w:val="24"/>
          <w:szCs w:val="24"/>
          <w:lang w:val="en-US"/>
        </w:rPr>
        <w:tab/>
        <w:t xml:space="preserve">             </w:t>
      </w:r>
      <w:r w:rsidR="00975387" w:rsidRPr="00263F16">
        <w:rPr>
          <w:rFonts w:ascii="Tahoma" w:hAnsi="Tahoma" w:cs="Tahoma"/>
          <w:b/>
          <w:sz w:val="24"/>
          <w:szCs w:val="24"/>
          <w:lang w:val="en-US"/>
        </w:rPr>
        <w:t xml:space="preserve">    </w:t>
      </w:r>
      <w:r w:rsidR="00D135E7" w:rsidRPr="00263F16">
        <w:rPr>
          <w:rFonts w:ascii="Tahoma" w:hAnsi="Tahoma" w:cs="Tahoma"/>
          <w:b/>
          <w:sz w:val="24"/>
          <w:szCs w:val="24"/>
          <w:lang w:val="en-US"/>
        </w:rPr>
        <w:t>2</w:t>
      </w:r>
      <w:r w:rsidR="00D135E7" w:rsidRPr="00263F16">
        <w:rPr>
          <w:rFonts w:ascii="Tahoma" w:hAnsi="Tahoma" w:cs="Tahoma"/>
          <w:b/>
          <w:sz w:val="24"/>
          <w:szCs w:val="24"/>
          <w:vertAlign w:val="superscript"/>
          <w:lang w:val="en-US"/>
        </w:rPr>
        <w:t>nd</w:t>
      </w:r>
      <w:r w:rsidR="00D135E7" w:rsidRPr="00263F16">
        <w:rPr>
          <w:rFonts w:ascii="Tahoma" w:hAnsi="Tahoma" w:cs="Tahoma"/>
          <w:b/>
          <w:sz w:val="24"/>
          <w:szCs w:val="24"/>
          <w:lang w:val="en-US"/>
        </w:rPr>
        <w:t xml:space="preserve"> February</w:t>
      </w:r>
      <w:r w:rsidRPr="00263F16">
        <w:rPr>
          <w:rFonts w:ascii="Tahoma" w:hAnsi="Tahoma" w:cs="Tahoma"/>
          <w:b/>
          <w:sz w:val="24"/>
          <w:szCs w:val="24"/>
          <w:lang w:val="en-US"/>
        </w:rPr>
        <w:t>, 202</w:t>
      </w:r>
      <w:r w:rsidR="00527C2C" w:rsidRPr="00263F16">
        <w:rPr>
          <w:rFonts w:ascii="Tahoma" w:hAnsi="Tahoma" w:cs="Tahoma"/>
          <w:b/>
          <w:sz w:val="24"/>
          <w:szCs w:val="24"/>
          <w:lang w:val="en-US"/>
        </w:rPr>
        <w:t>6</w:t>
      </w:r>
    </w:p>
    <w:p w:rsidR="00AF3870" w:rsidRPr="00263F16" w:rsidRDefault="00AF3870" w:rsidP="00C26732">
      <w:pPr>
        <w:spacing w:after="0"/>
        <w:ind w:left="-142" w:right="-705"/>
        <w:jc w:val="center"/>
        <w:rPr>
          <w:rFonts w:ascii="Tahoma" w:hAnsi="Tahoma" w:cs="Tahoma"/>
          <w:b/>
          <w:sz w:val="24"/>
          <w:szCs w:val="24"/>
          <w:lang w:val="en-US"/>
        </w:rPr>
      </w:pPr>
    </w:p>
    <w:p w:rsidR="00AF3870" w:rsidRPr="00263F16" w:rsidRDefault="00AF3870" w:rsidP="00C26732">
      <w:pPr>
        <w:spacing w:after="0"/>
        <w:ind w:left="-142" w:right="-705"/>
        <w:jc w:val="center"/>
        <w:rPr>
          <w:rFonts w:ascii="Tahoma" w:hAnsi="Tahoma" w:cs="Tahoma"/>
          <w:b/>
          <w:sz w:val="24"/>
          <w:szCs w:val="24"/>
          <w:lang w:val="en-US"/>
        </w:rPr>
      </w:pPr>
    </w:p>
    <w:p w:rsidR="003E3CEB" w:rsidRPr="00263F16" w:rsidRDefault="003E3CEB" w:rsidP="003E3CEB">
      <w:pPr>
        <w:spacing w:after="0"/>
        <w:ind w:right="-28"/>
        <w:rPr>
          <w:rFonts w:ascii="Tahoma" w:hAnsi="Tahoma" w:cs="Tahoma"/>
          <w:sz w:val="24"/>
          <w:szCs w:val="24"/>
          <w:lang w:val="en-US"/>
        </w:rPr>
      </w:pPr>
    </w:p>
    <w:p w:rsidR="00D32686" w:rsidRPr="00263F16" w:rsidRDefault="00D32686" w:rsidP="00D32686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263F16">
        <w:rPr>
          <w:rFonts w:ascii="Tahoma" w:hAnsi="Tahoma" w:cs="Tahoma"/>
          <w:sz w:val="24"/>
          <w:szCs w:val="24"/>
          <w:lang w:val="en-US"/>
        </w:rPr>
        <w:t>Ministry of Petroleum and Natural Gas</w:t>
      </w:r>
    </w:p>
    <w:p w:rsidR="00D32686" w:rsidRPr="00263F16" w:rsidRDefault="00D32686" w:rsidP="00D32686">
      <w:pPr>
        <w:spacing w:after="0"/>
        <w:ind w:right="-482"/>
        <w:rPr>
          <w:rFonts w:ascii="Tahoma" w:hAnsi="Tahoma" w:cs="Tahoma"/>
          <w:sz w:val="24"/>
          <w:szCs w:val="24"/>
          <w:lang w:val="en-US"/>
        </w:rPr>
      </w:pPr>
      <w:proofErr w:type="spellStart"/>
      <w:r w:rsidRPr="00263F16">
        <w:rPr>
          <w:rFonts w:ascii="Tahoma" w:hAnsi="Tahoma" w:cs="Tahoma"/>
          <w:sz w:val="24"/>
          <w:szCs w:val="24"/>
          <w:lang w:val="en-US"/>
        </w:rPr>
        <w:t>Sanrakshan</w:t>
      </w:r>
      <w:proofErr w:type="spellEnd"/>
      <w:r w:rsidRPr="00263F16">
        <w:rPr>
          <w:rFonts w:ascii="Tahoma" w:hAnsi="Tahoma" w:cs="Tahoma"/>
          <w:sz w:val="24"/>
          <w:szCs w:val="24"/>
          <w:lang w:val="en-US"/>
        </w:rPr>
        <w:t xml:space="preserve"> Bhavan (PCRA Building) </w:t>
      </w:r>
    </w:p>
    <w:p w:rsidR="00D32686" w:rsidRPr="00263F16" w:rsidRDefault="00D32686" w:rsidP="00D32686">
      <w:pPr>
        <w:spacing w:after="0"/>
        <w:ind w:right="-482"/>
        <w:rPr>
          <w:rFonts w:ascii="Tahoma" w:hAnsi="Tahoma" w:cs="Tahoma"/>
          <w:sz w:val="24"/>
          <w:szCs w:val="24"/>
        </w:rPr>
      </w:pPr>
      <w:r w:rsidRPr="00263F16">
        <w:rPr>
          <w:rFonts w:ascii="Tahoma" w:hAnsi="Tahoma" w:cs="Tahoma"/>
          <w:sz w:val="24"/>
          <w:szCs w:val="24"/>
        </w:rPr>
        <w:t xml:space="preserve">10, </w:t>
      </w:r>
      <w:proofErr w:type="spellStart"/>
      <w:r w:rsidRPr="00263F16">
        <w:rPr>
          <w:rFonts w:ascii="Tahoma" w:hAnsi="Tahoma" w:cs="Tahoma"/>
          <w:sz w:val="24"/>
          <w:szCs w:val="24"/>
        </w:rPr>
        <w:t>Bhikaji</w:t>
      </w:r>
      <w:proofErr w:type="spellEnd"/>
      <w:r w:rsidRPr="00263F16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63F16">
        <w:rPr>
          <w:rFonts w:ascii="Tahoma" w:hAnsi="Tahoma" w:cs="Tahoma"/>
          <w:sz w:val="24"/>
          <w:szCs w:val="24"/>
        </w:rPr>
        <w:t>Cama</w:t>
      </w:r>
      <w:proofErr w:type="spellEnd"/>
      <w:r w:rsidRPr="00263F16">
        <w:rPr>
          <w:rFonts w:ascii="Tahoma" w:hAnsi="Tahoma" w:cs="Tahoma"/>
          <w:sz w:val="24"/>
          <w:szCs w:val="24"/>
        </w:rPr>
        <w:t xml:space="preserve"> Place,</w:t>
      </w:r>
    </w:p>
    <w:p w:rsidR="00263F16" w:rsidRPr="00263F16" w:rsidRDefault="00D32686" w:rsidP="00B11768">
      <w:pPr>
        <w:spacing w:after="0" w:line="240" w:lineRule="auto"/>
        <w:ind w:right="-846"/>
        <w:rPr>
          <w:rFonts w:ascii="Tahoma" w:hAnsi="Tahoma" w:cs="Tahoma"/>
          <w:b/>
          <w:bCs/>
          <w:sz w:val="24"/>
          <w:szCs w:val="24"/>
        </w:rPr>
      </w:pPr>
      <w:r w:rsidRPr="00263F16">
        <w:rPr>
          <w:rFonts w:ascii="Tahoma" w:hAnsi="Tahoma" w:cs="Tahoma"/>
          <w:b/>
          <w:bCs/>
          <w:sz w:val="24"/>
          <w:szCs w:val="24"/>
          <w:u w:val="single"/>
        </w:rPr>
        <w:t>New Delhi - 110066</w:t>
      </w:r>
      <w:r w:rsidRPr="00263F16">
        <w:rPr>
          <w:rFonts w:ascii="Tahoma" w:hAnsi="Tahoma" w:cs="Tahoma"/>
          <w:b/>
          <w:bCs/>
          <w:sz w:val="24"/>
          <w:szCs w:val="24"/>
        </w:rPr>
        <w:t xml:space="preserve">   </w:t>
      </w:r>
      <w:r w:rsidRPr="00263F16">
        <w:rPr>
          <w:rFonts w:ascii="Tahoma" w:hAnsi="Tahoma" w:cs="Tahoma"/>
          <w:b/>
          <w:bCs/>
          <w:sz w:val="24"/>
          <w:szCs w:val="24"/>
        </w:rPr>
        <w:tab/>
      </w:r>
      <w:r w:rsidRPr="00263F16">
        <w:rPr>
          <w:rFonts w:ascii="Tahoma" w:hAnsi="Tahoma" w:cs="Tahoma"/>
          <w:b/>
          <w:bCs/>
          <w:sz w:val="24"/>
          <w:szCs w:val="24"/>
        </w:rPr>
        <w:tab/>
      </w:r>
      <w:r w:rsidRPr="00263F16">
        <w:rPr>
          <w:rFonts w:ascii="Tahoma" w:hAnsi="Tahoma" w:cs="Tahoma"/>
          <w:b/>
          <w:bCs/>
          <w:sz w:val="24"/>
          <w:szCs w:val="24"/>
        </w:rPr>
        <w:tab/>
        <w:t xml:space="preserve">    </w:t>
      </w:r>
      <w:r w:rsidR="00B11768" w:rsidRPr="00263F16">
        <w:rPr>
          <w:rFonts w:ascii="Tahoma" w:hAnsi="Tahoma" w:cs="Tahoma"/>
          <w:b/>
          <w:bCs/>
          <w:sz w:val="24"/>
          <w:szCs w:val="24"/>
        </w:rPr>
        <w:t xml:space="preserve">         </w:t>
      </w:r>
      <w:r w:rsidR="00566C26" w:rsidRPr="00263F16">
        <w:rPr>
          <w:rFonts w:ascii="Tahoma" w:hAnsi="Tahoma" w:cs="Tahoma"/>
          <w:b/>
          <w:bCs/>
          <w:sz w:val="24"/>
          <w:szCs w:val="24"/>
        </w:rPr>
        <w:t xml:space="preserve">         </w:t>
      </w:r>
      <w:r w:rsidR="00B11768" w:rsidRPr="00263F16">
        <w:rPr>
          <w:rFonts w:ascii="Tahoma" w:hAnsi="Tahoma" w:cs="Tahoma"/>
          <w:b/>
          <w:bCs/>
          <w:sz w:val="24"/>
          <w:szCs w:val="24"/>
        </w:rPr>
        <w:t xml:space="preserve"> </w:t>
      </w:r>
    </w:p>
    <w:p w:rsidR="00263F16" w:rsidRPr="00263F16" w:rsidRDefault="00263F16" w:rsidP="00B11768">
      <w:pPr>
        <w:spacing w:after="0" w:line="240" w:lineRule="auto"/>
        <w:ind w:right="-846"/>
        <w:rPr>
          <w:rFonts w:ascii="Tahoma" w:hAnsi="Tahoma" w:cs="Tahoma"/>
          <w:b/>
          <w:bCs/>
          <w:sz w:val="24"/>
          <w:szCs w:val="24"/>
        </w:rPr>
      </w:pPr>
    </w:p>
    <w:p w:rsidR="00D32686" w:rsidRPr="00263F16" w:rsidRDefault="00D32686" w:rsidP="00263F16">
      <w:pPr>
        <w:spacing w:after="0" w:line="240" w:lineRule="auto"/>
        <w:ind w:right="-846"/>
        <w:jc w:val="right"/>
        <w:rPr>
          <w:rFonts w:ascii="Albertus MT Lt" w:hAnsi="Albertus MT Lt"/>
          <w:sz w:val="24"/>
          <w:szCs w:val="24"/>
        </w:rPr>
      </w:pPr>
      <w:r w:rsidRPr="00263F16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263F16">
        <w:rPr>
          <w:rFonts w:ascii="Tahoma" w:hAnsi="Tahoma" w:cs="Tahoma"/>
          <w:b/>
          <w:sz w:val="24"/>
          <w:szCs w:val="24"/>
          <w:lang w:val="en-US"/>
        </w:rPr>
        <w:t xml:space="preserve">Kind Attn: </w:t>
      </w:r>
      <w:r w:rsidRPr="00263F16">
        <w:rPr>
          <w:rFonts w:ascii="Tahoma" w:hAnsi="Tahoma" w:cs="Tahoma"/>
          <w:bCs/>
          <w:sz w:val="24"/>
          <w:szCs w:val="24"/>
          <w:u w:val="single"/>
          <w:lang w:val="en-US"/>
        </w:rPr>
        <w:t>(</w:t>
      </w:r>
      <w:r w:rsidRPr="00263F16">
        <w:rPr>
          <w:rFonts w:ascii="Tahoma" w:hAnsi="Tahoma" w:cs="Tahoma"/>
          <w:bCs/>
          <w:sz w:val="24"/>
          <w:szCs w:val="24"/>
          <w:u w:val="single"/>
        </w:rPr>
        <w:t xml:space="preserve">Economic &amp; Statistics Division)                                                             </w:t>
      </w:r>
      <w:r w:rsidRPr="00263F16">
        <w:rPr>
          <w:rFonts w:ascii="Tahoma" w:hAnsi="Tahoma" w:cs="Tahoma"/>
          <w:bCs/>
          <w:sz w:val="24"/>
          <w:szCs w:val="24"/>
          <w:u w:val="single"/>
          <w:lang w:val="en-US"/>
        </w:rPr>
        <w:t xml:space="preserve">                                                             </w:t>
      </w:r>
    </w:p>
    <w:p w:rsidR="003E3CEB" w:rsidRPr="00263F16" w:rsidRDefault="00D32686" w:rsidP="00FF6624">
      <w:pPr>
        <w:spacing w:after="0"/>
        <w:jc w:val="right"/>
        <w:rPr>
          <w:rFonts w:ascii="Tahoma" w:hAnsi="Tahoma" w:cs="Tahoma"/>
          <w:bCs/>
          <w:sz w:val="24"/>
          <w:szCs w:val="24"/>
          <w:u w:val="single"/>
          <w:lang w:val="en-US"/>
        </w:rPr>
      </w:pPr>
      <w:r w:rsidRPr="00263F16"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</w:t>
      </w:r>
      <w:r w:rsidRPr="00263F16">
        <w:rPr>
          <w:rFonts w:ascii="Tahoma" w:hAnsi="Tahoma" w:cs="Tahoma"/>
          <w:b/>
          <w:sz w:val="24"/>
          <w:szCs w:val="24"/>
          <w:lang w:val="en-US"/>
        </w:rPr>
        <w:t xml:space="preserve">                                       </w:t>
      </w:r>
      <w:r w:rsidR="003E3CEB" w:rsidRPr="00263F16"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</w:t>
      </w:r>
      <w:r w:rsidR="003E3CEB" w:rsidRPr="00263F16">
        <w:rPr>
          <w:rFonts w:ascii="Tahoma" w:hAnsi="Tahoma" w:cs="Tahoma"/>
          <w:b/>
          <w:sz w:val="24"/>
          <w:szCs w:val="24"/>
          <w:lang w:val="en-US"/>
        </w:rPr>
        <w:t xml:space="preserve">                               </w:t>
      </w:r>
      <w:r w:rsidR="004505F3" w:rsidRPr="00263F16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2000D1" w:rsidRPr="00263F16">
        <w:rPr>
          <w:rFonts w:ascii="Tahoma" w:hAnsi="Tahoma" w:cs="Tahoma"/>
          <w:b/>
          <w:sz w:val="24"/>
          <w:szCs w:val="24"/>
          <w:lang w:val="en-US"/>
        </w:rPr>
        <w:t xml:space="preserve">  </w:t>
      </w:r>
      <w:r w:rsidR="00975387" w:rsidRPr="00263F16">
        <w:rPr>
          <w:rFonts w:ascii="Tahoma" w:hAnsi="Tahoma" w:cs="Tahoma"/>
          <w:b/>
          <w:sz w:val="24"/>
          <w:szCs w:val="24"/>
          <w:lang w:val="en-US"/>
        </w:rPr>
        <w:t xml:space="preserve">    </w:t>
      </w:r>
      <w:r w:rsidR="00B30758" w:rsidRPr="00263F16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3E3CEB" w:rsidRPr="00263F16">
        <w:rPr>
          <w:rFonts w:ascii="Tahoma" w:hAnsi="Tahoma" w:cs="Tahoma"/>
          <w:b/>
          <w:sz w:val="24"/>
          <w:szCs w:val="24"/>
          <w:lang w:val="en-US"/>
        </w:rPr>
        <w:t xml:space="preserve">                                                                                        </w:t>
      </w:r>
      <w:r w:rsidR="003E3CEB" w:rsidRPr="00263F16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 xml:space="preserve">                                                                                   </w:t>
      </w:r>
      <w:r w:rsidR="003E3CEB" w:rsidRPr="00263F16">
        <w:rPr>
          <w:rFonts w:ascii="Tahoma" w:hAnsi="Tahoma" w:cs="Tahoma"/>
          <w:b/>
          <w:sz w:val="24"/>
          <w:szCs w:val="24"/>
          <w:lang w:val="en-US"/>
        </w:rPr>
        <w:t xml:space="preserve">                                                                                               </w:t>
      </w:r>
    </w:p>
    <w:p w:rsidR="003E3CEB" w:rsidRPr="00263F16" w:rsidRDefault="003E3CEB" w:rsidP="00263F16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b/>
        </w:rPr>
      </w:pPr>
      <w:r w:rsidRPr="00263F16">
        <w:rPr>
          <w:rFonts w:ascii="Tahoma" w:hAnsi="Tahoma" w:cs="Tahoma"/>
          <w:b/>
          <w:lang w:val="en-US"/>
        </w:rPr>
        <w:t>Sub</w:t>
      </w:r>
      <w:r w:rsidRPr="00263F16">
        <w:rPr>
          <w:rFonts w:ascii="Tahoma" w:hAnsi="Tahoma" w:cs="Tahoma"/>
          <w:lang w:val="en-US"/>
        </w:rPr>
        <w:t xml:space="preserve">: </w:t>
      </w:r>
      <w:r w:rsidR="00566C26" w:rsidRPr="00263F16">
        <w:rPr>
          <w:rFonts w:ascii="Tahoma" w:hAnsi="Tahoma" w:cs="Tahoma"/>
          <w:lang w:val="en-US"/>
        </w:rPr>
        <w:t>Rajya</w:t>
      </w:r>
      <w:r w:rsidRPr="00263F16">
        <w:rPr>
          <w:rFonts w:ascii="Tahoma" w:hAnsi="Tahoma" w:cs="Tahoma"/>
          <w:lang w:val="en-US"/>
        </w:rPr>
        <w:t xml:space="preserve"> Sabha Provisionally Admitted </w:t>
      </w:r>
      <w:r w:rsidR="00D32686" w:rsidRPr="00263F16">
        <w:rPr>
          <w:rFonts w:ascii="Tahoma" w:hAnsi="Tahoma" w:cs="Tahoma"/>
          <w:lang w:val="en-US"/>
        </w:rPr>
        <w:t>S</w:t>
      </w:r>
      <w:r w:rsidR="00644279" w:rsidRPr="00263F16">
        <w:rPr>
          <w:rFonts w:ascii="Tahoma" w:hAnsi="Tahoma" w:cs="Tahoma"/>
          <w:lang w:val="en-US"/>
        </w:rPr>
        <w:t>tarred</w:t>
      </w:r>
      <w:r w:rsidR="00566C26" w:rsidRPr="00263F16">
        <w:rPr>
          <w:rFonts w:ascii="Tahoma" w:hAnsi="Tahoma" w:cs="Tahoma"/>
          <w:lang w:val="en-US"/>
        </w:rPr>
        <w:t xml:space="preserve">/ Unstarred </w:t>
      </w:r>
      <w:r w:rsidRPr="00263F16">
        <w:rPr>
          <w:rFonts w:ascii="Tahoma" w:hAnsi="Tahoma" w:cs="Tahoma"/>
          <w:lang w:val="en-US"/>
        </w:rPr>
        <w:t xml:space="preserve">Question Dy. No. </w:t>
      </w:r>
      <w:r w:rsidR="00566C26" w:rsidRPr="00263F16">
        <w:rPr>
          <w:rFonts w:ascii="Tahoma" w:hAnsi="Tahoma" w:cs="Tahoma"/>
          <w:b/>
          <w:bCs/>
        </w:rPr>
        <w:t xml:space="preserve">S685 </w:t>
      </w:r>
      <w:r w:rsidRPr="00263F16">
        <w:rPr>
          <w:rFonts w:ascii="Tahoma" w:hAnsi="Tahoma" w:cs="Tahoma"/>
          <w:lang w:val="en-US"/>
        </w:rPr>
        <w:t xml:space="preserve">for </w:t>
      </w:r>
      <w:proofErr w:type="gramStart"/>
      <w:r w:rsidR="00644279" w:rsidRPr="00263F16">
        <w:rPr>
          <w:rFonts w:ascii="Tahoma" w:hAnsi="Tahoma" w:cs="Tahoma"/>
          <w:lang w:val="en-US"/>
        </w:rPr>
        <w:t>0</w:t>
      </w:r>
      <w:r w:rsidR="00566C26" w:rsidRPr="00263F16">
        <w:rPr>
          <w:rFonts w:ascii="Tahoma" w:hAnsi="Tahoma" w:cs="Tahoma"/>
          <w:lang w:val="en-US"/>
        </w:rPr>
        <w:t>9</w:t>
      </w:r>
      <w:r w:rsidRPr="00263F16">
        <w:rPr>
          <w:rFonts w:ascii="Tahoma" w:hAnsi="Tahoma" w:cs="Tahoma"/>
          <w:lang w:val="en-US"/>
        </w:rPr>
        <w:t>.</w:t>
      </w:r>
      <w:r w:rsidR="00527C2C" w:rsidRPr="00263F16">
        <w:rPr>
          <w:rFonts w:ascii="Tahoma" w:hAnsi="Tahoma" w:cs="Tahoma"/>
          <w:lang w:val="en-US"/>
        </w:rPr>
        <w:t>0</w:t>
      </w:r>
      <w:r w:rsidR="00644279" w:rsidRPr="00263F16">
        <w:rPr>
          <w:rFonts w:ascii="Tahoma" w:hAnsi="Tahoma" w:cs="Tahoma"/>
          <w:lang w:val="en-US"/>
        </w:rPr>
        <w:t>2</w:t>
      </w:r>
      <w:r w:rsidRPr="00263F16">
        <w:rPr>
          <w:rFonts w:ascii="Tahoma" w:hAnsi="Tahoma" w:cs="Tahoma"/>
          <w:lang w:val="en-US"/>
        </w:rPr>
        <w:t>.202</w:t>
      </w:r>
      <w:r w:rsidR="00527C2C" w:rsidRPr="00263F16">
        <w:rPr>
          <w:rFonts w:ascii="Tahoma" w:hAnsi="Tahoma" w:cs="Tahoma"/>
          <w:lang w:val="en-US"/>
        </w:rPr>
        <w:t>6</w:t>
      </w:r>
      <w:r w:rsidRPr="00263F16">
        <w:rPr>
          <w:rFonts w:ascii="Tahoma" w:hAnsi="Tahoma" w:cs="Tahoma"/>
          <w:lang w:val="en-US"/>
        </w:rPr>
        <w:t xml:space="preserve">  Regarding</w:t>
      </w:r>
      <w:proofErr w:type="gramEnd"/>
      <w:r w:rsidRPr="00263F16">
        <w:rPr>
          <w:rFonts w:ascii="Tahoma" w:hAnsi="Tahoma" w:cs="Tahoma"/>
          <w:lang w:val="en-US"/>
        </w:rPr>
        <w:t xml:space="preserve"> </w:t>
      </w:r>
      <w:r w:rsidRPr="00263F16">
        <w:rPr>
          <w:rFonts w:ascii="Tahoma" w:hAnsi="Tahoma" w:cs="Tahoma"/>
          <w:b/>
          <w:lang w:val="en-US"/>
        </w:rPr>
        <w:t>“</w:t>
      </w:r>
      <w:r w:rsidR="00566C26" w:rsidRPr="00263F16">
        <w:rPr>
          <w:rFonts w:ascii="Tahoma" w:hAnsi="Tahoma" w:cs="Tahoma"/>
          <w:b/>
          <w:bCs/>
          <w:color w:val="000000"/>
          <w:lang w:val="en-US" w:bidi="hi-IN"/>
        </w:rPr>
        <w:t>Progress and locations of 4000 energy stations by Public Sector OMCs.</w:t>
      </w:r>
      <w:r w:rsidRPr="00263F16">
        <w:rPr>
          <w:rFonts w:ascii="Tahoma" w:hAnsi="Tahoma" w:cs="Tahoma"/>
          <w:b/>
          <w:bCs/>
        </w:rPr>
        <w:t>”</w:t>
      </w:r>
    </w:p>
    <w:p w:rsidR="003E3CEB" w:rsidRPr="00263F16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sz w:val="24"/>
          <w:szCs w:val="24"/>
          <w:lang w:val="en-US"/>
        </w:rPr>
      </w:pPr>
      <w:r w:rsidRPr="00263F16">
        <w:rPr>
          <w:rFonts w:ascii="Tahoma" w:hAnsi="Tahoma" w:cs="Tahoma"/>
          <w:b/>
          <w:sz w:val="24"/>
          <w:szCs w:val="24"/>
          <w:lang w:val="en-US"/>
        </w:rPr>
        <w:t>Ref.</w:t>
      </w:r>
      <w:r w:rsidRPr="00263F16">
        <w:rPr>
          <w:rFonts w:ascii="Tahoma" w:hAnsi="Tahoma" w:cs="Tahoma"/>
          <w:sz w:val="24"/>
          <w:szCs w:val="24"/>
          <w:lang w:val="en-US"/>
        </w:rPr>
        <w:t xml:space="preserve">  Your email dated </w:t>
      </w:r>
      <w:r w:rsidR="00B30758" w:rsidRPr="00263F16">
        <w:rPr>
          <w:rFonts w:ascii="Tahoma" w:hAnsi="Tahoma" w:cs="Tahoma"/>
          <w:sz w:val="24"/>
          <w:szCs w:val="24"/>
          <w:lang w:val="en-US"/>
        </w:rPr>
        <w:t>2</w:t>
      </w:r>
      <w:r w:rsidR="00566C26" w:rsidRPr="00263F16">
        <w:rPr>
          <w:rFonts w:ascii="Tahoma" w:hAnsi="Tahoma" w:cs="Tahoma"/>
          <w:sz w:val="24"/>
          <w:szCs w:val="24"/>
          <w:lang w:val="en-US"/>
        </w:rPr>
        <w:t>9</w:t>
      </w:r>
      <w:r w:rsidRPr="00263F16">
        <w:rPr>
          <w:rFonts w:ascii="Tahoma" w:hAnsi="Tahoma" w:cs="Tahoma"/>
          <w:sz w:val="24"/>
          <w:szCs w:val="24"/>
          <w:lang w:val="en-US"/>
        </w:rPr>
        <w:t>.</w:t>
      </w:r>
      <w:r w:rsidR="00527C2C" w:rsidRPr="00263F16">
        <w:rPr>
          <w:rFonts w:ascii="Tahoma" w:hAnsi="Tahoma" w:cs="Tahoma"/>
          <w:sz w:val="24"/>
          <w:szCs w:val="24"/>
          <w:lang w:val="en-US"/>
        </w:rPr>
        <w:t>01</w:t>
      </w:r>
      <w:r w:rsidRPr="00263F16">
        <w:rPr>
          <w:rFonts w:ascii="Tahoma" w:hAnsi="Tahoma" w:cs="Tahoma"/>
          <w:sz w:val="24"/>
          <w:szCs w:val="24"/>
          <w:lang w:val="en-US"/>
        </w:rPr>
        <w:t>.202</w:t>
      </w:r>
      <w:r w:rsidR="00527C2C" w:rsidRPr="00263F16">
        <w:rPr>
          <w:rFonts w:ascii="Tahoma" w:hAnsi="Tahoma" w:cs="Tahoma"/>
          <w:sz w:val="24"/>
          <w:szCs w:val="24"/>
          <w:lang w:val="en-US"/>
        </w:rPr>
        <w:t>6</w:t>
      </w:r>
    </w:p>
    <w:p w:rsidR="003E3CEB" w:rsidRPr="00263F16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24"/>
          <w:szCs w:val="24"/>
          <w:lang w:val="en-US"/>
        </w:rPr>
      </w:pPr>
    </w:p>
    <w:p w:rsidR="003E3CEB" w:rsidRPr="00263F16" w:rsidRDefault="003E3CEB" w:rsidP="003E3CEB">
      <w:pPr>
        <w:spacing w:after="0"/>
        <w:ind w:right="-613"/>
        <w:rPr>
          <w:rFonts w:ascii="Tahoma" w:hAnsi="Tahoma" w:cs="Tahoma"/>
          <w:sz w:val="24"/>
          <w:szCs w:val="24"/>
          <w:lang w:val="en-US"/>
        </w:rPr>
      </w:pPr>
      <w:r w:rsidRPr="00263F16">
        <w:rPr>
          <w:rFonts w:ascii="Tahoma" w:hAnsi="Tahoma" w:cs="Tahoma"/>
          <w:sz w:val="24"/>
          <w:szCs w:val="24"/>
          <w:lang w:val="en-US"/>
        </w:rPr>
        <w:t>Sir,</w:t>
      </w:r>
    </w:p>
    <w:p w:rsidR="003E3CEB" w:rsidRPr="00263F16" w:rsidRDefault="003E3CEB" w:rsidP="003E3CEB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263F16">
        <w:rPr>
          <w:rFonts w:ascii="Tahoma" w:hAnsi="Tahoma" w:cs="Tahoma"/>
          <w:sz w:val="24"/>
          <w:szCs w:val="24"/>
          <w:lang w:val="en-US"/>
        </w:rPr>
        <w:t xml:space="preserve">       </w:t>
      </w:r>
      <w:r w:rsidRPr="00263F16">
        <w:rPr>
          <w:rFonts w:ascii="Tahoma" w:hAnsi="Tahoma" w:cs="Tahoma"/>
          <w:sz w:val="24"/>
          <w:szCs w:val="24"/>
          <w:lang w:val="en-US"/>
        </w:rPr>
        <w:tab/>
      </w:r>
      <w:bookmarkStart w:id="0" w:name="_GoBack"/>
      <w:r w:rsidRPr="00263F16">
        <w:rPr>
          <w:rFonts w:ascii="Tahoma" w:hAnsi="Tahoma" w:cs="Tahoma"/>
          <w:sz w:val="24"/>
          <w:szCs w:val="24"/>
          <w:lang w:val="en-US"/>
        </w:rPr>
        <w:t xml:space="preserve">Reference above, our reply to the above </w:t>
      </w:r>
      <w:r w:rsidR="00566C26" w:rsidRPr="00263F16">
        <w:rPr>
          <w:rFonts w:ascii="Tahoma" w:hAnsi="Tahoma" w:cs="Tahoma"/>
          <w:sz w:val="24"/>
          <w:szCs w:val="24"/>
          <w:lang w:val="en-US"/>
        </w:rPr>
        <w:t>Rajya</w:t>
      </w:r>
      <w:r w:rsidRPr="00263F16">
        <w:rPr>
          <w:rFonts w:ascii="Tahoma" w:hAnsi="Tahoma" w:cs="Tahoma"/>
          <w:sz w:val="24"/>
          <w:szCs w:val="24"/>
          <w:lang w:val="en-US"/>
        </w:rPr>
        <w:t xml:space="preserve"> Sabha Question is as follows:</w:t>
      </w:r>
    </w:p>
    <w:p w:rsidR="00566C26" w:rsidRPr="00263F16" w:rsidRDefault="00566C26" w:rsidP="003E3CEB">
      <w:pPr>
        <w:spacing w:after="0"/>
        <w:rPr>
          <w:rFonts w:ascii="Tahoma" w:hAnsi="Tahoma" w:cs="Tahoma"/>
          <w:sz w:val="24"/>
          <w:szCs w:val="24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240"/>
        <w:gridCol w:w="4510"/>
      </w:tblGrid>
      <w:tr w:rsidR="00B11768" w:rsidRPr="00263F16" w:rsidTr="00566C26">
        <w:trPr>
          <w:trHeight w:val="1694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26" w:rsidRPr="00263F16" w:rsidRDefault="00B11768" w:rsidP="00566C26">
            <w:pPr>
              <w:pStyle w:val="NormalWeb"/>
              <w:jc w:val="both"/>
              <w:rPr>
                <w:rFonts w:ascii="Tahoma" w:hAnsi="Tahoma" w:cs="Tahoma"/>
                <w:i/>
                <w:iCs/>
                <w:color w:val="000000"/>
              </w:rPr>
            </w:pPr>
            <w:r w:rsidRPr="00263F16">
              <w:rPr>
                <w:rFonts w:ascii="Tahoma" w:hAnsi="Tahoma" w:cs="Tahoma"/>
                <w:i/>
                <w:iCs/>
              </w:rPr>
              <w:t>Q.(a</w:t>
            </w:r>
            <w:r w:rsidRPr="00263F16">
              <w:rPr>
                <w:rFonts w:ascii="Tahoma" w:hAnsi="Tahoma" w:cs="Tahoma"/>
              </w:rPr>
              <w:t xml:space="preserve">) </w:t>
            </w:r>
            <w:r w:rsidR="00566C26" w:rsidRPr="00263F16">
              <w:rPr>
                <w:rFonts w:ascii="Tahoma" w:hAnsi="Tahoma" w:cs="Tahoma"/>
                <w:i/>
                <w:iCs/>
                <w:color w:val="000000"/>
              </w:rPr>
              <w:t>Is it true that Public sector oil marketing companies are setting up 4000 energy stations during 2024-25 to 2028-29 along major corridors and other feasible locations?</w:t>
            </w:r>
          </w:p>
          <w:p w:rsidR="00B11768" w:rsidRPr="00263F16" w:rsidRDefault="00B11768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5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B11768" w:rsidRPr="00263F16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63F16">
              <w:rPr>
                <w:rFonts w:ascii="Tahoma" w:hAnsi="Tahoma" w:cs="Tahoma"/>
                <w:b/>
                <w:sz w:val="24"/>
                <w:szCs w:val="24"/>
                <w:lang w:val="en-US"/>
              </w:rPr>
              <w:t>Answer to Q(a) &amp; Q(b):</w:t>
            </w:r>
            <w:r w:rsidRPr="00263F16">
              <w:rPr>
                <w:rFonts w:ascii="Tahoma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3F16">
              <w:rPr>
                <w:rFonts w:ascii="Tahoma" w:eastAsia="Times New Roman" w:hAnsi="Tahoma" w:cs="Tahoma"/>
                <w:b/>
                <w:bCs/>
                <w:kern w:val="2"/>
                <w:sz w:val="24"/>
                <w:szCs w:val="24"/>
                <w14:ligatures w14:val="standardContextual"/>
              </w:rPr>
              <w:t>MoPNG</w:t>
            </w:r>
            <w:proofErr w:type="spellEnd"/>
            <w:r w:rsidRPr="00263F16">
              <w:rPr>
                <w:rFonts w:ascii="Tahoma" w:eastAsia="Times New Roman" w:hAnsi="Tahoma" w:cs="Tahoma"/>
                <w:b/>
                <w:bCs/>
                <w:kern w:val="2"/>
                <w:sz w:val="24"/>
                <w:szCs w:val="24"/>
                <w14:ligatures w14:val="standardContextual"/>
              </w:rPr>
              <w:t xml:space="preserve"> may reply suitably.</w:t>
            </w:r>
          </w:p>
          <w:p w:rsidR="00B11768" w:rsidRPr="00263F16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sz w:val="24"/>
                <w:szCs w:val="24"/>
                <w14:ligatures w14:val="standardContextual"/>
              </w:rPr>
            </w:pPr>
          </w:p>
          <w:p w:rsidR="00B11768" w:rsidRPr="00263F16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63F16">
              <w:rPr>
                <w:rFonts w:ascii="Tahoma" w:eastAsia="Times New Roman" w:hAnsi="Tahoma" w:cs="Tahoma"/>
                <w:kern w:val="2"/>
                <w:sz w:val="24"/>
                <w:szCs w:val="24"/>
                <w14:ligatures w14:val="standardContextual"/>
              </w:rPr>
              <w:t xml:space="preserve">Queries are not </w:t>
            </w:r>
            <w:r w:rsidR="00081908" w:rsidRPr="00263F16">
              <w:rPr>
                <w:rFonts w:ascii="Tahoma" w:eastAsia="Times New Roman" w:hAnsi="Tahoma" w:cs="Tahoma"/>
                <w:kern w:val="2"/>
                <w:sz w:val="24"/>
                <w:szCs w:val="24"/>
                <w14:ligatures w14:val="standardContextual"/>
              </w:rPr>
              <w:t>applicable</w:t>
            </w:r>
            <w:r w:rsidRPr="00263F16">
              <w:rPr>
                <w:rFonts w:ascii="Tahoma" w:eastAsia="Times New Roman" w:hAnsi="Tahoma" w:cs="Tahoma"/>
                <w:kern w:val="2"/>
                <w:sz w:val="24"/>
                <w:szCs w:val="24"/>
                <w14:ligatures w14:val="standardContextual"/>
              </w:rPr>
              <w:t xml:space="preserve"> to Oil India </w:t>
            </w:r>
            <w:r w:rsidR="007731F0" w:rsidRPr="00263F16">
              <w:rPr>
                <w:rFonts w:ascii="Tahoma" w:eastAsia="Times New Roman" w:hAnsi="Tahoma" w:cs="Tahoma"/>
                <w:kern w:val="2"/>
                <w:sz w:val="24"/>
                <w:szCs w:val="24"/>
                <w14:ligatures w14:val="standardContextual"/>
              </w:rPr>
              <w:t>Limited (</w:t>
            </w:r>
            <w:r w:rsidRPr="00263F16">
              <w:rPr>
                <w:rFonts w:ascii="Tahoma" w:eastAsia="Times New Roman" w:hAnsi="Tahoma" w:cs="Tahoma"/>
                <w:kern w:val="2"/>
                <w:sz w:val="24"/>
                <w:szCs w:val="24"/>
                <w14:ligatures w14:val="standardContextual"/>
              </w:rPr>
              <w:t>OIL).</w:t>
            </w:r>
          </w:p>
          <w:p w:rsidR="00B11768" w:rsidRPr="00263F16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sz w:val="24"/>
                <w:szCs w:val="24"/>
                <w14:ligatures w14:val="standardContextual"/>
              </w:rPr>
            </w:pPr>
          </w:p>
        </w:tc>
      </w:tr>
      <w:tr w:rsidR="00B11768" w:rsidRPr="00263F16" w:rsidTr="00C26732">
        <w:trPr>
          <w:trHeight w:val="1285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C26" w:rsidRPr="00263F16" w:rsidRDefault="00B11768" w:rsidP="00566C26">
            <w:pPr>
              <w:pStyle w:val="NormalWeb"/>
              <w:jc w:val="both"/>
              <w:rPr>
                <w:rFonts w:ascii="Tahoma" w:hAnsi="Tahoma" w:cs="Tahoma"/>
                <w:i/>
                <w:iCs/>
                <w:color w:val="000000"/>
              </w:rPr>
            </w:pPr>
            <w:r w:rsidRPr="00263F16">
              <w:rPr>
                <w:rFonts w:ascii="Tahoma" w:hAnsi="Tahoma" w:cs="Tahoma"/>
                <w:i/>
                <w:iCs/>
              </w:rPr>
              <w:t xml:space="preserve">Q.(b) </w:t>
            </w:r>
            <w:r w:rsidR="00566C26" w:rsidRPr="00263F16">
              <w:rPr>
                <w:rFonts w:ascii="Tahoma" w:hAnsi="Tahoma" w:cs="Tahoma"/>
                <w:i/>
                <w:iCs/>
                <w:color w:val="000000"/>
              </w:rPr>
              <w:t>If yes, how many of the aforesaid energy stations have already been setup and at which locations?</w:t>
            </w:r>
          </w:p>
          <w:p w:rsidR="00B11768" w:rsidRPr="00263F16" w:rsidRDefault="00B11768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5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1768" w:rsidRPr="00263F16" w:rsidRDefault="00B11768" w:rsidP="00B30758">
            <w:pPr>
              <w:spacing w:after="0" w:line="240" w:lineRule="auto"/>
              <w:jc w:val="both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</w:tr>
      <w:bookmarkEnd w:id="0"/>
    </w:tbl>
    <w:p w:rsidR="00566C26" w:rsidRPr="00263F16" w:rsidRDefault="00566C26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sz w:val="24"/>
          <w:szCs w:val="24"/>
          <w:lang w:val="en-US"/>
        </w:rPr>
      </w:pPr>
    </w:p>
    <w:p w:rsidR="0098028D" w:rsidRPr="00263F16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sz w:val="24"/>
          <w:szCs w:val="24"/>
          <w:lang w:val="en-US"/>
        </w:rPr>
      </w:pPr>
      <w:r w:rsidRPr="00263F16">
        <w:rPr>
          <w:rFonts w:ascii="Tahoma" w:hAnsi="Tahoma" w:cs="Tahoma"/>
          <w:color w:val="000000" w:themeColor="text1"/>
          <w:sz w:val="24"/>
          <w:szCs w:val="24"/>
          <w:lang w:val="en-US"/>
        </w:rPr>
        <w:t>Yours faithfully,</w:t>
      </w:r>
    </w:p>
    <w:p w:rsidR="0098028D" w:rsidRPr="00263F16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sz w:val="24"/>
          <w:szCs w:val="24"/>
          <w:u w:val="single"/>
          <w:lang w:val="en-US"/>
        </w:rPr>
      </w:pPr>
      <w:r w:rsidRPr="00263F16">
        <w:rPr>
          <w:rFonts w:ascii="Tahoma" w:hAnsi="Tahoma" w:cs="Tahoma"/>
          <w:color w:val="000000" w:themeColor="text1"/>
          <w:sz w:val="24"/>
          <w:szCs w:val="24"/>
          <w:u w:val="single"/>
          <w:lang w:val="en-US"/>
        </w:rPr>
        <w:t>OIL INDIA LIMITED</w:t>
      </w:r>
    </w:p>
    <w:p w:rsidR="0098028D" w:rsidRPr="00263F16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sz w:val="24"/>
          <w:szCs w:val="24"/>
          <w:lang w:val="en-US"/>
        </w:rPr>
      </w:pPr>
    </w:p>
    <w:p w:rsidR="007731F0" w:rsidRPr="00263F16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lang w:bidi="ar-SA"/>
        </w:rPr>
      </w:pPr>
    </w:p>
    <w:p w:rsidR="00566C26" w:rsidRPr="00263F16" w:rsidRDefault="00566C26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lang w:bidi="ar-SA"/>
        </w:rPr>
      </w:pPr>
    </w:p>
    <w:p w:rsidR="00566C26" w:rsidRPr="00263F16" w:rsidRDefault="00566C26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lang w:bidi="ar-SA"/>
        </w:rPr>
      </w:pPr>
    </w:p>
    <w:p w:rsidR="006830C5" w:rsidRPr="00263F16" w:rsidRDefault="006830C5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lang w:bidi="ar-SA"/>
        </w:rPr>
      </w:pPr>
    </w:p>
    <w:p w:rsidR="007731F0" w:rsidRPr="00263F16" w:rsidRDefault="007731F0" w:rsidP="00A10EE6">
      <w:pPr>
        <w:pStyle w:val="Default"/>
        <w:ind w:right="-563"/>
        <w:jc w:val="right"/>
        <w:rPr>
          <w:rFonts w:ascii="Tahoma" w:hAnsi="Tahoma" w:cs="Tahoma"/>
          <w:b/>
          <w:bCs/>
          <w:color w:val="000000" w:themeColor="text1"/>
          <w:lang w:bidi="ar-SA"/>
        </w:rPr>
      </w:pPr>
      <w:r w:rsidRPr="00263F16">
        <w:rPr>
          <w:rFonts w:ascii="Tahoma" w:hAnsi="Tahoma" w:cs="Tahoma"/>
          <w:b/>
          <w:bCs/>
          <w:color w:val="000000" w:themeColor="text1"/>
          <w:lang w:bidi="ar-SA"/>
        </w:rPr>
        <w:t xml:space="preserve">(Kishore Kumar </w:t>
      </w:r>
      <w:proofErr w:type="spellStart"/>
      <w:r w:rsidRPr="00263F16">
        <w:rPr>
          <w:rFonts w:ascii="Tahoma" w:hAnsi="Tahoma" w:cs="Tahoma"/>
          <w:b/>
          <w:bCs/>
          <w:color w:val="000000" w:themeColor="text1"/>
          <w:lang w:bidi="ar-SA"/>
        </w:rPr>
        <w:t>Baishya</w:t>
      </w:r>
      <w:proofErr w:type="spellEnd"/>
      <w:r w:rsidRPr="00263F16">
        <w:rPr>
          <w:rFonts w:ascii="Tahoma" w:hAnsi="Tahoma" w:cs="Tahoma"/>
          <w:b/>
          <w:bCs/>
          <w:color w:val="000000" w:themeColor="text1"/>
          <w:lang w:bidi="ar-SA"/>
        </w:rPr>
        <w:t xml:space="preserve">) </w:t>
      </w:r>
    </w:p>
    <w:p w:rsidR="007731F0" w:rsidRPr="00263F16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lang w:bidi="ar-SA"/>
        </w:rPr>
      </w:pPr>
      <w:r w:rsidRPr="00263F16">
        <w:rPr>
          <w:rFonts w:ascii="Tahoma" w:hAnsi="Tahoma" w:cs="Tahoma"/>
          <w:color w:val="000000" w:themeColor="text1"/>
          <w:lang w:bidi="ar-SA"/>
        </w:rPr>
        <w:t xml:space="preserve">Chief General Manager (Planning) </w:t>
      </w:r>
    </w:p>
    <w:p w:rsidR="00D6349D" w:rsidRPr="00263F16" w:rsidRDefault="007731F0" w:rsidP="00EF2344">
      <w:pPr>
        <w:pStyle w:val="Default"/>
        <w:ind w:right="-563"/>
        <w:jc w:val="right"/>
        <w:rPr>
          <w:b/>
          <w:bCs/>
        </w:rPr>
      </w:pPr>
      <w:r w:rsidRPr="00263F16">
        <w:rPr>
          <w:rFonts w:ascii="Tahoma" w:hAnsi="Tahoma" w:cs="Tahoma"/>
          <w:b/>
          <w:bCs/>
          <w:color w:val="000000" w:themeColor="text1"/>
          <w:lang w:bidi="ar-SA"/>
        </w:rPr>
        <w:t xml:space="preserve">   </w:t>
      </w:r>
      <w:r w:rsidRPr="00263F16">
        <w:rPr>
          <w:rFonts w:ascii="Tahoma" w:hAnsi="Tahoma" w:cs="Tahoma"/>
          <w:b/>
          <w:bCs/>
          <w:color w:val="000000" w:themeColor="text1"/>
          <w:u w:val="single"/>
          <w:lang w:bidi="ar-SA"/>
        </w:rPr>
        <w:t xml:space="preserve">For Chairman &amp; Managing Director </w:t>
      </w:r>
    </w:p>
    <w:sectPr w:rsidR="00D6349D" w:rsidRPr="00263F16" w:rsidSect="007D431F">
      <w:headerReference w:type="default" r:id="rId7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4ABD" w:rsidRDefault="00964ABD" w:rsidP="007D431F">
      <w:pPr>
        <w:spacing w:after="0" w:line="240" w:lineRule="auto"/>
      </w:pPr>
      <w:r>
        <w:separator/>
      </w:r>
    </w:p>
  </w:endnote>
  <w:endnote w:type="continuationSeparator" w:id="0">
    <w:p w:rsidR="00964ABD" w:rsidRDefault="00964ABD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4ABD" w:rsidRDefault="00964ABD" w:rsidP="007D431F">
      <w:pPr>
        <w:spacing w:after="0" w:line="240" w:lineRule="auto"/>
      </w:pPr>
      <w:r>
        <w:separator/>
      </w:r>
    </w:p>
  </w:footnote>
  <w:footnote w:type="continuationSeparator" w:id="0">
    <w:p w:rsidR="00964ABD" w:rsidRDefault="00964ABD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D1212"/>
    <w:multiLevelType w:val="hybridMultilevel"/>
    <w:tmpl w:val="F3B4F3A4"/>
    <w:lvl w:ilvl="0" w:tplc="6B0C106A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67690"/>
    <w:multiLevelType w:val="hybridMultilevel"/>
    <w:tmpl w:val="19A67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E64AB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055F2"/>
    <w:multiLevelType w:val="hybridMultilevel"/>
    <w:tmpl w:val="26064032"/>
    <w:lvl w:ilvl="0" w:tplc="4009001B">
      <w:start w:val="1"/>
      <w:numFmt w:val="lowerRoman"/>
      <w:lvlText w:val="%1."/>
      <w:lvlJc w:val="righ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33E2F"/>
    <w:multiLevelType w:val="hybridMultilevel"/>
    <w:tmpl w:val="38D00F02"/>
    <w:lvl w:ilvl="0" w:tplc="0409000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764" w:hanging="360"/>
      </w:pPr>
    </w:lvl>
    <w:lvl w:ilvl="2" w:tplc="FFFFFFFF" w:tentative="1">
      <w:start w:val="1"/>
      <w:numFmt w:val="lowerRoman"/>
      <w:lvlText w:val="%3."/>
      <w:lvlJc w:val="right"/>
      <w:pPr>
        <w:ind w:left="5484" w:hanging="180"/>
      </w:pPr>
    </w:lvl>
    <w:lvl w:ilvl="3" w:tplc="FFFFFFFF" w:tentative="1">
      <w:start w:val="1"/>
      <w:numFmt w:val="decimal"/>
      <w:lvlText w:val="%4."/>
      <w:lvlJc w:val="left"/>
      <w:pPr>
        <w:ind w:left="6204" w:hanging="360"/>
      </w:pPr>
    </w:lvl>
    <w:lvl w:ilvl="4" w:tplc="FFFFFFFF" w:tentative="1">
      <w:start w:val="1"/>
      <w:numFmt w:val="lowerLetter"/>
      <w:lvlText w:val="%5."/>
      <w:lvlJc w:val="left"/>
      <w:pPr>
        <w:ind w:left="6924" w:hanging="360"/>
      </w:pPr>
    </w:lvl>
    <w:lvl w:ilvl="5" w:tplc="FFFFFFFF" w:tentative="1">
      <w:start w:val="1"/>
      <w:numFmt w:val="lowerRoman"/>
      <w:lvlText w:val="%6."/>
      <w:lvlJc w:val="right"/>
      <w:pPr>
        <w:ind w:left="7644" w:hanging="180"/>
      </w:pPr>
    </w:lvl>
    <w:lvl w:ilvl="6" w:tplc="FFFFFFFF" w:tentative="1">
      <w:start w:val="1"/>
      <w:numFmt w:val="decimal"/>
      <w:lvlText w:val="%7."/>
      <w:lvlJc w:val="left"/>
      <w:pPr>
        <w:ind w:left="8364" w:hanging="360"/>
      </w:pPr>
    </w:lvl>
    <w:lvl w:ilvl="7" w:tplc="FFFFFFFF" w:tentative="1">
      <w:start w:val="1"/>
      <w:numFmt w:val="lowerLetter"/>
      <w:lvlText w:val="%8."/>
      <w:lvlJc w:val="left"/>
      <w:pPr>
        <w:ind w:left="9084" w:hanging="360"/>
      </w:pPr>
    </w:lvl>
    <w:lvl w:ilvl="8" w:tplc="FFFFFFFF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5" w15:restartNumberingAfterBreak="0">
    <w:nsid w:val="23233F8B"/>
    <w:multiLevelType w:val="multilevel"/>
    <w:tmpl w:val="01A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24AB"/>
    <w:multiLevelType w:val="hybridMultilevel"/>
    <w:tmpl w:val="85CA36E8"/>
    <w:lvl w:ilvl="0" w:tplc="40090013">
      <w:start w:val="1"/>
      <w:numFmt w:val="upp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6B04157"/>
    <w:multiLevelType w:val="hybridMultilevel"/>
    <w:tmpl w:val="0842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71A6E"/>
    <w:multiLevelType w:val="hybridMultilevel"/>
    <w:tmpl w:val="3348D62A"/>
    <w:lvl w:ilvl="0" w:tplc="65781C9E">
      <w:start w:val="5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96629"/>
    <w:multiLevelType w:val="hybridMultilevel"/>
    <w:tmpl w:val="2D02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C10A72"/>
    <w:multiLevelType w:val="hybridMultilevel"/>
    <w:tmpl w:val="314489AA"/>
    <w:lvl w:ilvl="0" w:tplc="259078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31D54"/>
    <w:multiLevelType w:val="hybridMultilevel"/>
    <w:tmpl w:val="2CFC3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E843F2"/>
    <w:multiLevelType w:val="hybridMultilevel"/>
    <w:tmpl w:val="1A92CC54"/>
    <w:lvl w:ilvl="0" w:tplc="0409000B">
      <w:start w:val="1"/>
      <w:numFmt w:val="bullet"/>
      <w:lvlText w:val=""/>
      <w:lvlJc w:val="left"/>
      <w:pPr>
        <w:ind w:left="525" w:hanging="425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94" w:hanging="425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268" w:hanging="425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42" w:hanging="425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16" w:hanging="425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890" w:hanging="425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64" w:hanging="425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638" w:hanging="425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512" w:hanging="425"/>
      </w:pPr>
      <w:rPr>
        <w:lang w:val="en-US" w:eastAsia="en-US" w:bidi="ar-SA"/>
      </w:rPr>
    </w:lvl>
  </w:abstractNum>
  <w:abstractNum w:abstractNumId="13" w15:restartNumberingAfterBreak="0">
    <w:nsid w:val="55A560A4"/>
    <w:multiLevelType w:val="hybridMultilevel"/>
    <w:tmpl w:val="A2947F60"/>
    <w:lvl w:ilvl="0" w:tplc="9D78702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B00627"/>
    <w:multiLevelType w:val="hybridMultilevel"/>
    <w:tmpl w:val="51326EEE"/>
    <w:lvl w:ilvl="0" w:tplc="4009001B">
      <w:start w:val="1"/>
      <w:numFmt w:val="lowerRoman"/>
      <w:lvlText w:val="%1."/>
      <w:lvlJc w:val="right"/>
      <w:pPr>
        <w:ind w:left="4044" w:hanging="360"/>
      </w:pPr>
    </w:lvl>
    <w:lvl w:ilvl="1" w:tplc="40090019" w:tentative="1">
      <w:start w:val="1"/>
      <w:numFmt w:val="lowerLetter"/>
      <w:lvlText w:val="%2."/>
      <w:lvlJc w:val="left"/>
      <w:pPr>
        <w:ind w:left="4764" w:hanging="360"/>
      </w:pPr>
    </w:lvl>
    <w:lvl w:ilvl="2" w:tplc="4009001B" w:tentative="1">
      <w:start w:val="1"/>
      <w:numFmt w:val="lowerRoman"/>
      <w:lvlText w:val="%3."/>
      <w:lvlJc w:val="right"/>
      <w:pPr>
        <w:ind w:left="5484" w:hanging="180"/>
      </w:pPr>
    </w:lvl>
    <w:lvl w:ilvl="3" w:tplc="4009000F" w:tentative="1">
      <w:start w:val="1"/>
      <w:numFmt w:val="decimal"/>
      <w:lvlText w:val="%4."/>
      <w:lvlJc w:val="left"/>
      <w:pPr>
        <w:ind w:left="6204" w:hanging="360"/>
      </w:pPr>
    </w:lvl>
    <w:lvl w:ilvl="4" w:tplc="40090019" w:tentative="1">
      <w:start w:val="1"/>
      <w:numFmt w:val="lowerLetter"/>
      <w:lvlText w:val="%5."/>
      <w:lvlJc w:val="left"/>
      <w:pPr>
        <w:ind w:left="6924" w:hanging="360"/>
      </w:pPr>
    </w:lvl>
    <w:lvl w:ilvl="5" w:tplc="4009001B" w:tentative="1">
      <w:start w:val="1"/>
      <w:numFmt w:val="lowerRoman"/>
      <w:lvlText w:val="%6."/>
      <w:lvlJc w:val="right"/>
      <w:pPr>
        <w:ind w:left="7644" w:hanging="180"/>
      </w:pPr>
    </w:lvl>
    <w:lvl w:ilvl="6" w:tplc="4009000F" w:tentative="1">
      <w:start w:val="1"/>
      <w:numFmt w:val="decimal"/>
      <w:lvlText w:val="%7."/>
      <w:lvlJc w:val="left"/>
      <w:pPr>
        <w:ind w:left="8364" w:hanging="360"/>
      </w:pPr>
    </w:lvl>
    <w:lvl w:ilvl="7" w:tplc="40090019" w:tentative="1">
      <w:start w:val="1"/>
      <w:numFmt w:val="lowerLetter"/>
      <w:lvlText w:val="%8."/>
      <w:lvlJc w:val="left"/>
      <w:pPr>
        <w:ind w:left="9084" w:hanging="360"/>
      </w:pPr>
    </w:lvl>
    <w:lvl w:ilvl="8" w:tplc="4009001B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15" w15:restartNumberingAfterBreak="0">
    <w:nsid w:val="5BD07BC0"/>
    <w:multiLevelType w:val="hybridMultilevel"/>
    <w:tmpl w:val="9632A9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80666"/>
    <w:multiLevelType w:val="hybridMultilevel"/>
    <w:tmpl w:val="6C0C85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71C91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0"/>
  </w:num>
  <w:num w:numId="5">
    <w:abstractNumId w:val="13"/>
  </w:num>
  <w:num w:numId="6">
    <w:abstractNumId w:val="8"/>
  </w:num>
  <w:num w:numId="7">
    <w:abstractNumId w:val="10"/>
  </w:num>
  <w:num w:numId="8">
    <w:abstractNumId w:val="5"/>
  </w:num>
  <w:num w:numId="9">
    <w:abstractNumId w:val="15"/>
  </w:num>
  <w:num w:numId="10">
    <w:abstractNumId w:val="14"/>
  </w:num>
  <w:num w:numId="11">
    <w:abstractNumId w:val="7"/>
  </w:num>
  <w:num w:numId="12">
    <w:abstractNumId w:val="17"/>
  </w:num>
  <w:num w:numId="13">
    <w:abstractNumId w:val="4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81908"/>
    <w:rsid w:val="000D7067"/>
    <w:rsid w:val="000F015C"/>
    <w:rsid w:val="001A46CA"/>
    <w:rsid w:val="001F48AA"/>
    <w:rsid w:val="002000D1"/>
    <w:rsid w:val="00225A02"/>
    <w:rsid w:val="00263F16"/>
    <w:rsid w:val="00302C40"/>
    <w:rsid w:val="00311C60"/>
    <w:rsid w:val="0033654B"/>
    <w:rsid w:val="00351734"/>
    <w:rsid w:val="003E3CEB"/>
    <w:rsid w:val="00434E16"/>
    <w:rsid w:val="004505F3"/>
    <w:rsid w:val="004A05A9"/>
    <w:rsid w:val="004F3FE8"/>
    <w:rsid w:val="00527C2C"/>
    <w:rsid w:val="00566C26"/>
    <w:rsid w:val="00644279"/>
    <w:rsid w:val="006745EB"/>
    <w:rsid w:val="006830C5"/>
    <w:rsid w:val="00752DB9"/>
    <w:rsid w:val="007731F0"/>
    <w:rsid w:val="00784BB1"/>
    <w:rsid w:val="00786AE2"/>
    <w:rsid w:val="007D431F"/>
    <w:rsid w:val="008113A4"/>
    <w:rsid w:val="0087061C"/>
    <w:rsid w:val="00892F9E"/>
    <w:rsid w:val="008E46F8"/>
    <w:rsid w:val="00954CFC"/>
    <w:rsid w:val="00964ABD"/>
    <w:rsid w:val="00975387"/>
    <w:rsid w:val="0098028D"/>
    <w:rsid w:val="009E497F"/>
    <w:rsid w:val="00A10EE6"/>
    <w:rsid w:val="00A61609"/>
    <w:rsid w:val="00A831A4"/>
    <w:rsid w:val="00AD01B1"/>
    <w:rsid w:val="00AF3870"/>
    <w:rsid w:val="00B00A85"/>
    <w:rsid w:val="00B11768"/>
    <w:rsid w:val="00B30758"/>
    <w:rsid w:val="00B925AC"/>
    <w:rsid w:val="00BA37C1"/>
    <w:rsid w:val="00BB181A"/>
    <w:rsid w:val="00C04201"/>
    <w:rsid w:val="00C10F72"/>
    <w:rsid w:val="00C26732"/>
    <w:rsid w:val="00C92B4F"/>
    <w:rsid w:val="00CE21FD"/>
    <w:rsid w:val="00D0096A"/>
    <w:rsid w:val="00D12B7B"/>
    <w:rsid w:val="00D135E7"/>
    <w:rsid w:val="00D32686"/>
    <w:rsid w:val="00D5147A"/>
    <w:rsid w:val="00D6349D"/>
    <w:rsid w:val="00E54322"/>
    <w:rsid w:val="00E93B18"/>
    <w:rsid w:val="00EF2344"/>
    <w:rsid w:val="00F65185"/>
    <w:rsid w:val="00F8514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02E6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49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4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D6349D"/>
    <w:pPr>
      <w:spacing w:after="0" w:line="240" w:lineRule="auto"/>
    </w:pPr>
    <w:rPr>
      <w:rFonts w:ascii="Calibri" w:hAnsi="Calibri" w:cs="Calibri"/>
      <w:lang w:eastAsia="en-IN" w:bidi="hi-IN"/>
    </w:rPr>
  </w:style>
  <w:style w:type="character" w:customStyle="1" w:styleId="BodyTextChar">
    <w:name w:val="Body Text Char"/>
    <w:basedOn w:val="DefaultParagraphFont"/>
    <w:link w:val="BodyText"/>
    <w:uiPriority w:val="99"/>
    <w:rsid w:val="00D6349D"/>
    <w:rPr>
      <w:rFonts w:ascii="Calibri" w:hAnsi="Calibri" w:cs="Calibri"/>
      <w:szCs w:val="22"/>
      <w:lang w:val="en-IN" w:eastAsia="en-IN"/>
    </w:rPr>
  </w:style>
  <w:style w:type="paragraph" w:styleId="ListParagraph">
    <w:name w:val="List Paragraph"/>
    <w:aliases w:val="LP,List Para,LPARA,List Paragraph1,Heading 91,Annexure,Heading 92,LIST,Ar-Body Text,A1,!List Paragraph,HEAD 3,WinDForce-Letter,List Paragraph11,Colorful List - Accent 11,heading 9,lp,lpara,lstpara,MCHIP_list paragraph,Recommendation,Bulle"/>
    <w:basedOn w:val="Normal"/>
    <w:link w:val="ListParagraphChar"/>
    <w:uiPriority w:val="34"/>
    <w:qFormat/>
    <w:rsid w:val="00D6349D"/>
    <w:pPr>
      <w:ind w:left="720"/>
      <w:contextualSpacing/>
    </w:pPr>
    <w:rPr>
      <w:rFonts w:ascii="Calibri" w:eastAsia="Times New Roman" w:hAnsi="Calibri" w:cs="Times New Roman"/>
      <w:lang w:eastAsia="en-IN"/>
    </w:rPr>
  </w:style>
  <w:style w:type="character" w:customStyle="1" w:styleId="ListParagraphChar">
    <w:name w:val="List Paragraph Char"/>
    <w:aliases w:val="LP Char,List Para Char,LPARA Char,List Paragraph1 Char,Heading 91 Char,Annexure Char,Heading 92 Char,LIST Char,Ar-Body Text Char,A1 Char,!List Paragraph Char,HEAD 3 Char,WinDForce-Letter Char,List Paragraph11 Char,heading 9 Char"/>
    <w:link w:val="ListParagraph"/>
    <w:uiPriority w:val="34"/>
    <w:qFormat/>
    <w:locked/>
    <w:rsid w:val="00D6349D"/>
    <w:rPr>
      <w:rFonts w:ascii="Calibri" w:eastAsia="Times New Roman" w:hAnsi="Calibri" w:cs="Times New Roman"/>
      <w:szCs w:val="22"/>
      <w:lang w:val="en-IN" w:eastAsia="en-IN" w:bidi="ar-SA"/>
    </w:rPr>
  </w:style>
  <w:style w:type="paragraph" w:styleId="PlainText">
    <w:name w:val="Plain Text"/>
    <w:aliases w:val=" Char,Char"/>
    <w:basedOn w:val="Normal"/>
    <w:link w:val="PlainTextChar"/>
    <w:rsid w:val="00D6349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ainTextChar">
    <w:name w:val="Plain Text Char"/>
    <w:aliases w:val=" Char Char,Char Char"/>
    <w:basedOn w:val="DefaultParagraphFont"/>
    <w:link w:val="PlainText"/>
    <w:rsid w:val="00D6349D"/>
    <w:rPr>
      <w:rFonts w:ascii="Courier New" w:eastAsia="Times New Roman" w:hAnsi="Courier New" w:cs="Courier New"/>
      <w:sz w:val="20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7</cp:revision>
  <cp:lastPrinted>2026-02-02T11:15:00Z</cp:lastPrinted>
  <dcterms:created xsi:type="dcterms:W3CDTF">2026-01-27T12:12:00Z</dcterms:created>
  <dcterms:modified xsi:type="dcterms:W3CDTF">2026-02-02T11:16:00Z</dcterms:modified>
</cp:coreProperties>
</file>