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8AD869" w14:textId="77777777" w:rsidR="00BB181A" w:rsidRDefault="00BB181A" w:rsidP="0068136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89D1B66" w14:textId="77777777" w:rsidR="00BB181A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14:paraId="2E30D712" w14:textId="3BB7B0AD" w:rsidR="003E3CEB" w:rsidRDefault="003E3CEB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OIL/PLNG/54/2/</w:t>
      </w:r>
      <w:r w:rsidR="00786AE2">
        <w:rPr>
          <w:rFonts w:ascii="Tahoma" w:hAnsi="Tahoma" w:cs="Tahoma"/>
          <w:b/>
          <w:lang w:val="en-US"/>
        </w:rPr>
        <w:t>1</w:t>
      </w:r>
      <w:r>
        <w:rPr>
          <w:rFonts w:ascii="Tahoma" w:hAnsi="Tahoma" w:cs="Tahoma"/>
          <w:b/>
          <w:lang w:val="en-US"/>
        </w:rPr>
        <w:t>/202</w:t>
      </w:r>
      <w:r w:rsidR="00786AE2">
        <w:rPr>
          <w:rFonts w:ascii="Tahoma" w:hAnsi="Tahoma" w:cs="Tahoma"/>
          <w:b/>
          <w:lang w:val="en-US"/>
        </w:rPr>
        <w:t>6</w:t>
      </w:r>
      <w:r>
        <w:rPr>
          <w:rFonts w:ascii="Tahoma" w:hAnsi="Tahoma" w:cs="Tahoma"/>
          <w:b/>
          <w:lang w:val="en-US"/>
        </w:rPr>
        <w:t>/</w:t>
      </w:r>
      <w:r w:rsidR="00A5551B">
        <w:rPr>
          <w:rFonts w:ascii="Tahoma" w:hAnsi="Tahoma" w:cs="Tahoma"/>
          <w:b/>
          <w:lang w:val="en-US"/>
        </w:rPr>
        <w:t>72</w:t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  <w:t xml:space="preserve">             </w:t>
      </w:r>
      <w:r w:rsidR="00975387">
        <w:rPr>
          <w:rFonts w:ascii="Tahoma" w:hAnsi="Tahoma" w:cs="Tahoma"/>
          <w:b/>
          <w:lang w:val="en-US"/>
        </w:rPr>
        <w:t xml:space="preserve">    </w:t>
      </w:r>
      <w:r>
        <w:rPr>
          <w:rFonts w:ascii="Tahoma" w:hAnsi="Tahoma" w:cs="Tahoma"/>
          <w:b/>
          <w:lang w:val="en-US"/>
        </w:rPr>
        <w:t xml:space="preserve"> </w:t>
      </w:r>
      <w:r w:rsidR="001E2997">
        <w:rPr>
          <w:rFonts w:ascii="Tahoma" w:hAnsi="Tahoma" w:cs="Tahoma"/>
          <w:b/>
          <w:lang w:val="en-US"/>
        </w:rPr>
        <w:t>1</w:t>
      </w:r>
      <w:r w:rsidR="00A5551B">
        <w:rPr>
          <w:rFonts w:ascii="Tahoma" w:hAnsi="Tahoma" w:cs="Tahoma"/>
          <w:b/>
          <w:lang w:val="en-US"/>
        </w:rPr>
        <w:t>7</w:t>
      </w:r>
      <w:r w:rsidR="001E2997" w:rsidRPr="001E2997">
        <w:rPr>
          <w:rFonts w:ascii="Tahoma" w:hAnsi="Tahoma" w:cs="Tahoma"/>
          <w:b/>
          <w:vertAlign w:val="superscript"/>
          <w:lang w:val="en-US"/>
        </w:rPr>
        <w:t>th</w:t>
      </w:r>
      <w:r w:rsidR="001E2997">
        <w:rPr>
          <w:rFonts w:ascii="Tahoma" w:hAnsi="Tahoma" w:cs="Tahoma"/>
          <w:b/>
          <w:lang w:val="en-US"/>
        </w:rPr>
        <w:t xml:space="preserve"> </w:t>
      </w:r>
      <w:r w:rsidR="008D1CF8">
        <w:rPr>
          <w:rFonts w:ascii="Tahoma" w:hAnsi="Tahoma" w:cs="Tahoma"/>
          <w:b/>
          <w:lang w:val="en-US"/>
        </w:rPr>
        <w:t>March</w:t>
      </w:r>
      <w:r>
        <w:rPr>
          <w:rFonts w:ascii="Tahoma" w:hAnsi="Tahoma" w:cs="Tahoma"/>
          <w:b/>
          <w:lang w:val="en-US"/>
        </w:rPr>
        <w:t xml:space="preserve"> 202</w:t>
      </w:r>
      <w:r w:rsidR="00527C2C">
        <w:rPr>
          <w:rFonts w:ascii="Tahoma" w:hAnsi="Tahoma" w:cs="Tahoma"/>
          <w:b/>
          <w:lang w:val="en-US"/>
        </w:rPr>
        <w:t>6</w:t>
      </w:r>
    </w:p>
    <w:p w14:paraId="22B79E2A" w14:textId="77777777" w:rsidR="003E3CEB" w:rsidRPr="0098028D" w:rsidRDefault="003E3CEB" w:rsidP="003E3CEB">
      <w:pPr>
        <w:spacing w:after="0"/>
        <w:ind w:right="-28"/>
        <w:rPr>
          <w:rFonts w:ascii="Tahoma" w:hAnsi="Tahoma" w:cs="Tahoma"/>
          <w:sz w:val="16"/>
          <w:szCs w:val="16"/>
          <w:lang w:val="en-US"/>
        </w:rPr>
      </w:pPr>
    </w:p>
    <w:p w14:paraId="793B75D0" w14:textId="77777777" w:rsidR="003E3CEB" w:rsidRPr="00527C2C" w:rsidRDefault="003E3CEB" w:rsidP="003E3CEB">
      <w:pPr>
        <w:spacing w:after="0"/>
        <w:rPr>
          <w:rFonts w:ascii="Tahoma" w:hAnsi="Tahoma" w:cs="Tahoma"/>
          <w:lang w:val="en-US"/>
        </w:rPr>
      </w:pPr>
      <w:r w:rsidRPr="00527C2C">
        <w:rPr>
          <w:rFonts w:ascii="Tahoma" w:hAnsi="Tahoma" w:cs="Tahoma"/>
          <w:lang w:val="en-US"/>
        </w:rPr>
        <w:t>Ministry of Petroleum and Natural Gas</w:t>
      </w:r>
    </w:p>
    <w:p w14:paraId="7923B47B" w14:textId="77777777" w:rsidR="00B00A85" w:rsidRDefault="00B00A85" w:rsidP="00B00A85">
      <w:pPr>
        <w:spacing w:after="0"/>
        <w:ind w:right="-482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Kartavya Bhawan-03, Janpath</w:t>
      </w:r>
    </w:p>
    <w:p w14:paraId="69CFBFB4" w14:textId="77777777" w:rsidR="0098028D" w:rsidRDefault="00B00A85" w:rsidP="00030179">
      <w:pPr>
        <w:spacing w:after="0"/>
        <w:rPr>
          <w:rFonts w:ascii="Tahoma" w:hAnsi="Tahoma" w:cs="Tahoma"/>
          <w:b/>
        </w:rPr>
      </w:pPr>
      <w:r>
        <w:rPr>
          <w:rFonts w:ascii="Tahoma" w:hAnsi="Tahoma" w:cs="Tahoma"/>
          <w:b/>
          <w:bCs/>
          <w:u w:val="single"/>
          <w:lang w:val="en-US"/>
        </w:rPr>
        <w:t>New Delhi - 110001</w:t>
      </w: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</w:t>
      </w:r>
      <w:r w:rsidR="00030179">
        <w:rPr>
          <w:rFonts w:ascii="Tahoma" w:hAnsi="Tahoma" w:cs="Tahoma"/>
          <w:b/>
          <w:lang w:val="en-US"/>
        </w:rPr>
        <w:t xml:space="preserve">      </w:t>
      </w:r>
      <w:r w:rsidR="0098028D">
        <w:rPr>
          <w:rFonts w:ascii="Tahoma" w:hAnsi="Tahoma" w:cs="Tahoma"/>
          <w:b/>
          <w:lang w:val="en-US"/>
        </w:rPr>
        <w:t xml:space="preserve">Kind Attn: </w:t>
      </w:r>
      <w:r w:rsidR="00030179">
        <w:rPr>
          <w:rFonts w:ascii="Tahoma" w:hAnsi="Tahoma" w:cs="Tahoma"/>
          <w:b/>
        </w:rPr>
        <w:t>Section Officer</w:t>
      </w:r>
    </w:p>
    <w:p w14:paraId="61FA4151" w14:textId="77777777" w:rsidR="0098028D" w:rsidRPr="00B30758" w:rsidRDefault="00030179" w:rsidP="0098028D">
      <w:pPr>
        <w:spacing w:after="0"/>
        <w:jc w:val="right"/>
        <w:rPr>
          <w:rFonts w:ascii="Tahoma" w:hAnsi="Tahoma" w:cs="Tahoma"/>
          <w:bCs/>
          <w:u w:val="single"/>
          <w:lang w:val="en-US"/>
        </w:rPr>
      </w:pPr>
      <w:r>
        <w:rPr>
          <w:rFonts w:ascii="Tahoma" w:hAnsi="Tahoma" w:cs="Tahoma"/>
          <w:bCs/>
          <w:u w:val="single"/>
        </w:rPr>
        <w:t>(GP</w:t>
      </w:r>
      <w:r w:rsidR="0098028D" w:rsidRPr="00B30758">
        <w:rPr>
          <w:rFonts w:ascii="Tahoma" w:hAnsi="Tahoma" w:cs="Tahoma"/>
          <w:bCs/>
          <w:u w:val="single"/>
        </w:rPr>
        <w:t xml:space="preserve"> Division</w:t>
      </w:r>
      <w:r w:rsidR="0098028D">
        <w:rPr>
          <w:rFonts w:ascii="Tahoma" w:hAnsi="Tahoma" w:cs="Tahoma"/>
          <w:bCs/>
          <w:u w:val="single"/>
        </w:rPr>
        <w:t>)</w:t>
      </w:r>
      <w:r w:rsidR="0098028D" w:rsidRPr="00B30758">
        <w:rPr>
          <w:rFonts w:ascii="Tahoma" w:hAnsi="Tahoma" w:cs="Tahoma"/>
          <w:bCs/>
          <w:u w:val="single"/>
        </w:rPr>
        <w:t xml:space="preserve"> </w:t>
      </w:r>
    </w:p>
    <w:p w14:paraId="58A8B3F7" w14:textId="77777777" w:rsidR="003E3CEB" w:rsidRPr="0098028D" w:rsidRDefault="003E3CEB" w:rsidP="0098028D">
      <w:pPr>
        <w:spacing w:after="0"/>
        <w:rPr>
          <w:rFonts w:ascii="Tahoma" w:hAnsi="Tahoma" w:cs="Tahoma"/>
          <w:bCs/>
          <w:u w:val="single"/>
          <w:lang w:val="en-US"/>
        </w:rPr>
      </w:pPr>
      <w:r>
        <w:rPr>
          <w:rFonts w:ascii="Tahoma" w:hAnsi="Tahoma" w:cs="Tahoma"/>
          <w:b/>
          <w:bCs/>
          <w:lang w:val="en-US"/>
        </w:rPr>
        <w:t xml:space="preserve">                      </w:t>
      </w:r>
      <w:r>
        <w:rPr>
          <w:rFonts w:ascii="Tahoma" w:hAnsi="Tahoma" w:cs="Tahoma"/>
          <w:b/>
          <w:lang w:val="en-US"/>
        </w:rPr>
        <w:t xml:space="preserve">                               </w:t>
      </w:r>
      <w:r w:rsidR="004505F3">
        <w:rPr>
          <w:rFonts w:ascii="Tahoma" w:hAnsi="Tahoma" w:cs="Tahoma"/>
          <w:b/>
          <w:lang w:val="en-US"/>
        </w:rPr>
        <w:t xml:space="preserve"> </w:t>
      </w:r>
      <w:r w:rsidR="002000D1">
        <w:rPr>
          <w:rFonts w:ascii="Tahoma" w:hAnsi="Tahoma" w:cs="Tahoma"/>
          <w:b/>
          <w:lang w:val="en-US"/>
        </w:rPr>
        <w:t xml:space="preserve">  </w:t>
      </w:r>
      <w:r w:rsidR="00975387">
        <w:rPr>
          <w:rFonts w:ascii="Tahoma" w:hAnsi="Tahoma" w:cs="Tahoma"/>
          <w:b/>
          <w:lang w:val="en-US"/>
        </w:rPr>
        <w:t xml:space="preserve">    </w:t>
      </w:r>
      <w:r w:rsidR="00B30758">
        <w:rPr>
          <w:rFonts w:ascii="Tahoma" w:hAnsi="Tahoma" w:cs="Tahoma"/>
          <w:b/>
          <w:lang w:val="en-US"/>
        </w:rPr>
        <w:t xml:space="preserve">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  <w:r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</w:t>
      </w:r>
    </w:p>
    <w:p w14:paraId="5B0CE804" w14:textId="77777777" w:rsidR="003E3CEB" w:rsidRDefault="003E3CEB" w:rsidP="00786AE2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</w:t>
      </w:r>
      <w:r w:rsidR="004E7AEE">
        <w:rPr>
          <w:rFonts w:ascii="Tahoma" w:hAnsi="Tahoma" w:cs="Tahoma"/>
          <w:lang w:val="en-US"/>
        </w:rPr>
        <w:t>Rajya</w:t>
      </w:r>
      <w:r>
        <w:rPr>
          <w:rFonts w:ascii="Tahoma" w:hAnsi="Tahoma" w:cs="Tahoma"/>
          <w:lang w:val="en-US"/>
        </w:rPr>
        <w:t xml:space="preserve"> Sabha Provisionally Admitted </w:t>
      </w:r>
      <w:r w:rsidR="004E7AEE">
        <w:rPr>
          <w:rFonts w:ascii="Tahoma" w:hAnsi="Tahoma" w:cs="Tahoma"/>
          <w:lang w:val="en-US"/>
        </w:rPr>
        <w:t>Starred/</w:t>
      </w:r>
      <w:r w:rsidR="00644279">
        <w:rPr>
          <w:rFonts w:ascii="Tahoma" w:hAnsi="Tahoma" w:cs="Tahoma"/>
          <w:lang w:val="en-US"/>
        </w:rPr>
        <w:t>Unstarred</w:t>
      </w:r>
      <w:r>
        <w:rPr>
          <w:rFonts w:ascii="Tahoma" w:hAnsi="Tahoma" w:cs="Tahoma"/>
          <w:lang w:val="en-US"/>
        </w:rPr>
        <w:t xml:space="preserve"> Question D. No. </w:t>
      </w:r>
      <w:r w:rsidR="000343AE" w:rsidRPr="000343AE">
        <w:rPr>
          <w:rFonts w:ascii="Tahoma" w:hAnsi="Tahoma" w:cs="Tahoma"/>
          <w:b/>
          <w:bCs/>
          <w:lang w:val="en-US"/>
        </w:rPr>
        <w:t>S</w:t>
      </w:r>
      <w:r w:rsidR="000343AE">
        <w:rPr>
          <w:rFonts w:ascii="Tahoma" w:hAnsi="Tahoma" w:cs="Tahoma"/>
          <w:b/>
          <w:bCs/>
          <w:lang w:val="en-US"/>
        </w:rPr>
        <w:t>9469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lang w:val="en-US"/>
        </w:rPr>
        <w:t xml:space="preserve">for </w:t>
      </w:r>
      <w:r w:rsidR="000343AE">
        <w:rPr>
          <w:rFonts w:ascii="Tahoma" w:hAnsi="Tahoma" w:cs="Tahoma"/>
          <w:lang w:val="en-US"/>
        </w:rPr>
        <w:t>23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</w:t>
      </w:r>
      <w:r w:rsidR="000343AE">
        <w:rPr>
          <w:rFonts w:ascii="Tahoma" w:hAnsi="Tahoma" w:cs="Tahoma"/>
          <w:lang w:val="en-US"/>
        </w:rPr>
        <w:t>3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  <w:r>
        <w:rPr>
          <w:rFonts w:ascii="Tahoma" w:hAnsi="Tahoma" w:cs="Tahoma"/>
          <w:lang w:val="en-US"/>
        </w:rPr>
        <w:t xml:space="preserve"> </w:t>
      </w:r>
    </w:p>
    <w:p w14:paraId="192DC0C4" w14:textId="77777777" w:rsidR="003E3CEB" w:rsidRDefault="003E3CEB" w:rsidP="004E7AEE">
      <w:pPr>
        <w:tabs>
          <w:tab w:val="left" w:pos="1440"/>
        </w:tabs>
        <w:spacing w:after="0" w:line="240" w:lineRule="auto"/>
        <w:ind w:left="1699" w:right="-576" w:hanging="1699"/>
        <w:jc w:val="both"/>
        <w:rPr>
          <w:rFonts w:ascii="Tahoma" w:hAnsi="Tahoma" w:cs="Tahoma"/>
          <w:b/>
        </w:rPr>
      </w:pPr>
      <w:r>
        <w:rPr>
          <w:rFonts w:ascii="Tahoma" w:hAnsi="Tahoma" w:cs="Tahoma"/>
          <w:lang w:val="en-US"/>
        </w:rPr>
        <w:t xml:space="preserve">        Regarding </w:t>
      </w:r>
      <w:r w:rsidRPr="004E7AEE">
        <w:rPr>
          <w:rFonts w:ascii="Tahoma" w:hAnsi="Tahoma" w:cs="Tahoma"/>
          <w:b/>
          <w:lang w:val="en-US"/>
        </w:rPr>
        <w:t>“</w:t>
      </w:r>
      <w:r w:rsidR="000343AE">
        <w:rPr>
          <w:rFonts w:ascii="Tahoma" w:eastAsia="Times New Roman" w:hAnsi="Tahoma" w:cs="Tahoma"/>
          <w:b/>
          <w:bCs/>
          <w:lang w:val="en-US" w:bidi="hi-IN"/>
        </w:rPr>
        <w:t>Petroleum and Natural Gas (PET)</w:t>
      </w:r>
      <w:r w:rsidRPr="004E7AEE">
        <w:rPr>
          <w:rFonts w:ascii="Tahoma" w:hAnsi="Tahoma" w:cs="Tahoma"/>
          <w:b/>
          <w:bCs/>
        </w:rPr>
        <w:t>”</w:t>
      </w:r>
    </w:p>
    <w:p w14:paraId="0B48D47B" w14:textId="77777777" w:rsidR="004E7AEE" w:rsidRPr="004E7AEE" w:rsidRDefault="004E7AEE" w:rsidP="00786AE2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b/>
          <w:sz w:val="8"/>
          <w:szCs w:val="8"/>
          <w:lang w:val="en-US"/>
        </w:rPr>
      </w:pPr>
    </w:p>
    <w:p w14:paraId="040C2BC8" w14:textId="77777777" w:rsidR="003E3CEB" w:rsidRDefault="003E3CEB" w:rsidP="00786AE2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Ref.</w:t>
      </w:r>
      <w:r>
        <w:rPr>
          <w:rFonts w:ascii="Tahoma" w:hAnsi="Tahoma" w:cs="Tahoma"/>
          <w:lang w:val="en-US"/>
        </w:rPr>
        <w:t xml:space="preserve">  Your email dated </w:t>
      </w:r>
      <w:r w:rsidR="000343AE">
        <w:rPr>
          <w:rFonts w:ascii="Tahoma" w:hAnsi="Tahoma" w:cs="Tahoma"/>
          <w:lang w:val="en-US"/>
        </w:rPr>
        <w:t>12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</w:t>
      </w:r>
      <w:r w:rsidR="000343AE">
        <w:rPr>
          <w:rFonts w:ascii="Tahoma" w:hAnsi="Tahoma" w:cs="Tahoma"/>
          <w:lang w:val="en-US"/>
        </w:rPr>
        <w:t>3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</w:p>
    <w:p w14:paraId="61F85ADD" w14:textId="77777777" w:rsidR="003E3CEB" w:rsidRPr="0098028D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sz w:val="4"/>
          <w:szCs w:val="4"/>
          <w:lang w:val="en-US"/>
        </w:rPr>
      </w:pPr>
    </w:p>
    <w:p w14:paraId="0FC2CDDE" w14:textId="77777777" w:rsidR="0087061C" w:rsidRPr="004E7AEE" w:rsidRDefault="0087061C" w:rsidP="003E3CEB">
      <w:pPr>
        <w:spacing w:after="0"/>
        <w:ind w:right="-613"/>
        <w:rPr>
          <w:rFonts w:ascii="Tahoma" w:hAnsi="Tahoma" w:cs="Tahoma"/>
          <w:sz w:val="6"/>
          <w:szCs w:val="6"/>
          <w:lang w:val="en-US"/>
        </w:rPr>
      </w:pPr>
    </w:p>
    <w:p w14:paraId="3F60819C" w14:textId="77777777" w:rsidR="003E3CEB" w:rsidRDefault="003E3CEB" w:rsidP="003E3CEB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14:paraId="74590DD8" w14:textId="77777777" w:rsidR="003E3CEB" w:rsidRDefault="003E3CEB" w:rsidP="003E3CEB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 xml:space="preserve">Reference above, our reply to the above </w:t>
      </w:r>
      <w:r w:rsidR="00F649F3">
        <w:rPr>
          <w:rFonts w:ascii="Tahoma" w:hAnsi="Tahoma" w:cs="Tahoma"/>
          <w:lang w:val="en-US"/>
        </w:rPr>
        <w:t>Rajya</w:t>
      </w:r>
      <w:r>
        <w:rPr>
          <w:rFonts w:ascii="Tahoma" w:hAnsi="Tahoma" w:cs="Tahoma"/>
          <w:lang w:val="en-US"/>
        </w:rPr>
        <w:t xml:space="preserve"> Sabha Question is as follows:</w:t>
      </w: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391"/>
        <w:gridCol w:w="5359"/>
      </w:tblGrid>
      <w:tr w:rsidR="003E3CEB" w14:paraId="07DBC77C" w14:textId="77777777" w:rsidTr="000343AE">
        <w:trPr>
          <w:trHeight w:val="1988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4FEF3" w14:textId="77777777" w:rsidR="003E3CEB" w:rsidRDefault="003E3CEB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b/>
                <w:bCs/>
                <w:i/>
                <w:iCs/>
              </w:rPr>
            </w:pPr>
            <w:r>
              <w:rPr>
                <w:rFonts w:ascii="Tahoma" w:hAnsi="Tahoma" w:cs="Tahoma"/>
                <w:b/>
                <w:bCs/>
                <w:i/>
                <w:iCs/>
              </w:rPr>
              <w:t xml:space="preserve">Will the Minister of Petroleum and Natural </w:t>
            </w:r>
            <w:r w:rsidR="00BB181A">
              <w:rPr>
                <w:rFonts w:ascii="Tahoma" w:hAnsi="Tahoma" w:cs="Tahoma"/>
                <w:b/>
                <w:bCs/>
                <w:i/>
                <w:iCs/>
              </w:rPr>
              <w:t>Gas:</w:t>
            </w:r>
          </w:p>
          <w:p w14:paraId="7E655DE8" w14:textId="77777777" w:rsidR="00E54322" w:rsidRPr="004E7AEE" w:rsidRDefault="003E3CEB" w:rsidP="004E7AEE">
            <w:pPr>
              <w:spacing w:before="100" w:beforeAutospacing="1" w:after="100" w:afterAutospacing="1" w:line="240" w:lineRule="auto"/>
              <w:jc w:val="both"/>
              <w:rPr>
                <w:rFonts w:ascii="Tahoma" w:eastAsia="Times New Roman" w:hAnsi="Tahoma" w:cs="Tahoma"/>
                <w:i/>
                <w:iCs/>
                <w:lang w:val="en-US" w:bidi="hi-IN"/>
              </w:rPr>
            </w:pPr>
            <w:r w:rsidRPr="008113A4">
              <w:rPr>
                <w:rFonts w:ascii="Tahoma" w:hAnsi="Tahoma" w:cs="Tahoma"/>
                <w:i/>
                <w:iCs/>
              </w:rPr>
              <w:t>Q.(</w:t>
            </w:r>
            <w:r w:rsidR="00BA37C1" w:rsidRPr="008113A4">
              <w:rPr>
                <w:rFonts w:ascii="Tahoma" w:hAnsi="Tahoma" w:cs="Tahoma"/>
                <w:i/>
                <w:iCs/>
              </w:rPr>
              <w:t>a</w:t>
            </w:r>
            <w:r w:rsidR="00BA37C1" w:rsidRPr="00786AE2">
              <w:rPr>
                <w:rFonts w:ascii="Tahoma" w:hAnsi="Tahoma" w:cs="Tahoma"/>
              </w:rPr>
              <w:t xml:space="preserve">) </w:t>
            </w:r>
            <w:r w:rsidR="000343AE">
              <w:rPr>
                <w:rFonts w:ascii="Tahoma" w:hAnsi="Tahoma" w:cs="Tahoma"/>
                <w:i/>
                <w:iCs/>
              </w:rPr>
              <w:t>T</w:t>
            </w:r>
            <w:r w:rsidR="000343AE" w:rsidRPr="000343AE">
              <w:rPr>
                <w:rFonts w:ascii="Tahoma" w:hAnsi="Tahoma" w:cs="Tahoma"/>
                <w:i/>
                <w:iCs/>
              </w:rPr>
              <w:t>he number of Compressed Biogas (CBG) plants commissioned and currently under construction in Uttar Pradesh under the SATAT initiative;</w:t>
            </w: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07EE0" w14:textId="77777777" w:rsidR="008113A4" w:rsidRDefault="003E3CEB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Q(a</w:t>
            </w:r>
            <w:r w:rsidR="00B30758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14:paraId="46E9868E" w14:textId="2FE3FE3D" w:rsidR="003E3CEB" w:rsidRDefault="00B51FDD" w:rsidP="008113A4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BC5020">
              <w:rPr>
                <w:rFonts w:ascii="Tahoma" w:hAnsi="Tahoma" w:cs="Tahoma"/>
              </w:rPr>
              <w:t>As far as Oil India Limited is concerned, OIL is in process of establishing 25</w:t>
            </w:r>
            <w:r>
              <w:rPr>
                <w:rFonts w:ascii="Tahoma" w:hAnsi="Tahoma" w:cs="Tahoma"/>
              </w:rPr>
              <w:t xml:space="preserve"> no. of</w:t>
            </w:r>
            <w:r w:rsidRPr="00BC5020">
              <w:rPr>
                <w:rFonts w:ascii="Tahoma" w:hAnsi="Tahoma" w:cs="Tahoma"/>
              </w:rPr>
              <w:t xml:space="preserve"> Compressed Bio-Gas (CBG) plants across India. Out of these, two plants at Tinsukia and Bhubaneswar are currently under constructio</w:t>
            </w:r>
            <w:r>
              <w:rPr>
                <w:rFonts w:ascii="Tahoma" w:hAnsi="Tahoma" w:cs="Tahoma"/>
              </w:rPr>
              <w:t>n</w:t>
            </w:r>
            <w:r w:rsidRPr="00BC5020">
              <w:rPr>
                <w:rFonts w:ascii="Tahoma" w:hAnsi="Tahoma" w:cs="Tahoma"/>
              </w:rPr>
              <w:t>. Three additional plants at Jorhat, Cuttack, and Agartala are presently at the tendering stage, while the remaining projects are at various stages of implementation.</w:t>
            </w:r>
            <w:r>
              <w:rPr>
                <w:rFonts w:ascii="Tahoma" w:hAnsi="Tahoma" w:cs="Tahoma"/>
              </w:rPr>
              <w:t xml:space="preserve"> However</w:t>
            </w:r>
            <w:r w:rsidR="00F42D98" w:rsidRPr="00F42D98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</w:t>
            </w:r>
            <w:r w:rsidR="004741E9">
              <w:rPr>
                <w:rFonts w:ascii="Tahoma" w:eastAsia="Times New Roman" w:hAnsi="Tahoma" w:cs="Tahoma"/>
                <w:kern w:val="2"/>
                <w14:ligatures w14:val="standardContextual"/>
              </w:rPr>
              <w:t>currently</w:t>
            </w:r>
            <w:r w:rsidR="0006144E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there is </w:t>
            </w:r>
            <w:r w:rsidR="00F42D98" w:rsidRPr="00F42D98">
              <w:rPr>
                <w:rFonts w:ascii="Tahoma" w:eastAsia="Times New Roman" w:hAnsi="Tahoma" w:cs="Tahoma"/>
                <w:kern w:val="2"/>
                <w14:ligatures w14:val="standardContextual"/>
              </w:rPr>
              <w:t>no CBG plant</w:t>
            </w:r>
            <w:r w:rsidR="0006144E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under construction</w:t>
            </w:r>
            <w:r w:rsidR="004741E9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or</w:t>
            </w:r>
            <w:r w:rsidR="0006144E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</w:t>
            </w:r>
            <w:r w:rsidR="00F42D98" w:rsidRPr="00F42D98">
              <w:rPr>
                <w:rFonts w:ascii="Tahoma" w:eastAsia="Times New Roman" w:hAnsi="Tahoma" w:cs="Tahoma"/>
                <w:kern w:val="2"/>
                <w14:ligatures w14:val="standardContextual"/>
              </w:rPr>
              <w:t>commissioned in the State of Uttar Pradesh under the SATAT initiative</w:t>
            </w:r>
            <w:r w:rsidR="00F42D98" w:rsidRPr="00F42D98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.</w:t>
            </w:r>
          </w:p>
        </w:tc>
      </w:tr>
      <w:tr w:rsidR="008D1CF8" w14:paraId="18C45493" w14:textId="77777777" w:rsidTr="007266D8">
        <w:trPr>
          <w:trHeight w:val="863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0A7FB" w14:textId="77777777" w:rsidR="008D1CF8" w:rsidRPr="000D7067" w:rsidRDefault="008D1CF8" w:rsidP="00030179">
            <w:pPr>
              <w:pStyle w:val="NormalWeb"/>
              <w:jc w:val="both"/>
              <w:rPr>
                <w:i/>
                <w:iCs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Q.(b) 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>T</w:t>
            </w:r>
            <w:r w:rsidRPr="000343AE">
              <w:rPr>
                <w:rFonts w:ascii="Tahoma" w:hAnsi="Tahoma" w:cs="Tahoma"/>
                <w:i/>
                <w:iCs/>
                <w:sz w:val="22"/>
                <w:szCs w:val="22"/>
              </w:rPr>
              <w:t>he total production capacity of CBG generated from agricultural residue and municipal solid waste in the State;</w:t>
            </w:r>
          </w:p>
        </w:tc>
        <w:tc>
          <w:tcPr>
            <w:tcW w:w="53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3B90A0D" w14:textId="19D9ABA0" w:rsidR="008D1CF8" w:rsidRDefault="008D1CF8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Q(b), Q (c), Q (d) and Q (e):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3D6FF55" w14:textId="77777777" w:rsidR="008D1CF8" w:rsidRDefault="008D1CF8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  <w:p w14:paraId="6CC33B3C" w14:textId="0509DDAE" w:rsidR="008D1CF8" w:rsidRPr="00F42D98" w:rsidRDefault="008D1CF8" w:rsidP="00B30758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  <w:r w:rsidRPr="00F42D98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Limited (OIL) is concerned, </w:t>
            </w:r>
            <w:r w:rsidR="00A5551B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OIL has not taken up any CBG plant constructed &amp; commissioned in the </w:t>
            </w:r>
            <w:bookmarkStart w:id="0" w:name="_GoBack"/>
            <w:bookmarkEnd w:id="0"/>
            <w:r w:rsidRPr="00F42D98">
              <w:rPr>
                <w:rFonts w:ascii="Tahoma" w:eastAsia="Times New Roman" w:hAnsi="Tahoma" w:cs="Tahoma"/>
                <w:kern w:val="2"/>
                <w14:ligatures w14:val="standardContextual"/>
              </w:rPr>
              <w:t>State of Uttar Pradesh under the SATAT initiative</w:t>
            </w:r>
            <w:r w:rsidR="00A5551B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</w:t>
            </w:r>
            <w:r w:rsidR="00A5551B" w:rsidRPr="00A5551B">
              <w:rPr>
                <w:rFonts w:ascii="Tahoma" w:eastAsia="Times New Roman" w:hAnsi="Tahoma" w:cs="Tahoma"/>
                <w:kern w:val="2"/>
                <w14:ligatures w14:val="standardContextual"/>
              </w:rPr>
              <w:t>as on date.</w:t>
            </w:r>
          </w:p>
        </w:tc>
      </w:tr>
      <w:tr w:rsidR="008D1CF8" w14:paraId="1306599C" w14:textId="77777777" w:rsidTr="007266D8">
        <w:trPr>
          <w:trHeight w:val="881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D54E8" w14:textId="77777777" w:rsidR="008D1CF8" w:rsidRPr="008113A4" w:rsidRDefault="008D1CF8" w:rsidP="0003017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>c</w:t>
            </w: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)</w:t>
            </w:r>
            <w:r w:rsidRPr="00786AE2">
              <w:t xml:space="preserve"> 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>T</w:t>
            </w:r>
            <w:r w:rsidRPr="000343AE">
              <w:rPr>
                <w:rFonts w:ascii="Tahoma" w:hAnsi="Tahoma" w:cs="Tahoma"/>
                <w:i/>
                <w:iCs/>
                <w:sz w:val="22"/>
                <w:szCs w:val="22"/>
              </w:rPr>
              <w:t>he details of guaranteed offtake agreements signed by Oil Marketing Companies to procure CBG from UP entrepreneurs;</w:t>
            </w:r>
          </w:p>
        </w:tc>
        <w:tc>
          <w:tcPr>
            <w:tcW w:w="535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943A463" w14:textId="3D321899" w:rsidR="008D1CF8" w:rsidRPr="004D6167" w:rsidRDefault="008D1CF8" w:rsidP="00786AE2">
            <w:pPr>
              <w:spacing w:after="0" w:line="240" w:lineRule="auto"/>
              <w:jc w:val="both"/>
              <w:rPr>
                <w:rFonts w:ascii="Tahoma" w:hAnsi="Tahoma" w:cs="Tahoma"/>
                <w:bCs/>
                <w:lang w:val="en-US"/>
              </w:rPr>
            </w:pPr>
          </w:p>
        </w:tc>
      </w:tr>
      <w:tr w:rsidR="008D1CF8" w14:paraId="674E5C41" w14:textId="77777777" w:rsidTr="007266D8">
        <w:trPr>
          <w:trHeight w:val="881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881DF" w14:textId="77777777" w:rsidR="008D1CF8" w:rsidRPr="008113A4" w:rsidRDefault="008D1CF8" w:rsidP="0003017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>d</w:t>
            </w: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)</w:t>
            </w:r>
            <w:r w:rsidRPr="00786AE2">
              <w:t xml:space="preserve"> </w:t>
            </w:r>
            <w:r w:rsidRPr="000343AE">
              <w:rPr>
                <w:rFonts w:ascii="Tahoma" w:hAnsi="Tahoma" w:cs="Tahoma"/>
                <w:i/>
                <w:iCs/>
                <w:sz w:val="22"/>
                <w:szCs w:val="22"/>
              </w:rPr>
              <w:t>the measurable impact of these plants on reducing local stubble burning incidents and generating rural employment; and</w:t>
            </w:r>
          </w:p>
        </w:tc>
        <w:tc>
          <w:tcPr>
            <w:tcW w:w="535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4CEA9A0" w14:textId="6DE30B58" w:rsidR="008D1CF8" w:rsidRPr="004D6167" w:rsidRDefault="008D1CF8" w:rsidP="000343AE">
            <w:pPr>
              <w:spacing w:after="0" w:line="240" w:lineRule="auto"/>
              <w:jc w:val="both"/>
              <w:rPr>
                <w:rFonts w:ascii="Tahoma" w:hAnsi="Tahoma" w:cs="Tahoma"/>
                <w:bCs/>
                <w:lang w:val="en-US"/>
              </w:rPr>
            </w:pPr>
          </w:p>
        </w:tc>
      </w:tr>
      <w:tr w:rsidR="008D1CF8" w14:paraId="64687025" w14:textId="77777777" w:rsidTr="007266D8">
        <w:trPr>
          <w:trHeight w:val="935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6107D" w14:textId="77777777" w:rsidR="008D1CF8" w:rsidRPr="000343AE" w:rsidRDefault="008D1CF8" w:rsidP="000343AE">
            <w:pPr>
              <w:spacing w:after="0"/>
              <w:ind w:right="-482"/>
              <w:rPr>
                <w:rFonts w:ascii="Tahoma" w:hAnsi="Tahoma" w:cs="Tahoma"/>
                <w:b/>
                <w:i/>
                <w:iCs/>
                <w:u w:val="single"/>
                <w:lang w:val="en-US"/>
              </w:rPr>
            </w:pPr>
            <w:r w:rsidRPr="008113A4">
              <w:rPr>
                <w:rFonts w:ascii="Tahoma" w:hAnsi="Tahoma" w:cs="Tahoma"/>
                <w:i/>
                <w:iCs/>
              </w:rPr>
              <w:t>Q.(</w:t>
            </w:r>
            <w:r>
              <w:rPr>
                <w:rFonts w:ascii="Tahoma" w:hAnsi="Tahoma" w:cs="Tahoma"/>
                <w:i/>
                <w:iCs/>
              </w:rPr>
              <w:t>e</w:t>
            </w:r>
            <w:r w:rsidRPr="008113A4">
              <w:rPr>
                <w:rFonts w:ascii="Tahoma" w:hAnsi="Tahoma" w:cs="Tahoma"/>
                <w:i/>
                <w:iCs/>
              </w:rPr>
              <w:t>)</w:t>
            </w:r>
            <w:r>
              <w:rPr>
                <w:rFonts w:ascii="Tahoma" w:hAnsi="Tahoma" w:cs="Tahoma"/>
                <w:i/>
                <w:iCs/>
              </w:rPr>
              <w:t xml:space="preserve"> T</w:t>
            </w:r>
            <w:r w:rsidRPr="000343AE">
              <w:rPr>
                <w:rFonts w:ascii="Tahoma" w:hAnsi="Tahoma" w:cs="Tahoma"/>
                <w:i/>
                <w:iCs/>
              </w:rPr>
              <w:t>he specific priority sector lending benefits extended by banks to facilitate the setting up of these plants?</w:t>
            </w:r>
          </w:p>
        </w:tc>
        <w:tc>
          <w:tcPr>
            <w:tcW w:w="53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1DFEE" w14:textId="53819E97" w:rsidR="008D1CF8" w:rsidRPr="004D6167" w:rsidRDefault="008D1CF8" w:rsidP="000343AE">
            <w:pPr>
              <w:spacing w:after="0" w:line="240" w:lineRule="auto"/>
              <w:jc w:val="both"/>
              <w:rPr>
                <w:rFonts w:ascii="Tahoma" w:hAnsi="Tahoma" w:cs="Tahoma"/>
                <w:bCs/>
                <w:lang w:val="en-US"/>
              </w:rPr>
            </w:pPr>
          </w:p>
        </w:tc>
      </w:tr>
    </w:tbl>
    <w:p w14:paraId="15A32E9C" w14:textId="77777777" w:rsidR="0098028D" w:rsidRPr="00C40F0B" w:rsidRDefault="0098028D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sz w:val="14"/>
          <w:szCs w:val="14"/>
          <w:lang w:val="en-US"/>
        </w:rPr>
      </w:pPr>
    </w:p>
    <w:p w14:paraId="303FD11E" w14:textId="77777777" w:rsidR="0098028D" w:rsidRPr="00D44C53" w:rsidRDefault="0098028D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 w:rsidRPr="00D44C53">
        <w:rPr>
          <w:rFonts w:ascii="Tahoma" w:hAnsi="Tahoma" w:cs="Tahoma"/>
          <w:color w:val="000000" w:themeColor="text1"/>
          <w:lang w:val="en-US"/>
        </w:rPr>
        <w:t>Yours faithfully,</w:t>
      </w:r>
    </w:p>
    <w:p w14:paraId="1B463974" w14:textId="77777777" w:rsidR="0098028D" w:rsidRPr="00D44C53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u w:val="single"/>
          <w:lang w:val="en-US"/>
        </w:rPr>
      </w:pPr>
      <w:r w:rsidRPr="00D44C53">
        <w:rPr>
          <w:rFonts w:ascii="Tahoma" w:hAnsi="Tahoma" w:cs="Tahoma"/>
          <w:color w:val="000000" w:themeColor="text1"/>
          <w:u w:val="single"/>
          <w:lang w:val="en-US"/>
        </w:rPr>
        <w:t>OIL INDIA LIMITED</w:t>
      </w:r>
    </w:p>
    <w:p w14:paraId="7016CA8A" w14:textId="77777777" w:rsidR="0098028D" w:rsidRPr="00D44C53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14:paraId="35650133" w14:textId="77777777" w:rsidR="0098028D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14:paraId="7EEBDF1C" w14:textId="77777777" w:rsidR="000343AE" w:rsidRDefault="000343AE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14:paraId="39DB305B" w14:textId="77777777" w:rsidR="0098028D" w:rsidRPr="00D44C53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b/>
          <w:color w:val="000000" w:themeColor="text1"/>
          <w:lang w:val="en-US"/>
        </w:rPr>
      </w:pPr>
      <w:r w:rsidRPr="00D44C53">
        <w:rPr>
          <w:rFonts w:ascii="Tahoma" w:hAnsi="Tahoma" w:cs="Tahoma"/>
          <w:b/>
          <w:color w:val="000000" w:themeColor="text1"/>
          <w:lang w:val="en-US"/>
        </w:rPr>
        <w:t>(</w:t>
      </w:r>
      <w:r w:rsidR="00C40F0B" w:rsidRPr="00A61609">
        <w:rPr>
          <w:rFonts w:ascii="Tahoma" w:hAnsi="Tahoma" w:cs="Tahoma"/>
          <w:b/>
          <w:lang w:val="en-US"/>
        </w:rPr>
        <w:t>Kishore Kumar Baishya</w:t>
      </w:r>
      <w:r w:rsidRPr="00D44C53">
        <w:rPr>
          <w:rFonts w:ascii="Tahoma" w:hAnsi="Tahoma" w:cs="Tahoma"/>
          <w:b/>
          <w:color w:val="000000" w:themeColor="text1"/>
          <w:lang w:val="en-US"/>
        </w:rPr>
        <w:t>)</w:t>
      </w:r>
    </w:p>
    <w:p w14:paraId="28DADE37" w14:textId="77777777" w:rsidR="0098028D" w:rsidRDefault="00C40F0B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>
        <w:rPr>
          <w:rFonts w:ascii="Tahoma" w:hAnsi="Tahoma" w:cs="Tahoma"/>
          <w:color w:val="000000" w:themeColor="text1"/>
          <w:lang w:val="en-US"/>
        </w:rPr>
        <w:t xml:space="preserve">Chief </w:t>
      </w:r>
      <w:r w:rsidR="0098028D" w:rsidRPr="00D44C53">
        <w:rPr>
          <w:rFonts w:ascii="Tahoma" w:hAnsi="Tahoma" w:cs="Tahoma"/>
          <w:color w:val="000000" w:themeColor="text1"/>
          <w:lang w:val="en-US"/>
        </w:rPr>
        <w:t>General Manager (Planning)</w:t>
      </w:r>
    </w:p>
    <w:p w14:paraId="479C4EE4" w14:textId="082D8093" w:rsidR="00B30758" w:rsidRPr="008D1CF8" w:rsidRDefault="0098028D" w:rsidP="008D1CF8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D44C53">
        <w:rPr>
          <w:rFonts w:ascii="Tahoma" w:hAnsi="Tahoma" w:cs="Tahoma"/>
          <w:b/>
          <w:color w:val="000000" w:themeColor="text1"/>
          <w:u w:val="single"/>
          <w:lang w:val="en-US"/>
        </w:rPr>
        <w:t>For Chairman &amp; Managing Director</w:t>
      </w:r>
    </w:p>
    <w:sectPr w:rsidR="00B30758" w:rsidRPr="008D1CF8" w:rsidSect="007D431F">
      <w:headerReference w:type="default" r:id="rId6"/>
      <w:pgSz w:w="12240" w:h="15840"/>
      <w:pgMar w:top="144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D31CFB" w14:textId="77777777" w:rsidR="00456D65" w:rsidRDefault="00456D65" w:rsidP="007D431F">
      <w:pPr>
        <w:spacing w:after="0" w:line="240" w:lineRule="auto"/>
      </w:pPr>
      <w:r>
        <w:separator/>
      </w:r>
    </w:p>
  </w:endnote>
  <w:endnote w:type="continuationSeparator" w:id="0">
    <w:p w14:paraId="45B09AC8" w14:textId="77777777" w:rsidR="00456D65" w:rsidRDefault="00456D65" w:rsidP="007D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C3636D" w14:textId="77777777" w:rsidR="00456D65" w:rsidRDefault="00456D65" w:rsidP="007D431F">
      <w:pPr>
        <w:spacing w:after="0" w:line="240" w:lineRule="auto"/>
      </w:pPr>
      <w:r>
        <w:separator/>
      </w:r>
    </w:p>
  </w:footnote>
  <w:footnote w:type="continuationSeparator" w:id="0">
    <w:p w14:paraId="723F4541" w14:textId="77777777" w:rsidR="00456D65" w:rsidRDefault="00456D65" w:rsidP="007D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D12363" w14:textId="77777777" w:rsidR="007D431F" w:rsidRDefault="007D431F">
    <w:pPr>
      <w:pStyle w:val="Header"/>
      <w:jc w:val="center"/>
    </w:pPr>
  </w:p>
  <w:p w14:paraId="2647654F" w14:textId="77777777" w:rsidR="007D431F" w:rsidRDefault="007D43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30A4"/>
    <w:rsid w:val="00030179"/>
    <w:rsid w:val="000343AE"/>
    <w:rsid w:val="0006144E"/>
    <w:rsid w:val="000D7067"/>
    <w:rsid w:val="001E2997"/>
    <w:rsid w:val="001E67B6"/>
    <w:rsid w:val="001F48AA"/>
    <w:rsid w:val="002000D1"/>
    <w:rsid w:val="00311C60"/>
    <w:rsid w:val="0033654B"/>
    <w:rsid w:val="00351734"/>
    <w:rsid w:val="00360645"/>
    <w:rsid w:val="003E002D"/>
    <w:rsid w:val="003E3CEB"/>
    <w:rsid w:val="00434E16"/>
    <w:rsid w:val="00447064"/>
    <w:rsid w:val="004505F3"/>
    <w:rsid w:val="00456D65"/>
    <w:rsid w:val="004741E9"/>
    <w:rsid w:val="004824A0"/>
    <w:rsid w:val="004A05A9"/>
    <w:rsid w:val="004D6167"/>
    <w:rsid w:val="004E7AEE"/>
    <w:rsid w:val="004F3FE8"/>
    <w:rsid w:val="005025B1"/>
    <w:rsid w:val="00527C2C"/>
    <w:rsid w:val="005A7DD4"/>
    <w:rsid w:val="00644279"/>
    <w:rsid w:val="006745EB"/>
    <w:rsid w:val="00681366"/>
    <w:rsid w:val="006971B5"/>
    <w:rsid w:val="00752DB9"/>
    <w:rsid w:val="00766EB5"/>
    <w:rsid w:val="00786AE2"/>
    <w:rsid w:val="007D431F"/>
    <w:rsid w:val="008113A4"/>
    <w:rsid w:val="0087061C"/>
    <w:rsid w:val="008D1CF8"/>
    <w:rsid w:val="008E46F8"/>
    <w:rsid w:val="00962B64"/>
    <w:rsid w:val="00975387"/>
    <w:rsid w:val="0098028D"/>
    <w:rsid w:val="009E497F"/>
    <w:rsid w:val="00A5551B"/>
    <w:rsid w:val="00A61609"/>
    <w:rsid w:val="00A831A4"/>
    <w:rsid w:val="00AD01B1"/>
    <w:rsid w:val="00B00A85"/>
    <w:rsid w:val="00B30758"/>
    <w:rsid w:val="00B51FDD"/>
    <w:rsid w:val="00B65848"/>
    <w:rsid w:val="00B925AC"/>
    <w:rsid w:val="00BA37C1"/>
    <w:rsid w:val="00BB181A"/>
    <w:rsid w:val="00C04201"/>
    <w:rsid w:val="00C40F0B"/>
    <w:rsid w:val="00C56F95"/>
    <w:rsid w:val="00C92B4F"/>
    <w:rsid w:val="00CB339D"/>
    <w:rsid w:val="00CC09AE"/>
    <w:rsid w:val="00CC77CE"/>
    <w:rsid w:val="00CD281E"/>
    <w:rsid w:val="00CE21FD"/>
    <w:rsid w:val="00D0096A"/>
    <w:rsid w:val="00E54322"/>
    <w:rsid w:val="00EA63B4"/>
    <w:rsid w:val="00F42D98"/>
    <w:rsid w:val="00F649F3"/>
    <w:rsid w:val="00F65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B4B80"/>
  <w15:chartTrackingRefBased/>
  <w15:docId w15:val="{D667B74A-836E-401F-9B54-D93B19E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1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1F"/>
    <w:rPr>
      <w:szCs w:val="22"/>
      <w:lang w:val="en-IN" w:bidi="ar-SA"/>
    </w:rPr>
  </w:style>
  <w:style w:type="paragraph" w:customStyle="1" w:styleId="x1494665365default">
    <w:name w:val="x_1494665365default"/>
    <w:basedOn w:val="Normal"/>
    <w:rsid w:val="008113A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size">
    <w:name w:val="size"/>
    <w:basedOn w:val="DefaultParagraphFont"/>
    <w:rsid w:val="008113A4"/>
  </w:style>
  <w:style w:type="paragraph" w:customStyle="1" w:styleId="xmsonormal">
    <w:name w:val="x_msonormal"/>
    <w:basedOn w:val="Normal"/>
    <w:rsid w:val="00B30758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size">
    <w:name w:val="x_size"/>
    <w:basedOn w:val="DefaultParagraphFont"/>
    <w:rsid w:val="00B30758"/>
  </w:style>
  <w:style w:type="paragraph" w:styleId="NormalWeb">
    <w:name w:val="Normal (Web)"/>
    <w:basedOn w:val="Normal"/>
    <w:uiPriority w:val="99"/>
    <w:unhideWhenUsed/>
    <w:rsid w:val="00030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character" w:styleId="Strong">
    <w:name w:val="Strong"/>
    <w:basedOn w:val="DefaultParagraphFont"/>
    <w:uiPriority w:val="22"/>
    <w:qFormat/>
    <w:rsid w:val="000301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2</cp:revision>
  <cp:lastPrinted>2026-03-17T11:54:00Z</cp:lastPrinted>
  <dcterms:created xsi:type="dcterms:W3CDTF">2026-03-17T12:13:00Z</dcterms:created>
  <dcterms:modified xsi:type="dcterms:W3CDTF">2026-03-17T12:13:00Z</dcterms:modified>
</cp:coreProperties>
</file>