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BB181A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:rsidR="003E3CEB" w:rsidRDefault="003E3CEB" w:rsidP="00226668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5448E3">
        <w:rPr>
          <w:rFonts w:ascii="Tahoma" w:hAnsi="Tahoma" w:cs="Tahoma"/>
          <w:b/>
          <w:lang w:val="en-US"/>
        </w:rPr>
        <w:t>80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22666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1</w:t>
      </w:r>
      <w:r w:rsidR="00C6251C">
        <w:rPr>
          <w:rFonts w:ascii="Tahoma" w:hAnsi="Tahoma" w:cs="Tahoma"/>
          <w:b/>
          <w:lang w:val="en-US"/>
        </w:rPr>
        <w:t>6</w:t>
      </w:r>
      <w:r w:rsidR="00226668" w:rsidRPr="00226668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</w:t>
      </w:r>
      <w:r w:rsidR="00226668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98028D" w:rsidRDefault="00B00A85" w:rsidP="0098028D">
      <w:pPr>
        <w:spacing w:after="0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</w:t>
      </w:r>
      <w:r w:rsidR="0098028D">
        <w:rPr>
          <w:rFonts w:ascii="Tahoma" w:hAnsi="Tahoma" w:cs="Tahoma"/>
          <w:b/>
          <w:lang w:val="en-US"/>
        </w:rPr>
        <w:t xml:space="preserve">Kind Attn: </w:t>
      </w:r>
      <w:r w:rsidR="0098028D" w:rsidRPr="00FB635C">
        <w:rPr>
          <w:rFonts w:ascii="Tahoma" w:hAnsi="Tahoma" w:cs="Tahoma"/>
          <w:bCs/>
        </w:rPr>
        <w:t xml:space="preserve">Shri </w:t>
      </w:r>
      <w:r w:rsidR="005448E3" w:rsidRPr="00FB635C">
        <w:rPr>
          <w:rFonts w:ascii="Tahoma" w:hAnsi="Tahoma" w:cs="Tahoma"/>
          <w:bCs/>
        </w:rPr>
        <w:t>Hemant Kumar</w:t>
      </w:r>
    </w:p>
    <w:p w:rsidR="0098028D" w:rsidRPr="00B30758" w:rsidRDefault="005448E3" w:rsidP="0098028D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</w:rPr>
        <w:t xml:space="preserve">Section Officer (SCT CELL) </w:t>
      </w:r>
      <w:r w:rsidR="0098028D" w:rsidRPr="00B30758">
        <w:rPr>
          <w:rFonts w:ascii="Tahoma" w:hAnsi="Tahoma" w:cs="Tahoma"/>
          <w:bCs/>
          <w:u w:val="single"/>
        </w:rPr>
        <w:t xml:space="preserve"> 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226668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5448E3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Provisionally Admitted 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5448E3">
        <w:rPr>
          <w:rFonts w:ascii="Tahoma" w:hAnsi="Tahoma" w:cs="Tahoma"/>
          <w:b/>
          <w:bCs/>
        </w:rPr>
        <w:t>14544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5448E3">
        <w:rPr>
          <w:rFonts w:ascii="Tahoma" w:hAnsi="Tahoma" w:cs="Tahoma"/>
          <w:lang w:val="en-US"/>
        </w:rPr>
        <w:t>19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5448E3" w:rsidP="00C6251C">
      <w:pPr>
        <w:autoSpaceDE w:val="0"/>
        <w:autoSpaceDN w:val="0"/>
        <w:adjustRightInd w:val="0"/>
        <w:spacing w:after="0" w:line="240" w:lineRule="auto"/>
        <w:ind w:left="547"/>
        <w:rPr>
          <w:rFonts w:ascii="Tahoma" w:hAnsi="Tahoma" w:cs="Tahoma"/>
          <w:b/>
        </w:rPr>
      </w:pPr>
      <w:r>
        <w:rPr>
          <w:rFonts w:ascii="Tahoma" w:hAnsi="Tahoma" w:cs="Tahoma"/>
          <w:lang w:val="en-US"/>
        </w:rPr>
        <w:t>Regarding:</w:t>
      </w:r>
      <w:r>
        <w:rPr>
          <w:rFonts w:ascii="Tahoma" w:hAnsi="Tahoma" w:cs="Tahoma"/>
          <w:b/>
          <w:lang w:val="en-US"/>
        </w:rPr>
        <w:t xml:space="preserve"> </w:t>
      </w:r>
      <w:r w:rsidR="002C76BC">
        <w:rPr>
          <w:rFonts w:ascii="Tahoma" w:hAnsi="Tahoma" w:cs="Tahoma"/>
          <w:b/>
          <w:lang w:val="en-US"/>
        </w:rPr>
        <w:t>Reser</w:t>
      </w:r>
      <w:r w:rsidR="00CE4D31">
        <w:rPr>
          <w:rFonts w:ascii="Tahoma" w:hAnsi="Tahoma" w:cs="Tahoma"/>
          <w:b/>
          <w:lang w:val="en-US"/>
        </w:rPr>
        <w:t>vation in Training for SC/ST Officers in Oil PSUs</w:t>
      </w:r>
    </w:p>
    <w:p w:rsidR="00C6251C" w:rsidRPr="00C6251C" w:rsidRDefault="00C6251C" w:rsidP="00C6251C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b/>
          <w:sz w:val="12"/>
          <w:szCs w:val="12"/>
          <w:lang w:val="en-US"/>
        </w:rPr>
      </w:pPr>
    </w:p>
    <w:p w:rsidR="003E3CEB" w:rsidRDefault="003E3CEB" w:rsidP="00226668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226668">
        <w:rPr>
          <w:rFonts w:ascii="Tahoma" w:hAnsi="Tahoma" w:cs="Tahoma"/>
          <w:lang w:val="en-US"/>
        </w:rPr>
        <w:t>1</w:t>
      </w:r>
      <w:r w:rsidR="005448E3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226668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5448E3">
        <w:rPr>
          <w:rFonts w:ascii="Tahoma" w:hAnsi="Tahoma" w:cs="Tahoma"/>
          <w:lang w:val="en-US"/>
        </w:rPr>
        <w:t>Lok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815"/>
        <w:gridCol w:w="4935"/>
      </w:tblGrid>
      <w:tr w:rsidR="003E3CEB" w:rsidTr="000337D4">
        <w:trPr>
          <w:trHeight w:val="1208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BB181A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527C2C" w:rsidRPr="00752DB9" w:rsidRDefault="003E3CEB" w:rsidP="00752DB9">
            <w:pPr>
              <w:pStyle w:val="xmsonormal"/>
              <w:jc w:val="both"/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a</w:t>
            </w:r>
            <w:r w:rsidR="00BA37C1"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hether there are any rules/guidelines for providing reservation in training, both within India and abroad, for SC/ST officers in Indian Oil Corporation Ltd. and other Indian oil companies, as per the instructions issued by the Union Government;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113A4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Pr="00FB635C" w:rsidRDefault="008113A4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  <w:r w:rsidR="003E3CEB"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</w:t>
            </w:r>
            <w:r w:rsid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>t</w:t>
            </w:r>
            <w:r w:rsidR="00FB635C" w:rsidRPr="00FB635C">
              <w:rPr>
                <w:rFonts w:ascii="Tahoma" w:eastAsia="Times New Roman" w:hAnsi="Tahoma" w:cs="Tahoma"/>
                <w:kern w:val="2"/>
                <w14:ligatures w14:val="standardContextual"/>
              </w:rPr>
              <w:t>here are no rules/guidelines for providing reservation in training.</w:t>
            </w:r>
          </w:p>
          <w:p w:rsidR="003E3CEB" w:rsidRDefault="003E3CEB" w:rsidP="008113A4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0337D4">
        <w:trPr>
          <w:trHeight w:val="689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5448E3" w:rsidRDefault="003E3CEB" w:rsidP="005448E3">
            <w:pPr>
              <w:pStyle w:val="NormalWeb"/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8113A4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I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f so, the details thereof;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B30758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FB635C" w:rsidP="00B30758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:rsidR="00FB635C" w:rsidRDefault="00FB635C" w:rsidP="00B30758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786AE2" w:rsidTr="000337D4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Pr="008113A4" w:rsidRDefault="00786AE2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 w:rsidRPr="00786AE2">
              <w:t xml:space="preserve">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 number of training programs conducted within India and abroad during the last three years and the year-wise and category-wise number of SC/ST candidates nominated for these programs as compared to general candidates;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86AE2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786AE2" w:rsidRPr="000337D4" w:rsidRDefault="00786AE2" w:rsidP="00786AE2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  <w:r w:rsidR="000337D4"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 OIL’s response is furnished as </w:t>
            </w:r>
            <w:r w:rsidR="000337D4" w:rsidRPr="000337D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Annexure-I.</w:t>
            </w:r>
          </w:p>
          <w:p w:rsidR="000337D4" w:rsidRDefault="000337D4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  <w:p w:rsidR="000337D4" w:rsidRDefault="000337D4" w:rsidP="00786AE2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693711" w:rsidTr="000337D4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11" w:rsidRPr="008113A4" w:rsidRDefault="00693711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5448E3"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="005448E3" w:rsidRPr="005448E3">
              <w:rPr>
                <w:rFonts w:ascii="Tahoma" w:hAnsi="Tahoma" w:cs="Tahoma"/>
                <w:i/>
                <w:iCs/>
                <w:sz w:val="22"/>
                <w:szCs w:val="22"/>
              </w:rPr>
              <w:t>hether there has been any shortfall in this regard; and</w:t>
            </w:r>
            <w:r w:rsidR="005448E3"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3711" w:rsidRDefault="00693711" w:rsidP="0069371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337D4" w:rsidRDefault="000337D4" w:rsidP="000337D4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:rsidR="00693711" w:rsidRDefault="00693711" w:rsidP="0069371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903901" w:rsidTr="000337D4">
        <w:trPr>
          <w:trHeight w:val="881"/>
        </w:trPr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01" w:rsidRPr="008113A4" w:rsidRDefault="00903901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e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I</w:t>
            </w:r>
            <w:r w:rsidRPr="00903901">
              <w:rPr>
                <w:rFonts w:ascii="Tahoma" w:hAnsi="Tahoma" w:cs="Tahoma"/>
                <w:i/>
                <w:iCs/>
                <w:sz w:val="22"/>
                <w:szCs w:val="22"/>
              </w:rPr>
              <w:t>f so, the action proposed to be taken to provide training to candidates of the said category within India and abroad, in accordance with the instructions given in this matter?</w:t>
            </w:r>
          </w:p>
        </w:tc>
        <w:tc>
          <w:tcPr>
            <w:tcW w:w="4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3901" w:rsidRDefault="00903901" w:rsidP="00903901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0337D4" w:rsidRDefault="000337D4" w:rsidP="000337D4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Queries are not pertaining to OIL India </w:t>
            </w:r>
            <w:proofErr w:type="gramStart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Limited(</w:t>
            </w:r>
            <w:proofErr w:type="gramEnd"/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OIL).</w:t>
            </w:r>
          </w:p>
          <w:p w:rsidR="00903901" w:rsidRDefault="00903901" w:rsidP="0090390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693711" w:rsidRPr="00D44C53" w:rsidRDefault="00693711" w:rsidP="000337D4">
      <w:pPr>
        <w:spacing w:after="0"/>
        <w:ind w:right="-279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693711" w:rsidRPr="00D44C53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:rsidR="000337D4" w:rsidRPr="00D44C53" w:rsidRDefault="000337D4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</w:p>
    <w:p w:rsidR="00693711" w:rsidRPr="00D44C53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693711" w:rsidRDefault="00693711" w:rsidP="000337D4">
      <w:pPr>
        <w:spacing w:after="0" w:line="240" w:lineRule="auto"/>
        <w:ind w:right="-279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B30758" w:rsidRDefault="00693711" w:rsidP="000337D4">
      <w:pPr>
        <w:spacing w:after="0"/>
        <w:ind w:right="-279"/>
        <w:jc w:val="right"/>
        <w:rPr>
          <w:rFonts w:ascii="Tahoma" w:hAnsi="Tahoma" w:cs="Tahoma"/>
          <w:b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p w:rsidR="007364D8" w:rsidRDefault="007364D8" w:rsidP="000337D4">
      <w:pPr>
        <w:spacing w:after="0"/>
        <w:ind w:right="-279"/>
        <w:jc w:val="right"/>
        <w:rPr>
          <w:rFonts w:ascii="Tahoma" w:hAnsi="Tahoma" w:cs="Tahoma"/>
          <w:b/>
          <w:u w:val="single"/>
          <w:lang w:val="en-US"/>
        </w:rPr>
      </w:pPr>
    </w:p>
    <w:p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7364D8" w:rsidRDefault="007364D8" w:rsidP="007364D8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Annexure-I</w:t>
      </w:r>
    </w:p>
    <w:tbl>
      <w:tblPr>
        <w:tblW w:w="9356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46"/>
        <w:gridCol w:w="1085"/>
        <w:gridCol w:w="1266"/>
        <w:gridCol w:w="948"/>
        <w:gridCol w:w="776"/>
        <w:gridCol w:w="775"/>
        <w:gridCol w:w="1266"/>
        <w:gridCol w:w="924"/>
        <w:gridCol w:w="694"/>
        <w:gridCol w:w="776"/>
      </w:tblGrid>
      <w:tr w:rsidR="007364D8" w:rsidRPr="00C076A2" w:rsidTr="003F7EF9">
        <w:trPr>
          <w:trHeight w:val="45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Year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Cadre</w:t>
            </w:r>
          </w:p>
        </w:tc>
        <w:tc>
          <w:tcPr>
            <w:tcW w:w="3765" w:type="dxa"/>
            <w:gridSpan w:val="4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Within India</w:t>
            </w:r>
          </w:p>
        </w:tc>
        <w:tc>
          <w:tcPr>
            <w:tcW w:w="3660" w:type="dxa"/>
            <w:gridSpan w:val="4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Abroad</w:t>
            </w:r>
          </w:p>
        </w:tc>
      </w:tr>
      <w:tr w:rsidR="007364D8" w:rsidRPr="00C076A2" w:rsidTr="003F7EF9">
        <w:trPr>
          <w:trHeight w:val="45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3765" w:type="dxa"/>
            <w:gridSpan w:val="4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3660" w:type="dxa"/>
            <w:gridSpan w:val="4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</w:tr>
      <w:tr w:rsidR="007364D8" w:rsidRPr="00C076A2" w:rsidTr="003F7EF9">
        <w:trPr>
          <w:trHeight w:val="57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No. of Training Programmes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General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SC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ST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 xml:space="preserve">No. of Training Programmes 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  <w:t>General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SC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ST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b/>
                <w:bCs/>
                <w:color w:val="000000"/>
                <w:lang w:val="en-US" w:eastAsia="en-IN" w:bidi="as-IN"/>
              </w:rPr>
              <w:t>(%)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2024-25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365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1709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554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403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80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146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26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15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32.42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23.58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17.81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10.27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241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1260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460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837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36.51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66.43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2023-24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367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2243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733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443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71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123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28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17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32.68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19.75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22.76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13.82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210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1083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377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678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34.81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62.60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2022-23</w:t>
            </w: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Executives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281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1223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396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200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33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48</w:t>
            </w: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11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9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32.38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16.35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22.92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18.75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val="en-US" w:eastAsia="en-IN" w:bidi="as-IN"/>
              </w:rPr>
              <w:t>Unionized Employees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101</w:t>
            </w:r>
          </w:p>
        </w:tc>
        <w:tc>
          <w:tcPr>
            <w:tcW w:w="948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1008</w:t>
            </w: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389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730</w:t>
            </w:r>
          </w:p>
        </w:tc>
        <w:tc>
          <w:tcPr>
            <w:tcW w:w="126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92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694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  <w:tc>
          <w:tcPr>
            <w:tcW w:w="776" w:type="dxa"/>
            <w:vMerge w:val="restart"/>
            <w:shd w:val="clear" w:color="auto" w:fill="auto"/>
            <w:vAlign w:val="center"/>
            <w:hideMark/>
          </w:tcPr>
          <w:p w:rsidR="007364D8" w:rsidRPr="00300B49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300B49">
              <w:rPr>
                <w:rFonts w:eastAsia="Times New Roman" w:cstheme="minorHAnsi"/>
                <w:color w:val="000000"/>
                <w:lang w:eastAsia="en-IN" w:bidi="as-IN"/>
              </w:rPr>
              <w:t>0</w:t>
            </w:r>
          </w:p>
        </w:tc>
      </w:tr>
      <w:tr w:rsidR="007364D8" w:rsidRPr="00C076A2" w:rsidTr="003F7EF9">
        <w:trPr>
          <w:trHeight w:val="300"/>
          <w:jc w:val="right"/>
        </w:trPr>
        <w:tc>
          <w:tcPr>
            <w:tcW w:w="84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085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126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48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shd w:val="clear" w:color="auto" w:fill="auto"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C076A2">
              <w:rPr>
                <w:rFonts w:eastAsia="Times New Roman" w:cstheme="minorHAnsi"/>
                <w:color w:val="000000"/>
                <w:lang w:eastAsia="en-IN" w:bidi="as-IN"/>
              </w:rPr>
              <w:t>38.59</w:t>
            </w:r>
          </w:p>
        </w:tc>
        <w:tc>
          <w:tcPr>
            <w:tcW w:w="775" w:type="dxa"/>
            <w:shd w:val="clear" w:color="auto" w:fill="auto"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  <w:r w:rsidRPr="00C076A2">
              <w:rPr>
                <w:rFonts w:eastAsia="Times New Roman" w:cstheme="minorHAnsi"/>
                <w:color w:val="000000"/>
                <w:lang w:eastAsia="en-IN" w:bidi="as-IN"/>
              </w:rPr>
              <w:t>72.42</w:t>
            </w:r>
          </w:p>
        </w:tc>
        <w:tc>
          <w:tcPr>
            <w:tcW w:w="126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924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694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  <w:tc>
          <w:tcPr>
            <w:tcW w:w="776" w:type="dxa"/>
            <w:vMerge/>
            <w:vAlign w:val="center"/>
            <w:hideMark/>
          </w:tcPr>
          <w:p w:rsidR="007364D8" w:rsidRPr="00C076A2" w:rsidRDefault="007364D8" w:rsidP="003F7EF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n-IN" w:bidi="as-IN"/>
              </w:rPr>
            </w:pPr>
          </w:p>
        </w:tc>
      </w:tr>
    </w:tbl>
    <w:p w:rsidR="007364D8" w:rsidRDefault="007364D8" w:rsidP="007364D8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GoBack"/>
      <w:bookmarkEnd w:id="0"/>
    </w:p>
    <w:p w:rsidR="007364D8" w:rsidRPr="00903901" w:rsidRDefault="007364D8" w:rsidP="000337D4">
      <w:pPr>
        <w:spacing w:after="0"/>
        <w:ind w:right="-279"/>
        <w:jc w:val="right"/>
        <w:rPr>
          <w:rFonts w:ascii="Tahoma" w:hAnsi="Tahoma" w:cs="Tahoma"/>
          <w:b/>
          <w:u w:val="single"/>
          <w:lang w:val="en-US"/>
        </w:rPr>
      </w:pPr>
    </w:p>
    <w:p w:rsidR="003D3FA4" w:rsidRDefault="003D3FA4" w:rsidP="003D3F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 w:bidi="hi-IN"/>
        </w:rPr>
      </w:pPr>
    </w:p>
    <w:sectPr w:rsidR="003D3FA4" w:rsidSect="007364D8">
      <w:headerReference w:type="default" r:id="rId6"/>
      <w:pgSz w:w="12240" w:h="15840"/>
      <w:pgMar w:top="144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57B0" w:rsidRDefault="006157B0" w:rsidP="007D431F">
      <w:pPr>
        <w:spacing w:after="0" w:line="240" w:lineRule="auto"/>
      </w:pPr>
      <w:r>
        <w:separator/>
      </w:r>
    </w:p>
  </w:endnote>
  <w:endnote w:type="continuationSeparator" w:id="0">
    <w:p w:rsidR="006157B0" w:rsidRDefault="006157B0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57B0" w:rsidRDefault="006157B0" w:rsidP="007D431F">
      <w:pPr>
        <w:spacing w:after="0" w:line="240" w:lineRule="auto"/>
      </w:pPr>
      <w:r>
        <w:separator/>
      </w:r>
    </w:p>
  </w:footnote>
  <w:footnote w:type="continuationSeparator" w:id="0">
    <w:p w:rsidR="006157B0" w:rsidRDefault="006157B0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364D8" w:rsidRDefault="007364D8" w:rsidP="007364D8">
    <w:pPr>
      <w:spacing w:after="0"/>
      <w:ind w:right="-392"/>
      <w:rPr>
        <w:rFonts w:ascii="Tahoma" w:hAnsi="Tahoma" w:cs="Tahoma"/>
        <w:b/>
        <w:lang w:val="en-US"/>
      </w:rPr>
    </w:pPr>
    <w:r>
      <w:rPr>
        <w:rFonts w:ascii="Tahoma" w:hAnsi="Tahoma" w:cs="Tahoma"/>
        <w:b/>
        <w:lang w:val="en-US"/>
      </w:rPr>
      <w:t>OIL/PLNG/54/2/1/2026/80</w:t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</w:r>
    <w:r>
      <w:rPr>
        <w:rFonts w:ascii="Tahoma" w:hAnsi="Tahoma" w:cs="Tahoma"/>
        <w:b/>
        <w:lang w:val="en-US"/>
      </w:rPr>
      <w:tab/>
      <w:t xml:space="preserve">                   16</w:t>
    </w:r>
    <w:r w:rsidRPr="00226668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March, 2026</w:t>
    </w:r>
  </w:p>
  <w:p w:rsidR="007364D8" w:rsidRDefault="007364D8">
    <w:pPr>
      <w:pStyle w:val="Head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16A42"/>
    <w:rsid w:val="000337D4"/>
    <w:rsid w:val="0017008B"/>
    <w:rsid w:val="00172F92"/>
    <w:rsid w:val="001F48AA"/>
    <w:rsid w:val="002000D1"/>
    <w:rsid w:val="00226668"/>
    <w:rsid w:val="002C76BC"/>
    <w:rsid w:val="00311C60"/>
    <w:rsid w:val="00351734"/>
    <w:rsid w:val="003D3D3B"/>
    <w:rsid w:val="003D3FA4"/>
    <w:rsid w:val="003E3CEB"/>
    <w:rsid w:val="004129FA"/>
    <w:rsid w:val="00434E16"/>
    <w:rsid w:val="004505F3"/>
    <w:rsid w:val="004A05A9"/>
    <w:rsid w:val="004E7708"/>
    <w:rsid w:val="004F3FE8"/>
    <w:rsid w:val="00527C2C"/>
    <w:rsid w:val="005448E3"/>
    <w:rsid w:val="006157B0"/>
    <w:rsid w:val="00644279"/>
    <w:rsid w:val="006745EB"/>
    <w:rsid w:val="00693711"/>
    <w:rsid w:val="006B38D5"/>
    <w:rsid w:val="007364D8"/>
    <w:rsid w:val="00752DB9"/>
    <w:rsid w:val="00786AE2"/>
    <w:rsid w:val="007D431F"/>
    <w:rsid w:val="008113A4"/>
    <w:rsid w:val="008E46F8"/>
    <w:rsid w:val="00903901"/>
    <w:rsid w:val="009665B1"/>
    <w:rsid w:val="00975387"/>
    <w:rsid w:val="0098028D"/>
    <w:rsid w:val="009E497F"/>
    <w:rsid w:val="00A61609"/>
    <w:rsid w:val="00AA6025"/>
    <w:rsid w:val="00AD01B1"/>
    <w:rsid w:val="00B00A85"/>
    <w:rsid w:val="00B25143"/>
    <w:rsid w:val="00B30758"/>
    <w:rsid w:val="00B925AC"/>
    <w:rsid w:val="00BA37C1"/>
    <w:rsid w:val="00BB181A"/>
    <w:rsid w:val="00BF3D4A"/>
    <w:rsid w:val="00C04201"/>
    <w:rsid w:val="00C6251C"/>
    <w:rsid w:val="00C92B4F"/>
    <w:rsid w:val="00CE21FD"/>
    <w:rsid w:val="00CE4D31"/>
    <w:rsid w:val="00D0096A"/>
    <w:rsid w:val="00FB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834F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544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cp:lastPrinted>2026-03-16T13:26:00Z</cp:lastPrinted>
  <dcterms:created xsi:type="dcterms:W3CDTF">2026-03-16T13:26:00Z</dcterms:created>
  <dcterms:modified xsi:type="dcterms:W3CDTF">2026-03-16T13:26:00Z</dcterms:modified>
</cp:coreProperties>
</file>