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8324A8" w:rsidRDefault="00562579" w:rsidP="00875C7A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49660FB9" w:rsidR="00562579" w:rsidRPr="008324A8" w:rsidRDefault="00562579" w:rsidP="00875C7A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B7600A6" w14:textId="77777777" w:rsidR="0054726B" w:rsidRPr="008324A8" w:rsidRDefault="0054726B" w:rsidP="00875C7A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4FDA3E2" w14:textId="35373272" w:rsidR="00562579" w:rsidRPr="008324A8" w:rsidRDefault="00562579" w:rsidP="00875C7A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2DB53F8D" w:rsidR="00BC4C9F" w:rsidRPr="008324A8" w:rsidRDefault="00654ECF" w:rsidP="00875C7A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bookmarkStart w:id="0" w:name="_GoBack"/>
      <w:bookmarkEnd w:id="0"/>
      <w:r w:rsidRPr="008324A8">
        <w:rPr>
          <w:rFonts w:ascii="Tahoma" w:hAnsi="Tahoma" w:cs="Tahoma"/>
          <w:b/>
          <w:lang w:val="en-US"/>
        </w:rPr>
        <w:t>OIL/</w:t>
      </w:r>
      <w:r w:rsidR="008B23B3" w:rsidRPr="008324A8">
        <w:rPr>
          <w:rFonts w:ascii="Tahoma" w:hAnsi="Tahoma" w:cs="Tahoma"/>
          <w:b/>
          <w:lang w:val="en-US"/>
        </w:rPr>
        <w:t>PLNG/</w:t>
      </w:r>
      <w:r w:rsidRPr="008324A8">
        <w:rPr>
          <w:rFonts w:ascii="Tahoma" w:hAnsi="Tahoma" w:cs="Tahoma"/>
          <w:b/>
          <w:lang w:val="en-US"/>
        </w:rPr>
        <w:t>54/2/</w:t>
      </w:r>
      <w:r w:rsidR="00F270A6" w:rsidRPr="008324A8">
        <w:rPr>
          <w:rFonts w:ascii="Tahoma" w:hAnsi="Tahoma" w:cs="Tahoma"/>
          <w:b/>
          <w:lang w:val="en-US"/>
        </w:rPr>
        <w:t>1</w:t>
      </w:r>
      <w:r w:rsidRPr="008324A8">
        <w:rPr>
          <w:rFonts w:ascii="Tahoma" w:hAnsi="Tahoma" w:cs="Tahoma"/>
          <w:b/>
          <w:lang w:val="en-US"/>
        </w:rPr>
        <w:t>/202</w:t>
      </w:r>
      <w:r w:rsidR="00F270A6" w:rsidRPr="008324A8">
        <w:rPr>
          <w:rFonts w:ascii="Tahoma" w:hAnsi="Tahoma" w:cs="Tahoma"/>
          <w:b/>
          <w:lang w:val="en-US"/>
        </w:rPr>
        <w:t>5</w:t>
      </w:r>
      <w:r w:rsidRPr="008324A8">
        <w:rPr>
          <w:rFonts w:ascii="Tahoma" w:hAnsi="Tahoma" w:cs="Tahoma"/>
          <w:b/>
          <w:lang w:val="en-US"/>
        </w:rPr>
        <w:t>/</w:t>
      </w:r>
      <w:r w:rsidR="0064685A" w:rsidRPr="008324A8">
        <w:rPr>
          <w:rFonts w:ascii="Tahoma" w:hAnsi="Tahoma" w:cs="Tahoma"/>
          <w:b/>
          <w:lang w:val="en-US"/>
        </w:rPr>
        <w:t>1</w:t>
      </w:r>
      <w:r w:rsidR="00394BDC" w:rsidRPr="008324A8">
        <w:rPr>
          <w:rFonts w:ascii="Tahoma" w:hAnsi="Tahoma" w:cs="Tahoma"/>
          <w:b/>
          <w:lang w:val="en-US"/>
        </w:rPr>
        <w:t>2</w:t>
      </w:r>
      <w:r w:rsidR="008324A8" w:rsidRPr="008324A8">
        <w:rPr>
          <w:rFonts w:ascii="Tahoma" w:hAnsi="Tahoma" w:cs="Tahoma"/>
          <w:b/>
          <w:lang w:val="en-US"/>
        </w:rPr>
        <w:t>(R)</w:t>
      </w:r>
      <w:r w:rsidR="00F211B3" w:rsidRPr="008324A8">
        <w:rPr>
          <w:rFonts w:ascii="Tahoma" w:hAnsi="Tahoma" w:cs="Tahoma"/>
          <w:b/>
          <w:lang w:val="en-US"/>
        </w:rPr>
        <w:tab/>
      </w:r>
      <w:r w:rsidR="00F211B3" w:rsidRPr="008324A8">
        <w:rPr>
          <w:rFonts w:ascii="Tahoma" w:hAnsi="Tahoma" w:cs="Tahoma"/>
          <w:b/>
          <w:lang w:val="en-US"/>
        </w:rPr>
        <w:tab/>
      </w:r>
      <w:r w:rsidR="00F211B3" w:rsidRPr="008324A8">
        <w:rPr>
          <w:rFonts w:ascii="Tahoma" w:hAnsi="Tahoma" w:cs="Tahoma"/>
          <w:b/>
          <w:lang w:val="en-US"/>
        </w:rPr>
        <w:tab/>
      </w:r>
      <w:r w:rsidR="00F211B3" w:rsidRPr="008324A8">
        <w:rPr>
          <w:rFonts w:ascii="Tahoma" w:hAnsi="Tahoma" w:cs="Tahoma"/>
          <w:b/>
          <w:lang w:val="en-US"/>
        </w:rPr>
        <w:tab/>
      </w:r>
      <w:r w:rsidR="00F211B3" w:rsidRPr="008324A8">
        <w:rPr>
          <w:rFonts w:ascii="Tahoma" w:hAnsi="Tahoma" w:cs="Tahoma"/>
          <w:b/>
          <w:lang w:val="en-US"/>
        </w:rPr>
        <w:tab/>
      </w:r>
      <w:r w:rsidR="00506AF9" w:rsidRPr="008324A8">
        <w:rPr>
          <w:rFonts w:ascii="Tahoma" w:hAnsi="Tahoma" w:cs="Tahoma"/>
          <w:b/>
          <w:lang w:val="en-US"/>
        </w:rPr>
        <w:t xml:space="preserve">    </w:t>
      </w:r>
      <w:r w:rsidR="008B23B3" w:rsidRPr="008324A8">
        <w:rPr>
          <w:rFonts w:ascii="Tahoma" w:hAnsi="Tahoma" w:cs="Tahoma"/>
          <w:b/>
          <w:lang w:val="en-US"/>
        </w:rPr>
        <w:t xml:space="preserve">            </w:t>
      </w:r>
      <w:r w:rsidR="008324A8" w:rsidRPr="008324A8">
        <w:rPr>
          <w:rFonts w:ascii="Tahoma" w:hAnsi="Tahoma" w:cs="Tahoma"/>
          <w:b/>
          <w:lang w:val="en-US"/>
        </w:rPr>
        <w:t>5</w:t>
      </w:r>
      <w:r w:rsidR="008324A8" w:rsidRPr="008324A8">
        <w:rPr>
          <w:rFonts w:ascii="Tahoma" w:hAnsi="Tahoma" w:cs="Tahoma"/>
          <w:b/>
          <w:vertAlign w:val="superscript"/>
          <w:lang w:val="en-US"/>
        </w:rPr>
        <w:t>th</w:t>
      </w:r>
      <w:r w:rsidR="008324A8" w:rsidRPr="008324A8">
        <w:rPr>
          <w:rFonts w:ascii="Tahoma" w:hAnsi="Tahoma" w:cs="Tahoma"/>
          <w:b/>
          <w:lang w:val="en-US"/>
        </w:rPr>
        <w:t xml:space="preserve"> </w:t>
      </w:r>
      <w:r w:rsidR="00946F07" w:rsidRPr="008324A8">
        <w:rPr>
          <w:rFonts w:ascii="Tahoma" w:hAnsi="Tahoma" w:cs="Tahoma"/>
          <w:b/>
          <w:lang w:val="en-US"/>
        </w:rPr>
        <w:t xml:space="preserve"> Februar</w:t>
      </w:r>
      <w:r w:rsidR="00F270A6" w:rsidRPr="008324A8">
        <w:rPr>
          <w:rFonts w:ascii="Tahoma" w:hAnsi="Tahoma" w:cs="Tahoma"/>
          <w:b/>
          <w:lang w:val="en-US"/>
        </w:rPr>
        <w:t>y</w:t>
      </w:r>
      <w:r w:rsidR="00F211B3" w:rsidRPr="008324A8">
        <w:rPr>
          <w:rFonts w:ascii="Tahoma" w:hAnsi="Tahoma" w:cs="Tahoma"/>
          <w:b/>
          <w:lang w:val="en-US"/>
        </w:rPr>
        <w:t>,</w:t>
      </w:r>
      <w:r w:rsidR="00D41C07" w:rsidRPr="008324A8">
        <w:rPr>
          <w:rFonts w:ascii="Tahoma" w:hAnsi="Tahoma" w:cs="Tahoma"/>
          <w:b/>
          <w:lang w:val="en-US"/>
        </w:rPr>
        <w:t xml:space="preserve"> </w:t>
      </w:r>
      <w:r w:rsidR="00F211B3" w:rsidRPr="008324A8">
        <w:rPr>
          <w:rFonts w:ascii="Tahoma" w:hAnsi="Tahoma" w:cs="Tahoma"/>
          <w:b/>
          <w:lang w:val="en-US"/>
        </w:rPr>
        <w:t>202</w:t>
      </w:r>
      <w:r w:rsidR="00F270A6" w:rsidRPr="008324A8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324A8" w:rsidRDefault="00C42C3F" w:rsidP="00875C7A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8324A8" w:rsidRDefault="00654ECF" w:rsidP="00875C7A">
      <w:pPr>
        <w:spacing w:after="0"/>
        <w:jc w:val="both"/>
        <w:rPr>
          <w:rFonts w:ascii="Tahoma" w:hAnsi="Tahoma" w:cs="Tahoma"/>
          <w:lang w:val="en-US"/>
        </w:rPr>
      </w:pPr>
      <w:r w:rsidRPr="008324A8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324A8" w:rsidRDefault="00506AF9" w:rsidP="00875C7A">
      <w:pPr>
        <w:spacing w:after="0"/>
        <w:jc w:val="both"/>
        <w:rPr>
          <w:rFonts w:ascii="Tahoma" w:hAnsi="Tahoma" w:cs="Tahoma"/>
          <w:lang w:val="en-US"/>
        </w:rPr>
      </w:pPr>
      <w:r w:rsidRPr="008324A8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324A8" w:rsidRDefault="00654ECF" w:rsidP="00875C7A">
      <w:pPr>
        <w:spacing w:after="0"/>
        <w:jc w:val="both"/>
        <w:rPr>
          <w:rFonts w:ascii="Tahoma" w:hAnsi="Tahoma" w:cs="Tahoma"/>
          <w:u w:val="single"/>
          <w:lang w:val="en-US"/>
        </w:rPr>
      </w:pPr>
      <w:r w:rsidRPr="008324A8">
        <w:rPr>
          <w:rFonts w:ascii="Tahoma" w:hAnsi="Tahoma" w:cs="Tahoma"/>
          <w:u w:val="single"/>
          <w:lang w:val="en-US"/>
        </w:rPr>
        <w:t>New Delhi-110</w:t>
      </w:r>
      <w:r w:rsidR="00C63D71" w:rsidRPr="008324A8">
        <w:rPr>
          <w:rFonts w:ascii="Tahoma" w:hAnsi="Tahoma" w:cs="Tahoma"/>
          <w:u w:val="single"/>
          <w:lang w:val="en-US"/>
        </w:rPr>
        <w:t>001</w:t>
      </w:r>
    </w:p>
    <w:p w14:paraId="54AFC079" w14:textId="7098B17A" w:rsidR="00230158" w:rsidRPr="008324A8" w:rsidRDefault="00506AF9" w:rsidP="009F23CC">
      <w:pPr>
        <w:spacing w:after="0"/>
        <w:ind w:right="-630"/>
        <w:jc w:val="both"/>
        <w:rPr>
          <w:rFonts w:ascii="Tahoma" w:hAnsi="Tahoma" w:cs="Tahoma"/>
          <w:b/>
          <w:u w:val="single"/>
          <w:lang w:val="en-US"/>
        </w:rPr>
      </w:pPr>
      <w:r w:rsidRPr="008324A8">
        <w:rPr>
          <w:rFonts w:ascii="Tahoma" w:hAnsi="Tahoma" w:cs="Tahoma"/>
          <w:b/>
          <w:lang w:val="en-US"/>
        </w:rPr>
        <w:t xml:space="preserve">              </w:t>
      </w:r>
      <w:r w:rsidR="002F2731" w:rsidRPr="008324A8">
        <w:rPr>
          <w:rFonts w:ascii="Tahoma" w:hAnsi="Tahoma" w:cs="Tahoma"/>
          <w:b/>
          <w:lang w:val="en-US"/>
        </w:rPr>
        <w:t xml:space="preserve">                       </w:t>
      </w:r>
      <w:r w:rsidR="00106CAF" w:rsidRPr="008324A8">
        <w:rPr>
          <w:rFonts w:ascii="Tahoma" w:hAnsi="Tahoma" w:cs="Tahoma"/>
          <w:b/>
          <w:lang w:val="en-US"/>
        </w:rPr>
        <w:t xml:space="preserve">                       </w:t>
      </w:r>
      <w:r w:rsidR="0044759C" w:rsidRPr="008324A8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8324A8">
        <w:rPr>
          <w:rFonts w:ascii="Tahoma" w:hAnsi="Tahoma" w:cs="Tahoma"/>
          <w:b/>
          <w:lang w:val="en-US"/>
        </w:rPr>
        <w:t xml:space="preserve"> </w:t>
      </w:r>
      <w:r w:rsidR="000B6878" w:rsidRPr="008324A8">
        <w:rPr>
          <w:rFonts w:ascii="Tahoma" w:hAnsi="Tahoma" w:cs="Tahoma"/>
          <w:b/>
          <w:lang w:val="en-US"/>
        </w:rPr>
        <w:t xml:space="preserve"> </w:t>
      </w:r>
      <w:r w:rsidR="009F23CC" w:rsidRPr="008324A8">
        <w:rPr>
          <w:rFonts w:ascii="Tahoma" w:hAnsi="Tahoma" w:cs="Tahoma"/>
          <w:b/>
          <w:lang w:val="en-US"/>
        </w:rPr>
        <w:t xml:space="preserve">          </w:t>
      </w:r>
      <w:r w:rsidR="000C6679" w:rsidRPr="008324A8">
        <w:rPr>
          <w:rFonts w:ascii="Tahoma" w:hAnsi="Tahoma" w:cs="Tahoma"/>
          <w:b/>
          <w:lang w:val="en-US"/>
        </w:rPr>
        <w:t xml:space="preserve">Kind Attn: </w:t>
      </w:r>
      <w:r w:rsidR="009F23CC" w:rsidRPr="008324A8">
        <w:rPr>
          <w:rFonts w:ascii="Tahoma" w:hAnsi="Tahoma" w:cs="Tahoma"/>
          <w:b/>
          <w:lang w:val="en-US"/>
        </w:rPr>
        <w:t>Shilpa Mittal</w:t>
      </w:r>
    </w:p>
    <w:p w14:paraId="7B68B911" w14:textId="40DD3A24" w:rsidR="007C79E3" w:rsidRPr="008324A8" w:rsidRDefault="005068B1" w:rsidP="009F23CC">
      <w:pPr>
        <w:spacing w:after="0"/>
        <w:ind w:right="-630"/>
        <w:jc w:val="both"/>
        <w:rPr>
          <w:rFonts w:ascii="Tahoma" w:hAnsi="Tahoma" w:cs="Tahoma"/>
          <w:bCs/>
          <w:u w:val="single"/>
          <w:lang w:val="en-US"/>
        </w:rPr>
      </w:pPr>
      <w:r w:rsidRPr="008324A8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8324A8">
        <w:rPr>
          <w:rFonts w:ascii="Tahoma" w:hAnsi="Tahoma" w:cs="Tahoma"/>
          <w:bCs/>
          <w:lang w:val="en-US"/>
        </w:rPr>
        <w:t xml:space="preserve">      </w:t>
      </w:r>
      <w:r w:rsidR="00D90377" w:rsidRPr="008324A8">
        <w:rPr>
          <w:rFonts w:ascii="Tahoma" w:hAnsi="Tahoma" w:cs="Tahoma"/>
          <w:bCs/>
          <w:lang w:val="en-US"/>
        </w:rPr>
        <w:t xml:space="preserve">  </w:t>
      </w:r>
      <w:r w:rsidR="00920CFB" w:rsidRPr="008324A8">
        <w:rPr>
          <w:rFonts w:ascii="Tahoma" w:hAnsi="Tahoma" w:cs="Tahoma"/>
          <w:bCs/>
          <w:lang w:val="en-US"/>
        </w:rPr>
        <w:t xml:space="preserve"> </w:t>
      </w:r>
      <w:r w:rsidR="00CF1922" w:rsidRPr="008324A8">
        <w:rPr>
          <w:rFonts w:ascii="Tahoma" w:hAnsi="Tahoma" w:cs="Tahoma"/>
          <w:bCs/>
          <w:lang w:val="en-US"/>
        </w:rPr>
        <w:t xml:space="preserve">         </w:t>
      </w:r>
      <w:r w:rsidR="0044759C" w:rsidRPr="008324A8">
        <w:rPr>
          <w:rFonts w:ascii="Tahoma" w:hAnsi="Tahoma" w:cs="Tahoma"/>
          <w:bCs/>
          <w:lang w:val="en-US"/>
        </w:rPr>
        <w:t xml:space="preserve">                               </w:t>
      </w:r>
      <w:r w:rsidR="009F23CC" w:rsidRPr="008324A8">
        <w:rPr>
          <w:rFonts w:ascii="Tahoma" w:hAnsi="Tahoma" w:cs="Tahoma"/>
          <w:bCs/>
          <w:lang w:val="en-US"/>
        </w:rPr>
        <w:t xml:space="preserve">         </w:t>
      </w:r>
      <w:r w:rsidR="0044759C" w:rsidRPr="008324A8">
        <w:rPr>
          <w:rFonts w:ascii="Tahoma" w:hAnsi="Tahoma" w:cs="Tahoma"/>
          <w:bCs/>
          <w:lang w:val="en-US"/>
        </w:rPr>
        <w:t xml:space="preserve"> </w:t>
      </w:r>
      <w:r w:rsidR="009F23CC" w:rsidRPr="008324A8">
        <w:rPr>
          <w:rFonts w:ascii="Tahoma" w:hAnsi="Tahoma" w:cs="Tahoma"/>
          <w:bCs/>
          <w:u w:val="single"/>
          <w:lang w:val="en-US"/>
        </w:rPr>
        <w:t>Section Officer (SCT)</w:t>
      </w:r>
    </w:p>
    <w:p w14:paraId="24F1D845" w14:textId="03239B99" w:rsidR="004A407D" w:rsidRPr="008324A8" w:rsidRDefault="00F211B3" w:rsidP="00875C7A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8324A8">
        <w:rPr>
          <w:rFonts w:ascii="Tahoma" w:hAnsi="Tahoma" w:cs="Tahoma"/>
          <w:b/>
          <w:lang w:val="en-US"/>
        </w:rPr>
        <w:t>Sub</w:t>
      </w:r>
      <w:r w:rsidR="000029E2" w:rsidRPr="008324A8">
        <w:rPr>
          <w:rFonts w:ascii="Tahoma" w:hAnsi="Tahoma" w:cs="Tahoma"/>
          <w:lang w:val="en-US"/>
        </w:rPr>
        <w:t>:</w:t>
      </w:r>
      <w:r w:rsidR="003C0FC2" w:rsidRPr="008324A8">
        <w:rPr>
          <w:rFonts w:ascii="Tahoma" w:hAnsi="Tahoma" w:cs="Tahoma"/>
          <w:lang w:val="en-US"/>
        </w:rPr>
        <w:t xml:space="preserve"> </w:t>
      </w:r>
      <w:r w:rsidR="000029E2" w:rsidRPr="008324A8">
        <w:rPr>
          <w:rFonts w:ascii="Tahoma" w:hAnsi="Tahoma" w:cs="Tahoma"/>
          <w:lang w:val="en-US"/>
        </w:rPr>
        <w:t xml:space="preserve"> </w:t>
      </w:r>
      <w:r w:rsidR="004A4DED" w:rsidRPr="008324A8">
        <w:rPr>
          <w:rFonts w:ascii="Tahoma" w:hAnsi="Tahoma" w:cs="Tahoma"/>
          <w:lang w:val="en-US"/>
        </w:rPr>
        <w:t>Rajya</w:t>
      </w:r>
      <w:r w:rsidR="008B23B3" w:rsidRPr="008324A8">
        <w:rPr>
          <w:rFonts w:ascii="Tahoma" w:hAnsi="Tahoma" w:cs="Tahoma"/>
          <w:lang w:val="en-US"/>
        </w:rPr>
        <w:t xml:space="preserve"> </w:t>
      </w:r>
      <w:r w:rsidRPr="008324A8">
        <w:rPr>
          <w:rFonts w:ascii="Tahoma" w:hAnsi="Tahoma" w:cs="Tahoma"/>
          <w:lang w:val="en-US"/>
        </w:rPr>
        <w:t>Sabha</w:t>
      </w:r>
      <w:r w:rsidR="00520031" w:rsidRPr="008324A8">
        <w:rPr>
          <w:rFonts w:ascii="Tahoma" w:hAnsi="Tahoma" w:cs="Tahoma"/>
          <w:lang w:val="en-US"/>
        </w:rPr>
        <w:t xml:space="preserve"> Provisionally Admitted</w:t>
      </w:r>
      <w:r w:rsidR="00B32638" w:rsidRPr="008324A8">
        <w:rPr>
          <w:rFonts w:ascii="Tahoma" w:hAnsi="Tahoma" w:cs="Tahoma"/>
          <w:lang w:val="en-US"/>
        </w:rPr>
        <w:t xml:space="preserve"> </w:t>
      </w:r>
      <w:r w:rsidR="004A4DED" w:rsidRPr="008324A8">
        <w:rPr>
          <w:rFonts w:ascii="Tahoma" w:hAnsi="Tahoma" w:cs="Tahoma"/>
          <w:lang w:val="en-US"/>
        </w:rPr>
        <w:t>Starred/</w:t>
      </w:r>
      <w:r w:rsidR="00FC22E2" w:rsidRPr="008324A8">
        <w:rPr>
          <w:rFonts w:ascii="Tahoma" w:hAnsi="Tahoma" w:cs="Tahoma"/>
          <w:lang w:val="en-US"/>
        </w:rPr>
        <w:t xml:space="preserve">Unstarred </w:t>
      </w:r>
      <w:r w:rsidR="004F7AD1" w:rsidRPr="008324A8">
        <w:rPr>
          <w:rFonts w:ascii="Tahoma" w:hAnsi="Tahoma" w:cs="Tahoma"/>
          <w:lang w:val="en-US"/>
        </w:rPr>
        <w:t>Question</w:t>
      </w:r>
      <w:r w:rsidR="001352A6" w:rsidRPr="008324A8">
        <w:rPr>
          <w:rFonts w:ascii="Tahoma" w:hAnsi="Tahoma" w:cs="Tahoma"/>
          <w:lang w:val="en-US"/>
        </w:rPr>
        <w:t xml:space="preserve"> </w:t>
      </w:r>
      <w:r w:rsidR="00EF357F" w:rsidRPr="008324A8">
        <w:rPr>
          <w:rFonts w:ascii="Tahoma" w:hAnsi="Tahoma" w:cs="Tahoma"/>
          <w:lang w:val="en-US"/>
        </w:rPr>
        <w:t>Dy. No.</w:t>
      </w:r>
      <w:r w:rsidR="00F53DD2" w:rsidRPr="008324A8">
        <w:rPr>
          <w:rFonts w:ascii="Tahoma" w:hAnsi="Tahoma" w:cs="Tahoma"/>
          <w:lang w:val="en-US"/>
        </w:rPr>
        <w:t xml:space="preserve"> </w:t>
      </w:r>
      <w:r w:rsidR="00875C7A" w:rsidRPr="008324A8">
        <w:rPr>
          <w:rFonts w:ascii="Tahoma" w:hAnsi="Tahoma" w:cs="Tahoma"/>
          <w:lang w:val="en-US"/>
        </w:rPr>
        <w:t>S</w:t>
      </w:r>
      <w:r w:rsidR="00394BDC" w:rsidRPr="008324A8">
        <w:rPr>
          <w:rFonts w:ascii="Tahoma" w:hAnsi="Tahoma" w:cs="Tahoma"/>
          <w:lang w:val="en-US"/>
        </w:rPr>
        <w:t>2273</w:t>
      </w:r>
      <w:r w:rsidR="006B5433" w:rsidRPr="008324A8">
        <w:rPr>
          <w:rFonts w:ascii="Tahoma" w:hAnsi="Tahoma" w:cs="Tahoma"/>
          <w:lang w:val="en-US"/>
        </w:rPr>
        <w:t xml:space="preserve"> </w:t>
      </w:r>
      <w:proofErr w:type="gramStart"/>
      <w:r w:rsidR="000029E2" w:rsidRPr="008324A8">
        <w:rPr>
          <w:rFonts w:ascii="Tahoma" w:hAnsi="Tahoma" w:cs="Tahoma"/>
          <w:lang w:val="en-US"/>
        </w:rPr>
        <w:t xml:space="preserve">for </w:t>
      </w:r>
      <w:r w:rsidR="008D1ADC" w:rsidRPr="008324A8">
        <w:rPr>
          <w:rFonts w:ascii="Tahoma" w:hAnsi="Tahoma" w:cs="Tahoma"/>
          <w:lang w:val="en-US"/>
        </w:rPr>
        <w:t xml:space="preserve"> </w:t>
      </w:r>
      <w:r w:rsidR="00394BDC" w:rsidRPr="008324A8">
        <w:rPr>
          <w:rFonts w:ascii="Tahoma" w:hAnsi="Tahoma" w:cs="Tahoma"/>
          <w:lang w:val="en-US"/>
        </w:rPr>
        <w:t>10</w:t>
      </w:r>
      <w:r w:rsidR="00345A27" w:rsidRPr="008324A8">
        <w:rPr>
          <w:rFonts w:ascii="Tahoma" w:hAnsi="Tahoma" w:cs="Tahoma"/>
          <w:lang w:val="en-US"/>
        </w:rPr>
        <w:t>.</w:t>
      </w:r>
      <w:r w:rsidR="00F270A6" w:rsidRPr="008324A8">
        <w:rPr>
          <w:rFonts w:ascii="Tahoma" w:hAnsi="Tahoma" w:cs="Tahoma"/>
          <w:lang w:val="en-US"/>
        </w:rPr>
        <w:t>02</w:t>
      </w:r>
      <w:r w:rsidR="000029E2" w:rsidRPr="008324A8">
        <w:rPr>
          <w:rFonts w:ascii="Tahoma" w:hAnsi="Tahoma" w:cs="Tahoma"/>
          <w:lang w:val="en-US"/>
        </w:rPr>
        <w:t>.202</w:t>
      </w:r>
      <w:r w:rsidR="00F270A6" w:rsidRPr="008324A8">
        <w:rPr>
          <w:rFonts w:ascii="Tahoma" w:hAnsi="Tahoma" w:cs="Tahoma"/>
          <w:lang w:val="en-US"/>
        </w:rPr>
        <w:t>5</w:t>
      </w:r>
      <w:proofErr w:type="gramEnd"/>
      <w:r w:rsidR="00F270A6" w:rsidRPr="008324A8">
        <w:rPr>
          <w:rFonts w:ascii="Tahoma" w:hAnsi="Tahoma" w:cs="Tahoma"/>
          <w:lang w:val="en-US"/>
        </w:rPr>
        <w:t xml:space="preserve"> </w:t>
      </w:r>
    </w:p>
    <w:p w14:paraId="6D88C26E" w14:textId="411742F7" w:rsidR="00F211B3" w:rsidRPr="008324A8" w:rsidRDefault="008D1ADC" w:rsidP="00875C7A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8324A8">
        <w:rPr>
          <w:rFonts w:ascii="Tahoma" w:hAnsi="Tahoma" w:cs="Tahoma"/>
          <w:lang w:val="en-US"/>
        </w:rPr>
        <w:t xml:space="preserve">         </w:t>
      </w:r>
      <w:r w:rsidR="00F211B3" w:rsidRPr="008324A8">
        <w:rPr>
          <w:rFonts w:ascii="Tahoma" w:hAnsi="Tahoma" w:cs="Tahoma"/>
          <w:lang w:val="en-US"/>
        </w:rPr>
        <w:t>Regarding</w:t>
      </w:r>
      <w:r w:rsidR="0006232A" w:rsidRPr="008324A8">
        <w:rPr>
          <w:rFonts w:ascii="Tahoma" w:hAnsi="Tahoma" w:cs="Tahoma"/>
          <w:lang w:val="en-US"/>
        </w:rPr>
        <w:t xml:space="preserve"> </w:t>
      </w:r>
      <w:r w:rsidR="00B234E6" w:rsidRPr="008324A8">
        <w:rPr>
          <w:rFonts w:ascii="Tahoma" w:hAnsi="Tahoma" w:cs="Tahoma"/>
          <w:b/>
          <w:lang w:val="en-US"/>
        </w:rPr>
        <w:t>“</w:t>
      </w:r>
      <w:r w:rsidR="00394BDC" w:rsidRPr="008324A8">
        <w:rPr>
          <w:rFonts w:ascii="Tahoma" w:hAnsi="Tahoma" w:cs="Tahoma"/>
          <w:b/>
          <w:lang w:val="en-US"/>
        </w:rPr>
        <w:t>Vacancies in PSUs of Ministry of Petroleum and Natural Gas</w:t>
      </w:r>
      <w:r w:rsidR="00C07081" w:rsidRPr="008324A8">
        <w:rPr>
          <w:rFonts w:ascii="Tahoma" w:hAnsi="Tahoma" w:cs="Tahoma"/>
          <w:b/>
          <w:lang w:val="en-US"/>
        </w:rPr>
        <w:t>”</w:t>
      </w:r>
    </w:p>
    <w:p w14:paraId="3297E00F" w14:textId="67475681" w:rsidR="00C42C3F" w:rsidRPr="008324A8" w:rsidRDefault="00C42C3F" w:rsidP="00875C7A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8324A8">
        <w:rPr>
          <w:rFonts w:ascii="Tahoma" w:hAnsi="Tahoma" w:cs="Tahoma"/>
          <w:b/>
          <w:lang w:val="en-US"/>
        </w:rPr>
        <w:t>Ref.</w:t>
      </w:r>
      <w:r w:rsidRPr="008324A8">
        <w:rPr>
          <w:rFonts w:ascii="Tahoma" w:hAnsi="Tahoma" w:cs="Tahoma"/>
          <w:lang w:val="en-US"/>
        </w:rPr>
        <w:t xml:space="preserve"> </w:t>
      </w:r>
      <w:r w:rsidR="004C32CD" w:rsidRPr="008324A8">
        <w:rPr>
          <w:rFonts w:ascii="Tahoma" w:hAnsi="Tahoma" w:cs="Tahoma"/>
          <w:lang w:val="en-US"/>
        </w:rPr>
        <w:t xml:space="preserve"> </w:t>
      </w:r>
      <w:r w:rsidRPr="008324A8">
        <w:rPr>
          <w:rFonts w:ascii="Tahoma" w:hAnsi="Tahoma" w:cs="Tahoma"/>
          <w:lang w:val="en-US"/>
        </w:rPr>
        <w:t xml:space="preserve">Your email dated </w:t>
      </w:r>
      <w:r w:rsidR="00F53DD2" w:rsidRPr="008324A8">
        <w:rPr>
          <w:rFonts w:ascii="Tahoma" w:hAnsi="Tahoma" w:cs="Tahoma"/>
          <w:lang w:val="en-US"/>
        </w:rPr>
        <w:t>3</w:t>
      </w:r>
      <w:r w:rsidR="00394BDC" w:rsidRPr="008324A8">
        <w:rPr>
          <w:rFonts w:ascii="Tahoma" w:hAnsi="Tahoma" w:cs="Tahoma"/>
          <w:lang w:val="en-US"/>
        </w:rPr>
        <w:t>1</w:t>
      </w:r>
      <w:r w:rsidRPr="008324A8">
        <w:rPr>
          <w:rFonts w:ascii="Tahoma" w:hAnsi="Tahoma" w:cs="Tahoma"/>
          <w:lang w:val="en-US"/>
        </w:rPr>
        <w:t>.</w:t>
      </w:r>
      <w:r w:rsidR="00F270A6" w:rsidRPr="008324A8">
        <w:rPr>
          <w:rFonts w:ascii="Tahoma" w:hAnsi="Tahoma" w:cs="Tahoma"/>
          <w:lang w:val="en-US"/>
        </w:rPr>
        <w:t>01</w:t>
      </w:r>
      <w:r w:rsidRPr="008324A8">
        <w:rPr>
          <w:rFonts w:ascii="Tahoma" w:hAnsi="Tahoma" w:cs="Tahoma"/>
          <w:lang w:val="en-US"/>
        </w:rPr>
        <w:t>.202</w:t>
      </w:r>
      <w:r w:rsidR="00F270A6" w:rsidRPr="008324A8">
        <w:rPr>
          <w:rFonts w:ascii="Tahoma" w:hAnsi="Tahoma" w:cs="Tahoma"/>
          <w:lang w:val="en-US"/>
        </w:rPr>
        <w:t>5</w:t>
      </w:r>
    </w:p>
    <w:p w14:paraId="02FF2837" w14:textId="77777777" w:rsidR="00C968B7" w:rsidRPr="008324A8" w:rsidRDefault="00C968B7" w:rsidP="00875C7A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7C98BF96" w:rsidR="00F211B3" w:rsidRPr="008324A8" w:rsidRDefault="00CF07CD" w:rsidP="00875C7A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8324A8">
        <w:rPr>
          <w:rFonts w:ascii="Tahoma" w:hAnsi="Tahoma" w:cs="Tahoma"/>
          <w:lang w:val="en-US"/>
        </w:rPr>
        <w:t>Madam</w:t>
      </w:r>
      <w:r w:rsidR="00F211B3" w:rsidRPr="008324A8">
        <w:rPr>
          <w:rFonts w:ascii="Tahoma" w:hAnsi="Tahoma" w:cs="Tahoma"/>
          <w:lang w:val="en-US"/>
        </w:rPr>
        <w:t>,</w:t>
      </w:r>
    </w:p>
    <w:p w14:paraId="2813D01B" w14:textId="6B238F79" w:rsidR="00C42C3F" w:rsidRPr="008324A8" w:rsidRDefault="00F211B3" w:rsidP="00875C7A">
      <w:pPr>
        <w:spacing w:after="0"/>
        <w:jc w:val="both"/>
        <w:rPr>
          <w:rFonts w:ascii="Tahoma" w:hAnsi="Tahoma" w:cs="Tahoma"/>
          <w:lang w:val="en-US"/>
        </w:rPr>
      </w:pPr>
      <w:r w:rsidRPr="008324A8">
        <w:rPr>
          <w:rFonts w:ascii="Tahoma" w:hAnsi="Tahoma" w:cs="Tahoma"/>
          <w:lang w:val="en-US"/>
        </w:rPr>
        <w:t xml:space="preserve">       </w:t>
      </w:r>
      <w:r w:rsidR="00C721F8" w:rsidRPr="008324A8">
        <w:rPr>
          <w:rFonts w:ascii="Tahoma" w:hAnsi="Tahoma" w:cs="Tahoma"/>
          <w:lang w:val="en-US"/>
        </w:rPr>
        <w:tab/>
      </w:r>
      <w:r w:rsidRPr="008324A8">
        <w:rPr>
          <w:rFonts w:ascii="Tahoma" w:hAnsi="Tahoma" w:cs="Tahoma"/>
          <w:lang w:val="en-US"/>
        </w:rPr>
        <w:t>Reference above</w:t>
      </w:r>
      <w:r w:rsidR="00C42C3F" w:rsidRPr="008324A8">
        <w:rPr>
          <w:rFonts w:ascii="Tahoma" w:hAnsi="Tahoma" w:cs="Tahoma"/>
          <w:lang w:val="en-US"/>
        </w:rPr>
        <w:t>, our reply to the above</w:t>
      </w:r>
      <w:r w:rsidR="007420CA" w:rsidRPr="008324A8">
        <w:rPr>
          <w:rFonts w:ascii="Tahoma" w:hAnsi="Tahoma" w:cs="Tahoma"/>
          <w:lang w:val="en-US"/>
        </w:rPr>
        <w:t xml:space="preserve"> </w:t>
      </w:r>
      <w:r w:rsidR="004A4DED" w:rsidRPr="008324A8">
        <w:rPr>
          <w:rFonts w:ascii="Tahoma" w:hAnsi="Tahoma" w:cs="Tahoma"/>
          <w:lang w:val="en-US"/>
        </w:rPr>
        <w:t>Rajya</w:t>
      </w:r>
      <w:r w:rsidR="00FC22E2" w:rsidRPr="008324A8">
        <w:rPr>
          <w:rFonts w:ascii="Tahoma" w:hAnsi="Tahoma" w:cs="Tahoma"/>
          <w:lang w:val="en-US"/>
        </w:rPr>
        <w:t xml:space="preserve"> </w:t>
      </w:r>
      <w:r w:rsidR="003C0FC2" w:rsidRPr="008324A8">
        <w:rPr>
          <w:rFonts w:ascii="Tahoma" w:hAnsi="Tahoma" w:cs="Tahoma"/>
          <w:lang w:val="en-US"/>
        </w:rPr>
        <w:t>Sabha</w:t>
      </w:r>
      <w:r w:rsidR="00C42C3F" w:rsidRPr="008324A8">
        <w:rPr>
          <w:rFonts w:ascii="Tahoma" w:hAnsi="Tahoma" w:cs="Tahoma"/>
          <w:lang w:val="en-US"/>
        </w:rPr>
        <w:t xml:space="preserve"> Question</w:t>
      </w:r>
      <w:r w:rsidR="00EF357F" w:rsidRPr="008324A8">
        <w:rPr>
          <w:rFonts w:ascii="Tahoma" w:hAnsi="Tahoma" w:cs="Tahoma"/>
          <w:lang w:val="en-US"/>
        </w:rPr>
        <w:t xml:space="preserve"> </w:t>
      </w:r>
      <w:r w:rsidR="00C42C3F" w:rsidRPr="008324A8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1795"/>
        <w:gridCol w:w="8190"/>
      </w:tblGrid>
      <w:tr w:rsidR="00F47FDD" w:rsidRPr="008324A8" w14:paraId="55DD2EA1" w14:textId="77777777" w:rsidTr="007C6783">
        <w:trPr>
          <w:trHeight w:val="1178"/>
        </w:trPr>
        <w:tc>
          <w:tcPr>
            <w:tcW w:w="1795" w:type="dxa"/>
          </w:tcPr>
          <w:p w14:paraId="64098041" w14:textId="77777777" w:rsidR="00B52434" w:rsidRPr="008324A8" w:rsidRDefault="00F47FDD" w:rsidP="00B5243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324A8">
              <w:rPr>
                <w:rFonts w:ascii="Tahoma" w:hAnsi="Tahoma" w:cs="Tahoma"/>
                <w:i/>
                <w:iCs/>
              </w:rPr>
              <w:t xml:space="preserve">Q.(a) </w:t>
            </w:r>
            <w:r w:rsidR="00B52434" w:rsidRPr="008324A8">
              <w:rPr>
                <w:rFonts w:ascii="Tahoma" w:hAnsi="Tahoma" w:cs="Tahoma"/>
                <w:i/>
                <w:iCs/>
                <w:lang w:val="en-US"/>
              </w:rPr>
              <w:t>Details of vacancies reserved for OBCs, SCs and STs in PSUs/subsidiaries under Ministry of Petroleum and Natural Gas, entity-wise and cadre wise, with key focus in Andhra Pradesh;</w:t>
            </w:r>
          </w:p>
          <w:p w14:paraId="4062B524" w14:textId="6D7CB3C5" w:rsidR="00F47FDD" w:rsidRPr="008324A8" w:rsidRDefault="00F47FDD" w:rsidP="00875C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190" w:type="dxa"/>
          </w:tcPr>
          <w:p w14:paraId="74BA7E13" w14:textId="6DBAC962" w:rsidR="000A09A2" w:rsidRPr="008324A8" w:rsidRDefault="004A4DED" w:rsidP="00875C7A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8324A8">
              <w:rPr>
                <w:rFonts w:ascii="Tahoma" w:hAnsi="Tahoma" w:cs="Tahoma"/>
                <w:b/>
                <w:lang w:val="en-US"/>
              </w:rPr>
              <w:t>Answer to Q(a):</w:t>
            </w:r>
            <w:r w:rsidRPr="008324A8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8324A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0A09A2" w:rsidRPr="008324A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2561984" w14:textId="0E9FF444" w:rsidR="00CF07CD" w:rsidRPr="008324A8" w:rsidRDefault="00F53DD2" w:rsidP="00CF07CD">
            <w:pPr>
              <w:ind w:right="49"/>
              <w:jc w:val="both"/>
              <w:rPr>
                <w:rFonts w:ascii="Tahoma" w:hAnsi="Tahoma" w:cs="Tahoma"/>
              </w:rPr>
            </w:pPr>
            <w:r w:rsidRPr="008324A8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CF07CD" w:rsidRPr="008324A8">
              <w:rPr>
                <w:rFonts w:ascii="Tahoma" w:hAnsi="Tahoma" w:cs="Tahoma"/>
                <w:lang w:val="en-US"/>
              </w:rPr>
              <w:t xml:space="preserve"> </w:t>
            </w:r>
            <w:proofErr w:type="gramStart"/>
            <w:r w:rsidR="005B0365" w:rsidRPr="008324A8">
              <w:rPr>
                <w:rFonts w:ascii="Tahoma" w:hAnsi="Tahoma" w:cs="Tahoma"/>
                <w:color w:val="242424"/>
                <w:bdr w:val="none" w:sz="0" w:space="0" w:color="auto" w:frame="1"/>
                <w:shd w:val="clear" w:color="auto" w:fill="FFFFFF"/>
              </w:rPr>
              <w:t>a</w:t>
            </w:r>
            <w:r w:rsidR="00946F07" w:rsidRPr="008324A8">
              <w:rPr>
                <w:rFonts w:ascii="Tahoma" w:hAnsi="Tahoma" w:cs="Tahoma"/>
              </w:rPr>
              <w:t xml:space="preserve">s </w:t>
            </w:r>
            <w:r w:rsidR="00CF07CD" w:rsidRPr="008324A8">
              <w:rPr>
                <w:rFonts w:ascii="Tahoma" w:hAnsi="Tahoma" w:cs="Tahoma"/>
              </w:rPr>
              <w:t xml:space="preserve"> per</w:t>
            </w:r>
            <w:proofErr w:type="gramEnd"/>
            <w:r w:rsidR="00CF07CD" w:rsidRPr="008324A8">
              <w:rPr>
                <w:rFonts w:ascii="Tahoma" w:hAnsi="Tahoma" w:cs="Tahoma"/>
              </w:rPr>
              <w:t xml:space="preserve"> the Government directives reservation in service for SC/ST/OBC are applicable in recruitment. The current percentage of reservations applicable for vacancies that arise in OIL in Direct Recruitment are:</w:t>
            </w:r>
          </w:p>
          <w:p w14:paraId="5C1DA0E9" w14:textId="77777777" w:rsidR="00CF07CD" w:rsidRPr="008324A8" w:rsidRDefault="00CF07CD" w:rsidP="00CF07CD">
            <w:pPr>
              <w:pStyle w:val="BodyTextIndent"/>
              <w:spacing w:after="0"/>
              <w:ind w:left="426"/>
              <w:jc w:val="both"/>
              <w:rPr>
                <w:rFonts w:ascii="Tahoma" w:hAnsi="Tahoma" w:cs="Tahoma"/>
              </w:rPr>
            </w:pPr>
          </w:p>
          <w:tbl>
            <w:tblPr>
              <w:tblStyle w:val="TableGrid"/>
              <w:tblW w:w="7900" w:type="dxa"/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993"/>
              <w:gridCol w:w="1701"/>
              <w:gridCol w:w="708"/>
              <w:gridCol w:w="709"/>
              <w:gridCol w:w="709"/>
              <w:gridCol w:w="3080"/>
            </w:tblGrid>
            <w:tr w:rsidR="00CF07CD" w:rsidRPr="008324A8" w14:paraId="2A56F52D" w14:textId="77777777" w:rsidTr="007C6783">
              <w:trPr>
                <w:tblHeader/>
              </w:trPr>
              <w:tc>
                <w:tcPr>
                  <w:tcW w:w="2694" w:type="dxa"/>
                  <w:gridSpan w:val="2"/>
                </w:tcPr>
                <w:p w14:paraId="77B3012E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  <w:b/>
                    </w:rPr>
                    <w:t>Direct Recruitment</w:t>
                  </w:r>
                </w:p>
              </w:tc>
              <w:tc>
                <w:tcPr>
                  <w:tcW w:w="708" w:type="dxa"/>
                  <w:vAlign w:val="center"/>
                </w:tcPr>
                <w:p w14:paraId="29412930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  <w:b/>
                    </w:rPr>
                    <w:t>SCs</w:t>
                  </w:r>
                </w:p>
              </w:tc>
              <w:tc>
                <w:tcPr>
                  <w:tcW w:w="709" w:type="dxa"/>
                  <w:vAlign w:val="center"/>
                </w:tcPr>
                <w:p w14:paraId="43D5EA6F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  <w:b/>
                    </w:rPr>
                    <w:t>STs</w:t>
                  </w:r>
                </w:p>
              </w:tc>
              <w:tc>
                <w:tcPr>
                  <w:tcW w:w="709" w:type="dxa"/>
                  <w:vAlign w:val="center"/>
                </w:tcPr>
                <w:p w14:paraId="008F6F8E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  <w:b/>
                    </w:rPr>
                    <w:t>OBCs</w:t>
                  </w:r>
                </w:p>
              </w:tc>
              <w:tc>
                <w:tcPr>
                  <w:tcW w:w="3080" w:type="dxa"/>
                  <w:vAlign w:val="center"/>
                </w:tcPr>
                <w:p w14:paraId="19B75C27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  <w:b/>
                    </w:rPr>
                    <w:t>Remarks</w:t>
                  </w:r>
                </w:p>
              </w:tc>
            </w:tr>
            <w:tr w:rsidR="00CF07CD" w:rsidRPr="008324A8" w14:paraId="663E784C" w14:textId="77777777" w:rsidTr="007C6783">
              <w:tc>
                <w:tcPr>
                  <w:tcW w:w="2694" w:type="dxa"/>
                  <w:gridSpan w:val="2"/>
                  <w:vAlign w:val="center"/>
                </w:tcPr>
                <w:p w14:paraId="65087661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Group A &amp; B (All India)</w:t>
                  </w:r>
                </w:p>
              </w:tc>
              <w:tc>
                <w:tcPr>
                  <w:tcW w:w="708" w:type="dxa"/>
                  <w:vAlign w:val="center"/>
                </w:tcPr>
                <w:p w14:paraId="10B2642F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15%</w:t>
                  </w:r>
                </w:p>
              </w:tc>
              <w:tc>
                <w:tcPr>
                  <w:tcW w:w="709" w:type="dxa"/>
                  <w:vAlign w:val="center"/>
                </w:tcPr>
                <w:p w14:paraId="26BA2150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7.5%</w:t>
                  </w:r>
                </w:p>
              </w:tc>
              <w:tc>
                <w:tcPr>
                  <w:tcW w:w="709" w:type="dxa"/>
                  <w:vAlign w:val="center"/>
                </w:tcPr>
                <w:p w14:paraId="4D9CC36B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27%</w:t>
                  </w:r>
                </w:p>
              </w:tc>
              <w:tc>
                <w:tcPr>
                  <w:tcW w:w="3080" w:type="dxa"/>
                  <w:vAlign w:val="center"/>
                </w:tcPr>
                <w:p w14:paraId="1201B30B" w14:textId="77777777" w:rsidR="00CF07CD" w:rsidRPr="008324A8" w:rsidRDefault="00CF07CD" w:rsidP="00CF07CD">
                  <w:pPr>
                    <w:pStyle w:val="BodyTextIndent"/>
                    <w:spacing w:after="0"/>
                    <w:ind w:left="0" w:right="31"/>
                    <w:jc w:val="both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In OIL, recruitment is done on all India basis by open competition and campus recruitment (16.66% of posts for SCs, 7.5% of post for STs and 25.84% of post for OBSs are reserved in Campus recruitment).</w:t>
                  </w:r>
                </w:p>
              </w:tc>
            </w:tr>
            <w:tr w:rsidR="00CF07CD" w:rsidRPr="008324A8" w14:paraId="2A3EA362" w14:textId="77777777" w:rsidTr="007C6783">
              <w:tc>
                <w:tcPr>
                  <w:tcW w:w="993" w:type="dxa"/>
                  <w:vAlign w:val="center"/>
                </w:tcPr>
                <w:p w14:paraId="0599EA82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Group C</w:t>
                  </w:r>
                </w:p>
              </w:tc>
              <w:tc>
                <w:tcPr>
                  <w:tcW w:w="1701" w:type="dxa"/>
                  <w:vAlign w:val="center"/>
                </w:tcPr>
                <w:p w14:paraId="7CC62A1B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Assam</w:t>
                  </w:r>
                </w:p>
                <w:p w14:paraId="594A4671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Andhra Pradesh</w:t>
                  </w:r>
                </w:p>
                <w:p w14:paraId="117D47FA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Odisha</w:t>
                  </w:r>
                </w:p>
                <w:p w14:paraId="0E3EFD04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Rajasthan</w:t>
                  </w:r>
                </w:p>
                <w:p w14:paraId="217D48F6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Uttar Pradesh</w:t>
                  </w:r>
                </w:p>
                <w:p w14:paraId="5E64DC48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West Bengal</w:t>
                  </w:r>
                </w:p>
              </w:tc>
              <w:tc>
                <w:tcPr>
                  <w:tcW w:w="708" w:type="dxa"/>
                  <w:vAlign w:val="center"/>
                </w:tcPr>
                <w:p w14:paraId="5E63AAF8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7%</w:t>
                  </w:r>
                </w:p>
                <w:p w14:paraId="30A2CCC1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16%</w:t>
                  </w:r>
                </w:p>
                <w:p w14:paraId="7095C7BA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16%</w:t>
                  </w:r>
                </w:p>
                <w:p w14:paraId="3D1C0C94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17%</w:t>
                  </w:r>
                </w:p>
                <w:p w14:paraId="781B53B7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21%</w:t>
                  </w:r>
                </w:p>
                <w:p w14:paraId="4B679E66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23%</w:t>
                  </w:r>
                </w:p>
              </w:tc>
              <w:tc>
                <w:tcPr>
                  <w:tcW w:w="709" w:type="dxa"/>
                  <w:vAlign w:val="center"/>
                </w:tcPr>
                <w:p w14:paraId="61347FE7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12%</w:t>
                  </w:r>
                </w:p>
                <w:p w14:paraId="361B9A62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7%</w:t>
                  </w:r>
                </w:p>
                <w:p w14:paraId="5BFE76CB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22%</w:t>
                  </w:r>
                </w:p>
                <w:p w14:paraId="4C2037BE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13%</w:t>
                  </w:r>
                </w:p>
                <w:p w14:paraId="0B074061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1%</w:t>
                  </w:r>
                </w:p>
                <w:p w14:paraId="303D803D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5%</w:t>
                  </w:r>
                </w:p>
              </w:tc>
              <w:tc>
                <w:tcPr>
                  <w:tcW w:w="709" w:type="dxa"/>
                  <w:vAlign w:val="center"/>
                </w:tcPr>
                <w:p w14:paraId="426D6413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27%</w:t>
                  </w:r>
                </w:p>
                <w:p w14:paraId="79A5046A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27%</w:t>
                  </w:r>
                </w:p>
                <w:p w14:paraId="4AA75CB4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12%</w:t>
                  </w:r>
                </w:p>
                <w:p w14:paraId="119C4B85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20%</w:t>
                  </w:r>
                </w:p>
                <w:p w14:paraId="3409F6E6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27%</w:t>
                  </w:r>
                </w:p>
                <w:p w14:paraId="7D519743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jc w:val="center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22%</w:t>
                  </w:r>
                </w:p>
              </w:tc>
              <w:tc>
                <w:tcPr>
                  <w:tcW w:w="3080" w:type="dxa"/>
                  <w:vAlign w:val="center"/>
                </w:tcPr>
                <w:p w14:paraId="3E24F102" w14:textId="77777777" w:rsidR="00CF07CD" w:rsidRPr="008324A8" w:rsidRDefault="00CF07CD" w:rsidP="00CF07CD">
                  <w:pPr>
                    <w:pStyle w:val="BodyTextIndent"/>
                    <w:spacing w:after="0"/>
                    <w:ind w:left="0"/>
                    <w:rPr>
                      <w:rFonts w:ascii="Tahoma" w:hAnsi="Tahoma" w:cs="Tahoma"/>
                    </w:rPr>
                  </w:pPr>
                  <w:r w:rsidRPr="008324A8">
                    <w:rPr>
                      <w:rFonts w:ascii="Tahoma" w:hAnsi="Tahoma" w:cs="Tahoma"/>
                    </w:rPr>
                    <w:t>Generally, in proportion to the population of SC, ST &amp; OBC in the respective State.</w:t>
                  </w:r>
                </w:p>
              </w:tc>
            </w:tr>
          </w:tbl>
          <w:p w14:paraId="400EAF48" w14:textId="77777777" w:rsidR="00CF07CD" w:rsidRPr="008324A8" w:rsidRDefault="00CF07CD" w:rsidP="00CF07CD">
            <w:pPr>
              <w:pStyle w:val="NormalWeb"/>
              <w:shd w:val="clear" w:color="auto" w:fill="FFFFFF"/>
              <w:spacing w:before="0" w:after="0"/>
              <w:jc w:val="both"/>
              <w:rPr>
                <w:rFonts w:ascii="Tahoma" w:hAnsi="Tahoma" w:cs="Tahoma"/>
                <w:color w:val="000000"/>
                <w:sz w:val="22"/>
                <w:szCs w:val="22"/>
                <w:bdr w:val="none" w:sz="0" w:space="0" w:color="auto" w:frame="1"/>
              </w:rPr>
            </w:pPr>
            <w:r w:rsidRPr="008324A8">
              <w:rPr>
                <w:rFonts w:ascii="Tahoma" w:hAnsi="Tahoma" w:cs="Tahoma"/>
                <w:color w:val="000000"/>
                <w:sz w:val="22"/>
                <w:szCs w:val="22"/>
                <w:bdr w:val="none" w:sz="0" w:space="0" w:color="auto" w:frame="1"/>
              </w:rPr>
              <w:t xml:space="preserve">Further, the vacancies reserved for SCs, STs &amp; OBCs which will be filled up through the ongoing recruitment process are as </w:t>
            </w:r>
            <w:proofErr w:type="gramStart"/>
            <w:r w:rsidRPr="008324A8">
              <w:rPr>
                <w:rFonts w:ascii="Tahoma" w:hAnsi="Tahoma" w:cs="Tahoma"/>
                <w:color w:val="000000"/>
                <w:sz w:val="22"/>
                <w:szCs w:val="22"/>
                <w:bdr w:val="none" w:sz="0" w:space="0" w:color="auto" w:frame="1"/>
              </w:rPr>
              <w:t>under:-</w:t>
            </w:r>
            <w:proofErr w:type="gramEnd"/>
          </w:p>
          <w:tbl>
            <w:tblPr>
              <w:tblpPr w:leftFromText="180" w:rightFromText="180" w:vertAnchor="text" w:horzAnchor="margin" w:tblpXSpec="center" w:tblpY="76"/>
              <w:tblW w:w="4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  <w:gridCol w:w="960"/>
            </w:tblGrid>
            <w:tr w:rsidR="00CF07CD" w:rsidRPr="008324A8" w14:paraId="56C4BFE9" w14:textId="77777777" w:rsidTr="007C6783">
              <w:trPr>
                <w:trHeight w:val="428"/>
              </w:trPr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E673E57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  <w:t>Group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9CF59A3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  <w:t>SC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2AE8760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  <w:t>ST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C8C3A74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  <w:t>OBC</w:t>
                  </w:r>
                </w:p>
              </w:tc>
              <w:tc>
                <w:tcPr>
                  <w:tcW w:w="960" w:type="dxa"/>
                </w:tcPr>
                <w:p w14:paraId="3AAB400B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  <w:t>TOTAL</w:t>
                  </w:r>
                </w:p>
              </w:tc>
            </w:tr>
            <w:tr w:rsidR="00CF07CD" w:rsidRPr="008324A8" w14:paraId="1C70CE31" w14:textId="77777777" w:rsidTr="00803C64">
              <w:trPr>
                <w:trHeight w:val="432"/>
              </w:trPr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5032649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  <w:t>A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4E093C9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2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6927AFB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1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C84DDDB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4</w:t>
                  </w:r>
                </w:p>
              </w:tc>
              <w:tc>
                <w:tcPr>
                  <w:tcW w:w="960" w:type="dxa"/>
                </w:tcPr>
                <w:p w14:paraId="303FD8E6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7</w:t>
                  </w:r>
                </w:p>
              </w:tc>
            </w:tr>
            <w:tr w:rsidR="00CF07CD" w:rsidRPr="008324A8" w14:paraId="7921CCFE" w14:textId="77777777" w:rsidTr="00803C64">
              <w:trPr>
                <w:trHeight w:val="432"/>
              </w:trPr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EA2F116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  <w:t>B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C07B72D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-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F0B1F8E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-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8C634C5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-</w:t>
                  </w:r>
                </w:p>
              </w:tc>
              <w:tc>
                <w:tcPr>
                  <w:tcW w:w="960" w:type="dxa"/>
                </w:tcPr>
                <w:p w14:paraId="26E34D86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-</w:t>
                  </w:r>
                </w:p>
              </w:tc>
            </w:tr>
            <w:tr w:rsidR="00CF07CD" w:rsidRPr="008324A8" w14:paraId="1DA5FD8F" w14:textId="77777777" w:rsidTr="00803C64">
              <w:trPr>
                <w:trHeight w:val="432"/>
              </w:trPr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0C218C6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b/>
                      <w:bCs/>
                      <w:color w:val="000000"/>
                      <w:bdr w:val="none" w:sz="0" w:space="0" w:color="auto" w:frame="1"/>
                      <w:lang w:eastAsia="en-IN" w:bidi="as-IN"/>
                    </w:rPr>
                    <w:t>C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13D1801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33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FCEC16B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54</w:t>
                  </w:r>
                </w:p>
              </w:tc>
              <w:tc>
                <w:tcPr>
                  <w:tcW w:w="960" w:type="dxa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9DF04A8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115</w:t>
                  </w:r>
                </w:p>
              </w:tc>
              <w:tc>
                <w:tcPr>
                  <w:tcW w:w="960" w:type="dxa"/>
                </w:tcPr>
                <w:p w14:paraId="6BC27240" w14:textId="77777777" w:rsidR="00CF07CD" w:rsidRPr="008324A8" w:rsidRDefault="00CF07CD" w:rsidP="00CF07CD">
                  <w:pPr>
                    <w:jc w:val="center"/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</w:pPr>
                  <w:r w:rsidRPr="008324A8">
                    <w:rPr>
                      <w:rFonts w:ascii="Tahoma" w:eastAsia="Times New Roman" w:hAnsi="Tahoma" w:cs="Tahoma"/>
                      <w:color w:val="000000"/>
                      <w:bdr w:val="none" w:sz="0" w:space="0" w:color="auto" w:frame="1"/>
                      <w:lang w:eastAsia="en-IN" w:bidi="as-IN"/>
                    </w:rPr>
                    <w:t>202</w:t>
                  </w:r>
                </w:p>
              </w:tc>
            </w:tr>
          </w:tbl>
          <w:p w14:paraId="03FD179E" w14:textId="77777777" w:rsidR="00CF07CD" w:rsidRPr="008324A8" w:rsidRDefault="00CF07CD" w:rsidP="00CF07CD">
            <w:pPr>
              <w:pStyle w:val="NormalWeb"/>
              <w:shd w:val="clear" w:color="auto" w:fill="FFFFFF"/>
              <w:spacing w:before="0" w:after="0"/>
              <w:jc w:val="both"/>
              <w:rPr>
                <w:rFonts w:ascii="Tahoma" w:hAnsi="Tahoma" w:cs="Tahoma"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1F7FB283" w14:textId="77777777" w:rsidR="00CF07CD" w:rsidRPr="008324A8" w:rsidRDefault="00CF07CD" w:rsidP="00CF07CD">
            <w:pPr>
              <w:pStyle w:val="NormalWeb"/>
              <w:shd w:val="clear" w:color="auto" w:fill="FFFFFF"/>
              <w:spacing w:before="0" w:after="0"/>
              <w:jc w:val="both"/>
              <w:rPr>
                <w:rFonts w:ascii="Tahoma" w:hAnsi="Tahoma" w:cs="Tahoma"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00F00237" w14:textId="77777777" w:rsidR="00CF07CD" w:rsidRPr="008324A8" w:rsidRDefault="00CF07CD" w:rsidP="00CF07CD">
            <w:pPr>
              <w:pStyle w:val="NormalWeb"/>
              <w:shd w:val="clear" w:color="auto" w:fill="FFFFFF"/>
              <w:spacing w:before="0" w:after="0"/>
              <w:jc w:val="both"/>
              <w:rPr>
                <w:rFonts w:ascii="Tahoma" w:hAnsi="Tahoma" w:cs="Tahoma"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1291BB6B" w14:textId="77777777" w:rsidR="00CF07CD" w:rsidRPr="008324A8" w:rsidRDefault="00CF07CD" w:rsidP="00CF07CD">
            <w:pPr>
              <w:pStyle w:val="NormalWeb"/>
              <w:shd w:val="clear" w:color="auto" w:fill="FFFFFF"/>
              <w:spacing w:before="0" w:after="0"/>
              <w:jc w:val="both"/>
              <w:rPr>
                <w:rFonts w:ascii="Tahoma" w:hAnsi="Tahoma" w:cs="Tahoma"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1C2BC2CF" w14:textId="20240EBD" w:rsidR="00946F07" w:rsidRPr="008324A8" w:rsidRDefault="00946F07" w:rsidP="00875C7A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47FDD" w:rsidRPr="008324A8" w14:paraId="65648DF5" w14:textId="77777777" w:rsidTr="007C6783">
        <w:trPr>
          <w:trHeight w:val="1376"/>
        </w:trPr>
        <w:tc>
          <w:tcPr>
            <w:tcW w:w="1795" w:type="dxa"/>
          </w:tcPr>
          <w:p w14:paraId="6743A6D5" w14:textId="77777777" w:rsidR="00B52434" w:rsidRPr="008324A8" w:rsidRDefault="00F47FDD" w:rsidP="00B5243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324A8">
              <w:rPr>
                <w:rFonts w:ascii="Tahoma" w:hAnsi="Tahoma" w:cs="Tahoma"/>
                <w:i/>
                <w:iCs/>
              </w:rPr>
              <w:lastRenderedPageBreak/>
              <w:t xml:space="preserve">Q.(b) </w:t>
            </w:r>
            <w:r w:rsidR="00B52434" w:rsidRPr="008324A8">
              <w:rPr>
                <w:rFonts w:ascii="Tahoma" w:hAnsi="Tahoma" w:cs="Tahoma"/>
                <w:i/>
                <w:iCs/>
                <w:lang w:val="en-US"/>
              </w:rPr>
              <w:t>Whether the government have taken steps to fill these vacancies across India, especially in Andhra Pradesh;</w:t>
            </w:r>
          </w:p>
          <w:p w14:paraId="01947609" w14:textId="07B9356F" w:rsidR="00F47FDD" w:rsidRPr="008324A8" w:rsidRDefault="00F47FDD" w:rsidP="00875C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190" w:type="dxa"/>
          </w:tcPr>
          <w:p w14:paraId="1C827AB5" w14:textId="250A1B1B" w:rsidR="000A09A2" w:rsidRPr="008324A8" w:rsidRDefault="00FC22E2" w:rsidP="00875C7A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</w:rPr>
            </w:pPr>
            <w:r w:rsidRPr="008324A8">
              <w:rPr>
                <w:rFonts w:ascii="Tahoma" w:hAnsi="Tahoma" w:cs="Tahoma"/>
                <w:b/>
                <w:lang w:val="en-US"/>
              </w:rPr>
              <w:t>Answer to Q(b):</w:t>
            </w:r>
            <w:r w:rsidRPr="008324A8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8324A8">
              <w:rPr>
                <w:rFonts w:ascii="Tahoma" w:eastAsia="Times New Roman" w:hAnsi="Tahoma" w:cs="Tahoma"/>
                <w:b/>
                <w:bCs/>
              </w:rPr>
              <w:t>MoPNG</w:t>
            </w:r>
            <w:proofErr w:type="spellEnd"/>
            <w:r w:rsidR="000A09A2" w:rsidRPr="008324A8">
              <w:rPr>
                <w:rFonts w:ascii="Tahoma" w:eastAsia="Times New Roman" w:hAnsi="Tahoma" w:cs="Tahoma"/>
                <w:b/>
                <w:bCs/>
              </w:rPr>
              <w:t xml:space="preserve"> may reply suitably. </w:t>
            </w:r>
          </w:p>
          <w:p w14:paraId="28A76E55" w14:textId="42BBFC37" w:rsidR="00CF07CD" w:rsidRPr="008324A8" w:rsidRDefault="00F53DD2" w:rsidP="00CF07CD">
            <w:pPr>
              <w:pStyle w:val="NormalWeb"/>
              <w:shd w:val="clear" w:color="auto" w:fill="FFFFFF"/>
              <w:spacing w:before="0" w:after="0"/>
              <w:jc w:val="both"/>
              <w:rPr>
                <w:rFonts w:ascii="Tahoma" w:hAnsi="Tahoma" w:cs="Tahoma"/>
                <w:sz w:val="22"/>
                <w:szCs w:val="22"/>
                <w:lang w:bidi="as-IN"/>
              </w:rPr>
            </w:pPr>
            <w:bookmarkStart w:id="1" w:name="_Hlk182400226"/>
            <w:r w:rsidRPr="008324A8">
              <w:rPr>
                <w:rFonts w:ascii="Tahoma" w:hAnsi="Tahoma" w:cs="Tahoma"/>
                <w:sz w:val="22"/>
                <w:szCs w:val="22"/>
                <w:lang w:val="en-US"/>
              </w:rPr>
              <w:t>As far as Oil India Limited (OIL) is concerned,</w:t>
            </w:r>
            <w:r w:rsidR="00875C7A" w:rsidRPr="008324A8"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 xml:space="preserve"> </w:t>
            </w:r>
            <w:bookmarkEnd w:id="1"/>
            <w:r w:rsidR="00CF07CD" w:rsidRPr="008324A8">
              <w:rPr>
                <w:rFonts w:ascii="Tahoma" w:hAnsi="Tahoma" w:cs="Tahoma"/>
                <w:sz w:val="22"/>
                <w:szCs w:val="22"/>
                <w:lang w:bidi="as-IN"/>
              </w:rPr>
              <w:t>i</w:t>
            </w:r>
            <w:r w:rsidR="00CF07CD" w:rsidRPr="008324A8">
              <w:rPr>
                <w:rFonts w:ascii="Tahoma" w:hAnsi="Tahoma" w:cs="Tahoma"/>
                <w:sz w:val="22"/>
                <w:szCs w:val="22"/>
                <w:lang w:bidi="as-IN"/>
              </w:rPr>
              <w:t xml:space="preserve">n OIL, as per manpower requirement for Group A&amp;B, recruitment is done on all India basis by open competition and campus recruitment. </w:t>
            </w:r>
          </w:p>
          <w:p w14:paraId="3A406B3A" w14:textId="77777777" w:rsidR="00CF07CD" w:rsidRPr="00CF07CD" w:rsidRDefault="00CF07CD" w:rsidP="00CF07CD">
            <w:pPr>
              <w:shd w:val="clear" w:color="auto" w:fill="FFFFFF"/>
              <w:spacing w:beforeAutospacing="1" w:afterAutospacing="1"/>
              <w:jc w:val="both"/>
              <w:rPr>
                <w:rFonts w:ascii="Tahoma" w:eastAsia="Times New Roman" w:hAnsi="Tahoma" w:cs="Tahoma"/>
                <w:color w:val="000000"/>
                <w:bdr w:val="none" w:sz="0" w:space="0" w:color="auto" w:frame="1"/>
                <w:lang w:eastAsia="en-IN" w:bidi="as-IN"/>
              </w:rPr>
            </w:pPr>
            <w:r w:rsidRPr="00CF07CD">
              <w:rPr>
                <w:rFonts w:ascii="Tahoma" w:eastAsia="Times New Roman" w:hAnsi="Tahoma" w:cs="Tahoma"/>
                <w:color w:val="000000"/>
                <w:bdr w:val="none" w:sz="0" w:space="0" w:color="auto" w:frame="1"/>
                <w:lang w:eastAsia="en-IN" w:bidi="as-IN"/>
              </w:rPr>
              <w:t>For Group C, recruitment has not been done yet in Andhra Pradesh as requirement for the same has not arisen.</w:t>
            </w:r>
          </w:p>
          <w:p w14:paraId="3780DB29" w14:textId="667EC70F" w:rsidR="00F47FDD" w:rsidRPr="008324A8" w:rsidRDefault="00F47FDD" w:rsidP="00875C7A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47FDD" w:rsidRPr="008324A8" w14:paraId="1E711E51" w14:textId="77777777" w:rsidTr="007C6783">
        <w:trPr>
          <w:trHeight w:val="1070"/>
        </w:trPr>
        <w:tc>
          <w:tcPr>
            <w:tcW w:w="1795" w:type="dxa"/>
          </w:tcPr>
          <w:p w14:paraId="6B569E45" w14:textId="77F02CA9" w:rsidR="00B52434" w:rsidRPr="008324A8" w:rsidRDefault="00F47FDD" w:rsidP="00B5243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324A8">
              <w:rPr>
                <w:rFonts w:ascii="Tahoma" w:hAnsi="Tahoma" w:cs="Tahoma"/>
                <w:i/>
                <w:iCs/>
              </w:rPr>
              <w:t>Q.(c</w:t>
            </w:r>
            <w:proofErr w:type="gramStart"/>
            <w:r w:rsidRPr="008324A8">
              <w:rPr>
                <w:rFonts w:ascii="Tahoma" w:hAnsi="Tahoma" w:cs="Tahoma"/>
                <w:i/>
                <w:iCs/>
              </w:rPr>
              <w:t xml:space="preserve">) </w:t>
            </w:r>
            <w:r w:rsidR="00875C7A" w:rsidRPr="008324A8">
              <w:rPr>
                <w:rFonts w:ascii="Tahoma" w:hAnsi="Tahoma" w:cs="Tahoma"/>
                <w:i/>
                <w:iCs/>
              </w:rPr>
              <w:t> </w:t>
            </w:r>
            <w:r w:rsidR="004C4584" w:rsidRPr="008324A8">
              <w:rPr>
                <w:rFonts w:ascii="Tahoma" w:hAnsi="Tahoma" w:cs="Tahoma"/>
                <w:i/>
                <w:iCs/>
                <w:lang w:val="en-US"/>
              </w:rPr>
              <w:t>I</w:t>
            </w:r>
            <w:r w:rsidR="00B52434" w:rsidRPr="008324A8">
              <w:rPr>
                <w:rFonts w:ascii="Tahoma" w:hAnsi="Tahoma" w:cs="Tahoma"/>
                <w:i/>
                <w:iCs/>
                <w:lang w:val="en-US"/>
              </w:rPr>
              <w:t>f</w:t>
            </w:r>
            <w:proofErr w:type="gramEnd"/>
            <w:r w:rsidR="00B52434" w:rsidRPr="008324A8">
              <w:rPr>
                <w:rFonts w:ascii="Tahoma" w:hAnsi="Tahoma" w:cs="Tahoma"/>
                <w:i/>
                <w:iCs/>
                <w:lang w:val="en-US"/>
              </w:rPr>
              <w:t xml:space="preserve"> so details thereof; if not reasons therefor</w:t>
            </w:r>
          </w:p>
          <w:p w14:paraId="4F77E005" w14:textId="5C134BFA" w:rsidR="00875C7A" w:rsidRPr="008324A8" w:rsidRDefault="00875C7A" w:rsidP="00875C7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324A8">
              <w:rPr>
                <w:rFonts w:ascii="Tahoma" w:hAnsi="Tahoma" w:cs="Tahoma"/>
                <w:i/>
                <w:iCs/>
              </w:rPr>
              <w:t> </w:t>
            </w:r>
          </w:p>
          <w:p w14:paraId="663AAB5E" w14:textId="21C40CD5" w:rsidR="00F47FDD" w:rsidRPr="008324A8" w:rsidRDefault="00F47FDD" w:rsidP="00875C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190" w:type="dxa"/>
          </w:tcPr>
          <w:p w14:paraId="41D83889" w14:textId="45156F25" w:rsidR="00FC22E2" w:rsidRPr="008324A8" w:rsidRDefault="00FC22E2" w:rsidP="00875C7A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8324A8">
              <w:rPr>
                <w:rFonts w:ascii="Tahoma" w:hAnsi="Tahoma" w:cs="Tahoma"/>
                <w:b/>
                <w:lang w:val="en-US"/>
              </w:rPr>
              <w:t>Answer to Q(c):</w:t>
            </w:r>
            <w:r w:rsidRPr="008324A8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8324A8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8324A8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6255BD73" w14:textId="0E51CAE8" w:rsidR="00F53DD2" w:rsidRPr="008324A8" w:rsidRDefault="00F53DD2" w:rsidP="00875C7A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72E1EFDC" w14:textId="026F54FA" w:rsidR="00F53DD2" w:rsidRPr="008324A8" w:rsidRDefault="00946F07" w:rsidP="00875C7A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8324A8">
              <w:rPr>
                <w:rFonts w:ascii="Tahoma" w:hAnsi="Tahoma" w:cs="Tahoma"/>
                <w:lang w:val="en-US"/>
              </w:rPr>
              <w:t xml:space="preserve">Not pertaining to Oil India </w:t>
            </w:r>
            <w:proofErr w:type="gramStart"/>
            <w:r w:rsidRPr="008324A8">
              <w:rPr>
                <w:rFonts w:ascii="Tahoma" w:hAnsi="Tahoma" w:cs="Tahoma"/>
                <w:lang w:val="en-US"/>
              </w:rPr>
              <w:t>Limited(</w:t>
            </w:r>
            <w:proofErr w:type="gramEnd"/>
            <w:r w:rsidRPr="008324A8">
              <w:rPr>
                <w:rFonts w:ascii="Tahoma" w:hAnsi="Tahoma" w:cs="Tahoma"/>
                <w:lang w:val="en-US"/>
              </w:rPr>
              <w:t>OIL).</w:t>
            </w:r>
          </w:p>
          <w:p w14:paraId="73CD1A26" w14:textId="04428C09" w:rsidR="00F47FDD" w:rsidRPr="008324A8" w:rsidRDefault="00F47FDD" w:rsidP="00875C7A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52434" w:rsidRPr="008324A8" w14:paraId="1740B1A8" w14:textId="77777777" w:rsidTr="007C6783">
        <w:trPr>
          <w:trHeight w:val="2591"/>
        </w:trPr>
        <w:tc>
          <w:tcPr>
            <w:tcW w:w="1795" w:type="dxa"/>
          </w:tcPr>
          <w:p w14:paraId="3B17D59A" w14:textId="3A45DF3F" w:rsidR="00B52434" w:rsidRPr="008324A8" w:rsidRDefault="00B52434" w:rsidP="00B5243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324A8">
              <w:rPr>
                <w:rFonts w:ascii="Tahoma" w:hAnsi="Tahoma" w:cs="Tahoma"/>
                <w:i/>
                <w:iCs/>
                <w:lang w:val="en-US"/>
              </w:rPr>
              <w:t xml:space="preserve">Q.(d) Whether Ministry conducted job fairs/orientation </w:t>
            </w:r>
            <w:proofErr w:type="spellStart"/>
            <w:r w:rsidRPr="008324A8">
              <w:rPr>
                <w:rFonts w:ascii="Tahoma" w:hAnsi="Tahoma" w:cs="Tahoma"/>
                <w:i/>
                <w:iCs/>
                <w:lang w:val="en-US"/>
              </w:rPr>
              <w:t>programmes</w:t>
            </w:r>
            <w:proofErr w:type="spellEnd"/>
            <w:r w:rsidRPr="008324A8">
              <w:rPr>
                <w:rFonts w:ascii="Tahoma" w:hAnsi="Tahoma" w:cs="Tahoma"/>
                <w:i/>
                <w:iCs/>
                <w:lang w:val="en-US"/>
              </w:rPr>
              <w:t xml:space="preserve"> to OBCs, SCs and STs to fulfil these vacancies, if so details thereof especially in Andhra Pradesh;</w:t>
            </w:r>
          </w:p>
          <w:p w14:paraId="3239ED63" w14:textId="77777777" w:rsidR="00B52434" w:rsidRPr="008324A8" w:rsidRDefault="00B52434" w:rsidP="00B5243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190" w:type="dxa"/>
          </w:tcPr>
          <w:p w14:paraId="4525AD42" w14:textId="78A2CB8B" w:rsidR="00C44B4F" w:rsidRPr="008324A8" w:rsidRDefault="00C44B4F" w:rsidP="00C44B4F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8324A8">
              <w:rPr>
                <w:rFonts w:ascii="Tahoma" w:hAnsi="Tahoma" w:cs="Tahoma"/>
                <w:b/>
                <w:lang w:val="en-US"/>
              </w:rPr>
              <w:t>Answer to Q(d):</w:t>
            </w:r>
            <w:r w:rsidRPr="008324A8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8324A8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8324A8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51749312" w14:textId="77777777" w:rsidR="00C44B4F" w:rsidRPr="008324A8" w:rsidRDefault="00C44B4F" w:rsidP="00C44B4F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0F13D618" w14:textId="77777777" w:rsidR="00CF07CD" w:rsidRPr="008324A8" w:rsidRDefault="00C44B4F" w:rsidP="00CF07CD">
            <w:pPr>
              <w:rPr>
                <w:rFonts w:ascii="Tahoma" w:hAnsi="Tahoma" w:cs="Tahoma"/>
              </w:rPr>
            </w:pPr>
            <w:r w:rsidRPr="008324A8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946F07" w:rsidRPr="008324A8">
              <w:rPr>
                <w:rFonts w:ascii="Tahoma" w:hAnsi="Tahoma" w:cs="Tahoma"/>
                <w:lang w:val="en-US"/>
              </w:rPr>
              <w:t xml:space="preserve"> </w:t>
            </w:r>
            <w:r w:rsidR="00CF07CD" w:rsidRPr="008324A8">
              <w:rPr>
                <w:rFonts w:ascii="Tahoma" w:hAnsi="Tahoma" w:cs="Tahoma"/>
              </w:rPr>
              <w:t>In Andhra Pradesh OIL has not conducted any job fairs/orientation programmes.</w:t>
            </w:r>
          </w:p>
          <w:p w14:paraId="7354CCC6" w14:textId="108D12B8" w:rsidR="00B52434" w:rsidRPr="008324A8" w:rsidRDefault="00B52434" w:rsidP="00875C7A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B52434" w:rsidRPr="008324A8" w14:paraId="18ABA594" w14:textId="77777777" w:rsidTr="007C6783">
        <w:trPr>
          <w:trHeight w:val="2591"/>
        </w:trPr>
        <w:tc>
          <w:tcPr>
            <w:tcW w:w="1795" w:type="dxa"/>
          </w:tcPr>
          <w:p w14:paraId="4DFD2D45" w14:textId="77777777" w:rsidR="00B52434" w:rsidRPr="008324A8" w:rsidRDefault="00B52434" w:rsidP="00B5243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324A8">
              <w:rPr>
                <w:rFonts w:ascii="Tahoma" w:hAnsi="Tahoma" w:cs="Tahoma"/>
                <w:i/>
                <w:iCs/>
                <w:lang w:val="en-US"/>
              </w:rPr>
              <w:t>Q.(e) Whether Ministry set timeline for filling vacancies of OBCs, SCs and STs; if so details thereof.</w:t>
            </w:r>
          </w:p>
          <w:p w14:paraId="3E38B19C" w14:textId="5BD95F87" w:rsidR="00B52434" w:rsidRPr="008324A8" w:rsidRDefault="00B52434" w:rsidP="00B5243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</w:tc>
        <w:tc>
          <w:tcPr>
            <w:tcW w:w="8190" w:type="dxa"/>
          </w:tcPr>
          <w:p w14:paraId="18678444" w14:textId="7F0FEB18" w:rsidR="00C44B4F" w:rsidRPr="008324A8" w:rsidRDefault="00C44B4F" w:rsidP="00C44B4F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8324A8">
              <w:rPr>
                <w:rFonts w:ascii="Tahoma" w:hAnsi="Tahoma" w:cs="Tahoma"/>
                <w:b/>
                <w:lang w:val="en-US"/>
              </w:rPr>
              <w:t>Answer to Q(e):</w:t>
            </w:r>
            <w:r w:rsidRPr="008324A8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8324A8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8324A8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5649E66A" w14:textId="77777777" w:rsidR="00C44B4F" w:rsidRPr="008324A8" w:rsidRDefault="00C44B4F" w:rsidP="00C44B4F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76D35D93" w14:textId="6605CAB9" w:rsidR="00CF07CD" w:rsidRPr="008324A8" w:rsidRDefault="00C44B4F" w:rsidP="00CF07CD">
            <w:pPr>
              <w:jc w:val="both"/>
              <w:rPr>
                <w:rFonts w:ascii="Tahoma" w:hAnsi="Tahoma" w:cs="Tahoma"/>
              </w:rPr>
            </w:pPr>
            <w:r w:rsidRPr="008324A8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946F07" w:rsidRPr="008324A8">
              <w:rPr>
                <w:rFonts w:ascii="Tahoma" w:hAnsi="Tahoma" w:cs="Tahoma"/>
                <w:lang w:val="en-US"/>
              </w:rPr>
              <w:t xml:space="preserve"> </w:t>
            </w:r>
            <w:r w:rsidR="00946F07" w:rsidRPr="008324A8">
              <w:rPr>
                <w:rFonts w:ascii="Tahoma" w:hAnsi="Tahoma" w:cs="Tahoma"/>
              </w:rPr>
              <w:t xml:space="preserve">in </w:t>
            </w:r>
            <w:r w:rsidR="00CF07CD" w:rsidRPr="008324A8">
              <w:rPr>
                <w:rFonts w:ascii="Tahoma" w:hAnsi="Tahoma" w:cs="Tahoma"/>
              </w:rPr>
              <w:t xml:space="preserve">OIL every recruitment process is conducted in a project wise manner and accordingly the timeline fixed is adhered to. Moreover, OIL makes all out efforts for filling up the vacancies as annually projected in the </w:t>
            </w:r>
            <w:proofErr w:type="spellStart"/>
            <w:r w:rsidR="00CF07CD" w:rsidRPr="008324A8">
              <w:rPr>
                <w:rFonts w:ascii="Tahoma" w:hAnsi="Tahoma" w:cs="Tahoma"/>
              </w:rPr>
              <w:t>Rozgar</w:t>
            </w:r>
            <w:proofErr w:type="spellEnd"/>
            <w:r w:rsidR="00CF07CD" w:rsidRPr="008324A8">
              <w:rPr>
                <w:rFonts w:ascii="Tahoma" w:hAnsi="Tahoma" w:cs="Tahoma"/>
              </w:rPr>
              <w:t xml:space="preserve"> Mela schedule provided to the Ministry. </w:t>
            </w:r>
          </w:p>
          <w:p w14:paraId="200270BC" w14:textId="25A2EFB9" w:rsidR="00B52434" w:rsidRPr="008324A8" w:rsidRDefault="00B52434" w:rsidP="00875C7A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6D7BDB3" w:rsidR="00F211B3" w:rsidRPr="008324A8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8324A8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8324A8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8324A8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8324A8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8324A8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8324A8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8324A8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 w:rsidRPr="008324A8">
        <w:rPr>
          <w:rFonts w:ascii="Tahoma" w:hAnsi="Tahoma" w:cs="Tahoma"/>
          <w:b/>
          <w:lang w:val="en-US"/>
        </w:rPr>
        <w:t>(</w:t>
      </w:r>
      <w:r w:rsidR="00C968B7" w:rsidRPr="008324A8">
        <w:rPr>
          <w:rFonts w:ascii="Tahoma" w:hAnsi="Tahoma" w:cs="Tahoma"/>
          <w:b/>
          <w:lang w:val="en-US"/>
        </w:rPr>
        <w:t>Kishore Kumar Das</w:t>
      </w:r>
      <w:r w:rsidR="00F26CC7" w:rsidRPr="008324A8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8324A8" w:rsidRDefault="00345A27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  <w:r w:rsidRPr="008324A8">
        <w:rPr>
          <w:rFonts w:ascii="Tahoma" w:hAnsi="Tahoma" w:cs="Tahoma"/>
          <w:lang w:val="en-US"/>
        </w:rPr>
        <w:t xml:space="preserve">Chief </w:t>
      </w:r>
      <w:r w:rsidR="00F26CC7" w:rsidRPr="008324A8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8324A8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8324A8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8324A8" w:rsidSect="007C6783">
      <w:pgSz w:w="11906" w:h="16838"/>
      <w:pgMar w:top="1008" w:right="1106" w:bottom="99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94BDC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4759C"/>
    <w:rsid w:val="00463A0C"/>
    <w:rsid w:val="004A407D"/>
    <w:rsid w:val="004A4DED"/>
    <w:rsid w:val="004B712C"/>
    <w:rsid w:val="004C1BDE"/>
    <w:rsid w:val="004C32CD"/>
    <w:rsid w:val="004C4584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4726B"/>
    <w:rsid w:val="00551830"/>
    <w:rsid w:val="00556073"/>
    <w:rsid w:val="00562579"/>
    <w:rsid w:val="005632FA"/>
    <w:rsid w:val="005765F5"/>
    <w:rsid w:val="00587F15"/>
    <w:rsid w:val="005910DF"/>
    <w:rsid w:val="00594A78"/>
    <w:rsid w:val="005B0365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93079"/>
    <w:rsid w:val="007A2889"/>
    <w:rsid w:val="007B1B7A"/>
    <w:rsid w:val="007C6783"/>
    <w:rsid w:val="007C79E3"/>
    <w:rsid w:val="007D5571"/>
    <w:rsid w:val="007D7027"/>
    <w:rsid w:val="007F0CFA"/>
    <w:rsid w:val="00801D06"/>
    <w:rsid w:val="00801DB7"/>
    <w:rsid w:val="008172AC"/>
    <w:rsid w:val="00820CA7"/>
    <w:rsid w:val="008324A8"/>
    <w:rsid w:val="00851623"/>
    <w:rsid w:val="0085767A"/>
    <w:rsid w:val="00875C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46F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23CC"/>
    <w:rsid w:val="009F343A"/>
    <w:rsid w:val="00A36610"/>
    <w:rsid w:val="00A3735E"/>
    <w:rsid w:val="00A41779"/>
    <w:rsid w:val="00A41B22"/>
    <w:rsid w:val="00A44F46"/>
    <w:rsid w:val="00A67BEF"/>
    <w:rsid w:val="00B234E6"/>
    <w:rsid w:val="00B32638"/>
    <w:rsid w:val="00B475C0"/>
    <w:rsid w:val="00B50E79"/>
    <w:rsid w:val="00B52434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44B4F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07CD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46F07"/>
    <w:pPr>
      <w:widowControl w:val="0"/>
      <w:autoSpaceDE w:val="0"/>
      <w:autoSpaceDN w:val="0"/>
      <w:spacing w:after="120" w:line="240" w:lineRule="auto"/>
      <w:ind w:left="283"/>
    </w:pPr>
    <w:rPr>
      <w:rFonts w:ascii="Arial MT" w:eastAsia="Arial MT" w:hAnsi="Arial MT" w:cs="Arial MT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46F07"/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2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4361F1-36F5-4561-94D5-74EB185A0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16</cp:revision>
  <cp:lastPrinted>2025-02-05T05:46:00Z</cp:lastPrinted>
  <dcterms:created xsi:type="dcterms:W3CDTF">2025-01-28T10:11:00Z</dcterms:created>
  <dcterms:modified xsi:type="dcterms:W3CDTF">2025-02-05T05:48:00Z</dcterms:modified>
</cp:coreProperties>
</file>