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542BC" w:rsidRDefault="00562579" w:rsidP="000F7DEB">
      <w:pPr>
        <w:spacing w:after="0"/>
        <w:ind w:right="-392"/>
        <w:jc w:val="both"/>
        <w:rPr>
          <w:rFonts w:ascii="Tahoma" w:hAnsi="Tahoma" w:cs="Tahoma"/>
          <w:b/>
          <w:lang w:val="en-US"/>
        </w:rPr>
      </w:pPr>
    </w:p>
    <w:p w14:paraId="398EF5FC" w14:textId="16015482" w:rsidR="00562579" w:rsidRPr="00C542BC" w:rsidRDefault="00562579" w:rsidP="000F7DEB">
      <w:pPr>
        <w:spacing w:after="0"/>
        <w:ind w:right="-392"/>
        <w:jc w:val="both"/>
        <w:rPr>
          <w:rFonts w:ascii="Tahoma" w:hAnsi="Tahoma" w:cs="Tahoma"/>
          <w:b/>
          <w:lang w:val="en-US"/>
        </w:rPr>
      </w:pPr>
    </w:p>
    <w:p w14:paraId="21971356" w14:textId="378A554C" w:rsidR="00EB6DB5" w:rsidRPr="00C542BC" w:rsidRDefault="00EB6DB5" w:rsidP="000F7DEB">
      <w:pPr>
        <w:spacing w:after="0"/>
        <w:ind w:right="-392"/>
        <w:jc w:val="both"/>
        <w:rPr>
          <w:rFonts w:ascii="Tahoma" w:hAnsi="Tahoma" w:cs="Tahoma"/>
          <w:b/>
          <w:lang w:val="en-US"/>
        </w:rPr>
      </w:pPr>
    </w:p>
    <w:p w14:paraId="50F71528" w14:textId="31F3837D" w:rsidR="00825B25" w:rsidRPr="00C542BC" w:rsidRDefault="00825B25" w:rsidP="000F7DEB">
      <w:pPr>
        <w:spacing w:after="0"/>
        <w:ind w:right="-392"/>
        <w:jc w:val="both"/>
        <w:rPr>
          <w:rFonts w:ascii="Tahoma" w:hAnsi="Tahoma" w:cs="Tahoma"/>
          <w:b/>
          <w:lang w:val="en-US"/>
        </w:rPr>
      </w:pPr>
    </w:p>
    <w:p w14:paraId="660811B9" w14:textId="77777777" w:rsidR="00825B25" w:rsidRPr="00C542BC" w:rsidRDefault="00825B25" w:rsidP="000F7DEB">
      <w:pPr>
        <w:spacing w:after="0"/>
        <w:ind w:right="-392"/>
        <w:jc w:val="both"/>
        <w:rPr>
          <w:rFonts w:ascii="Tahoma" w:hAnsi="Tahoma" w:cs="Tahoma"/>
          <w:b/>
          <w:lang w:val="en-US"/>
        </w:rPr>
      </w:pPr>
    </w:p>
    <w:p w14:paraId="0C934999" w14:textId="76CB6F32" w:rsidR="00BC4C9F" w:rsidRPr="00C542BC" w:rsidRDefault="00654ECF" w:rsidP="000F7DEB">
      <w:pPr>
        <w:spacing w:after="0"/>
        <w:ind w:right="-392"/>
        <w:jc w:val="both"/>
        <w:rPr>
          <w:rFonts w:ascii="Tahoma" w:hAnsi="Tahoma" w:cs="Tahoma"/>
          <w:b/>
          <w:lang w:val="en-US"/>
        </w:rPr>
      </w:pPr>
      <w:r w:rsidRPr="00C542BC">
        <w:rPr>
          <w:rFonts w:ascii="Tahoma" w:hAnsi="Tahoma" w:cs="Tahoma"/>
          <w:b/>
          <w:lang w:val="en-US"/>
        </w:rPr>
        <w:t>OIL/</w:t>
      </w:r>
      <w:r w:rsidR="008B23B3" w:rsidRPr="00C542BC">
        <w:rPr>
          <w:rFonts w:ascii="Tahoma" w:hAnsi="Tahoma" w:cs="Tahoma"/>
          <w:b/>
          <w:lang w:val="en-US"/>
        </w:rPr>
        <w:t>PLNG/</w:t>
      </w:r>
      <w:r w:rsidRPr="00C542BC">
        <w:rPr>
          <w:rFonts w:ascii="Tahoma" w:hAnsi="Tahoma" w:cs="Tahoma"/>
          <w:b/>
          <w:lang w:val="en-US"/>
        </w:rPr>
        <w:t>54/2/</w:t>
      </w:r>
      <w:r w:rsidR="00F270A6" w:rsidRPr="00C542BC">
        <w:rPr>
          <w:rFonts w:ascii="Tahoma" w:hAnsi="Tahoma" w:cs="Tahoma"/>
          <w:b/>
          <w:lang w:val="en-US"/>
        </w:rPr>
        <w:t>1</w:t>
      </w:r>
      <w:r w:rsidRPr="00C542BC">
        <w:rPr>
          <w:rFonts w:ascii="Tahoma" w:hAnsi="Tahoma" w:cs="Tahoma"/>
          <w:b/>
          <w:lang w:val="en-US"/>
        </w:rPr>
        <w:t>/202</w:t>
      </w:r>
      <w:r w:rsidR="00F270A6" w:rsidRPr="00C542BC">
        <w:rPr>
          <w:rFonts w:ascii="Tahoma" w:hAnsi="Tahoma" w:cs="Tahoma"/>
          <w:b/>
          <w:lang w:val="en-US"/>
        </w:rPr>
        <w:t>5</w:t>
      </w:r>
      <w:r w:rsidRPr="00C542BC">
        <w:rPr>
          <w:rFonts w:ascii="Tahoma" w:hAnsi="Tahoma" w:cs="Tahoma"/>
          <w:b/>
          <w:lang w:val="en-US"/>
        </w:rPr>
        <w:t>/</w:t>
      </w:r>
      <w:r w:rsidR="0064685A" w:rsidRPr="00C542BC">
        <w:rPr>
          <w:rFonts w:ascii="Tahoma" w:hAnsi="Tahoma" w:cs="Tahoma"/>
          <w:b/>
          <w:lang w:val="en-US"/>
        </w:rPr>
        <w:t>1</w:t>
      </w:r>
      <w:r w:rsidR="006D7D7B" w:rsidRPr="00C542BC">
        <w:rPr>
          <w:rFonts w:ascii="Tahoma" w:hAnsi="Tahoma" w:cs="Tahoma"/>
          <w:b/>
          <w:lang w:val="en-US"/>
        </w:rPr>
        <w:t>8</w:t>
      </w:r>
      <w:r w:rsidR="00F211B3" w:rsidRPr="00C542BC">
        <w:rPr>
          <w:rFonts w:ascii="Tahoma" w:hAnsi="Tahoma" w:cs="Tahoma"/>
          <w:b/>
          <w:lang w:val="en-US"/>
        </w:rPr>
        <w:tab/>
      </w:r>
      <w:r w:rsidR="00F211B3" w:rsidRPr="00C542BC">
        <w:rPr>
          <w:rFonts w:ascii="Tahoma" w:hAnsi="Tahoma" w:cs="Tahoma"/>
          <w:b/>
          <w:lang w:val="en-US"/>
        </w:rPr>
        <w:tab/>
      </w:r>
      <w:r w:rsidR="00F211B3" w:rsidRPr="00C542BC">
        <w:rPr>
          <w:rFonts w:ascii="Tahoma" w:hAnsi="Tahoma" w:cs="Tahoma"/>
          <w:b/>
          <w:lang w:val="en-US"/>
        </w:rPr>
        <w:tab/>
      </w:r>
      <w:r w:rsidR="00F211B3" w:rsidRPr="00C542BC">
        <w:rPr>
          <w:rFonts w:ascii="Tahoma" w:hAnsi="Tahoma" w:cs="Tahoma"/>
          <w:b/>
          <w:lang w:val="en-US"/>
        </w:rPr>
        <w:tab/>
      </w:r>
      <w:r w:rsidR="00F211B3" w:rsidRPr="00C542BC">
        <w:rPr>
          <w:rFonts w:ascii="Tahoma" w:hAnsi="Tahoma" w:cs="Tahoma"/>
          <w:b/>
          <w:lang w:val="en-US"/>
        </w:rPr>
        <w:tab/>
      </w:r>
      <w:r w:rsidR="00506AF9" w:rsidRPr="00C542BC">
        <w:rPr>
          <w:rFonts w:ascii="Tahoma" w:hAnsi="Tahoma" w:cs="Tahoma"/>
          <w:b/>
          <w:lang w:val="en-US"/>
        </w:rPr>
        <w:t xml:space="preserve">    </w:t>
      </w:r>
      <w:r w:rsidR="008B23B3" w:rsidRPr="00C542BC">
        <w:rPr>
          <w:rFonts w:ascii="Tahoma" w:hAnsi="Tahoma" w:cs="Tahoma"/>
          <w:b/>
          <w:lang w:val="en-US"/>
        </w:rPr>
        <w:t xml:space="preserve">             </w:t>
      </w:r>
      <w:r w:rsidR="003C2178" w:rsidRPr="00C542BC">
        <w:rPr>
          <w:rFonts w:ascii="Tahoma" w:hAnsi="Tahoma" w:cs="Tahoma"/>
          <w:b/>
          <w:lang w:val="en-US"/>
        </w:rPr>
        <w:t xml:space="preserve">      </w:t>
      </w:r>
      <w:r w:rsidR="009E2942">
        <w:rPr>
          <w:rFonts w:ascii="Tahoma" w:hAnsi="Tahoma" w:cs="Tahoma"/>
          <w:b/>
          <w:lang w:val="en-US"/>
        </w:rPr>
        <w:t>6</w:t>
      </w:r>
      <w:bookmarkStart w:id="0" w:name="_GoBack"/>
      <w:bookmarkEnd w:id="0"/>
      <w:r w:rsidR="003077E2" w:rsidRPr="00C542BC">
        <w:rPr>
          <w:rFonts w:ascii="Tahoma" w:hAnsi="Tahoma" w:cs="Tahoma"/>
          <w:b/>
          <w:vertAlign w:val="superscript"/>
          <w:lang w:val="en-US"/>
        </w:rPr>
        <w:t>th</w:t>
      </w:r>
      <w:r w:rsidR="003077E2" w:rsidRPr="00C542BC">
        <w:rPr>
          <w:rFonts w:ascii="Tahoma" w:hAnsi="Tahoma" w:cs="Tahoma"/>
          <w:b/>
          <w:lang w:val="en-US"/>
        </w:rPr>
        <w:t xml:space="preserve"> </w:t>
      </w:r>
      <w:r w:rsidR="00F37A02" w:rsidRPr="00C542BC">
        <w:rPr>
          <w:rFonts w:ascii="Tahoma" w:hAnsi="Tahoma" w:cs="Tahoma"/>
          <w:b/>
          <w:lang w:val="en-US"/>
        </w:rPr>
        <w:t>Feb</w:t>
      </w:r>
      <w:r w:rsidR="00F211B3" w:rsidRPr="00C542BC">
        <w:rPr>
          <w:rFonts w:ascii="Tahoma" w:hAnsi="Tahoma" w:cs="Tahoma"/>
          <w:b/>
          <w:lang w:val="en-US"/>
        </w:rPr>
        <w:t>,</w:t>
      </w:r>
      <w:r w:rsidR="00D41C07" w:rsidRPr="00C542BC">
        <w:rPr>
          <w:rFonts w:ascii="Tahoma" w:hAnsi="Tahoma" w:cs="Tahoma"/>
          <w:b/>
          <w:lang w:val="en-US"/>
        </w:rPr>
        <w:t xml:space="preserve"> </w:t>
      </w:r>
      <w:r w:rsidR="00F211B3" w:rsidRPr="00C542BC">
        <w:rPr>
          <w:rFonts w:ascii="Tahoma" w:hAnsi="Tahoma" w:cs="Tahoma"/>
          <w:b/>
          <w:lang w:val="en-US"/>
        </w:rPr>
        <w:t>202</w:t>
      </w:r>
      <w:r w:rsidR="00F270A6" w:rsidRPr="00C542BC">
        <w:rPr>
          <w:rFonts w:ascii="Tahoma" w:hAnsi="Tahoma" w:cs="Tahoma"/>
          <w:b/>
          <w:lang w:val="en-US"/>
        </w:rPr>
        <w:t>5</w:t>
      </w:r>
    </w:p>
    <w:p w14:paraId="097B29A8" w14:textId="77777777" w:rsidR="00C42C3F" w:rsidRPr="00C542BC" w:rsidRDefault="00C42C3F" w:rsidP="000F7DEB">
      <w:pPr>
        <w:spacing w:after="0"/>
        <w:ind w:right="-28"/>
        <w:jc w:val="both"/>
        <w:rPr>
          <w:rFonts w:ascii="Tahoma" w:hAnsi="Tahoma" w:cs="Tahoma"/>
          <w:lang w:val="en-US"/>
        </w:rPr>
      </w:pPr>
    </w:p>
    <w:p w14:paraId="54F9D8EA" w14:textId="77777777" w:rsidR="00654ECF" w:rsidRPr="00C542BC" w:rsidRDefault="00654ECF" w:rsidP="000F7DEB">
      <w:pPr>
        <w:spacing w:after="0"/>
        <w:jc w:val="both"/>
        <w:rPr>
          <w:rFonts w:ascii="Tahoma" w:hAnsi="Tahoma" w:cs="Tahoma"/>
          <w:lang w:val="en-US"/>
        </w:rPr>
      </w:pPr>
      <w:r w:rsidRPr="00C542BC">
        <w:rPr>
          <w:rFonts w:ascii="Tahoma" w:hAnsi="Tahoma" w:cs="Tahoma"/>
          <w:lang w:val="en-US"/>
        </w:rPr>
        <w:t>Ministry of Petroleum and Natural Gas</w:t>
      </w:r>
    </w:p>
    <w:p w14:paraId="10035C68" w14:textId="77777777" w:rsidR="00506AF9" w:rsidRPr="00C542BC" w:rsidRDefault="00506AF9" w:rsidP="000F7DEB">
      <w:pPr>
        <w:spacing w:after="0"/>
        <w:jc w:val="both"/>
        <w:rPr>
          <w:rFonts w:ascii="Tahoma" w:hAnsi="Tahoma" w:cs="Tahoma"/>
          <w:lang w:val="en-US"/>
        </w:rPr>
      </w:pPr>
      <w:r w:rsidRPr="00C542BC">
        <w:rPr>
          <w:rFonts w:ascii="Tahoma" w:hAnsi="Tahoma" w:cs="Tahoma"/>
          <w:lang w:val="en-US"/>
        </w:rPr>
        <w:t>Shastri Bhawan</w:t>
      </w:r>
    </w:p>
    <w:p w14:paraId="6BFCBBA0" w14:textId="77777777" w:rsidR="00654ECF" w:rsidRPr="00C542BC" w:rsidRDefault="00654ECF" w:rsidP="000F7DEB">
      <w:pPr>
        <w:spacing w:after="0"/>
        <w:jc w:val="both"/>
        <w:rPr>
          <w:rFonts w:ascii="Tahoma" w:hAnsi="Tahoma" w:cs="Tahoma"/>
          <w:b/>
          <w:bCs/>
          <w:u w:val="single"/>
          <w:lang w:val="en-US"/>
        </w:rPr>
      </w:pPr>
      <w:r w:rsidRPr="00C542BC">
        <w:rPr>
          <w:rFonts w:ascii="Tahoma" w:hAnsi="Tahoma" w:cs="Tahoma"/>
          <w:b/>
          <w:bCs/>
          <w:u w:val="single"/>
          <w:lang w:val="en-US"/>
        </w:rPr>
        <w:t>New Delhi-110</w:t>
      </w:r>
      <w:r w:rsidR="00C63D71" w:rsidRPr="00C542BC">
        <w:rPr>
          <w:rFonts w:ascii="Tahoma" w:hAnsi="Tahoma" w:cs="Tahoma"/>
          <w:b/>
          <w:bCs/>
          <w:u w:val="single"/>
          <w:lang w:val="en-US"/>
        </w:rPr>
        <w:t>001</w:t>
      </w:r>
    </w:p>
    <w:p w14:paraId="54AFC079" w14:textId="3AEDD75A" w:rsidR="00230158" w:rsidRPr="00C542BC" w:rsidRDefault="00506AF9" w:rsidP="006D7D7B">
      <w:pPr>
        <w:spacing w:after="0"/>
        <w:ind w:right="-482"/>
        <w:jc w:val="right"/>
        <w:rPr>
          <w:rFonts w:ascii="Tahoma" w:hAnsi="Tahoma" w:cs="Tahoma"/>
          <w:b/>
          <w:u w:val="single"/>
          <w:lang w:val="en-US"/>
        </w:rPr>
      </w:pPr>
      <w:r w:rsidRPr="00C542BC">
        <w:rPr>
          <w:rFonts w:ascii="Tahoma" w:hAnsi="Tahoma" w:cs="Tahoma"/>
          <w:b/>
          <w:lang w:val="en-US"/>
        </w:rPr>
        <w:t xml:space="preserve">              </w:t>
      </w:r>
      <w:r w:rsidR="002F2731" w:rsidRPr="00C542BC">
        <w:rPr>
          <w:rFonts w:ascii="Tahoma" w:hAnsi="Tahoma" w:cs="Tahoma"/>
          <w:b/>
          <w:lang w:val="en-US"/>
        </w:rPr>
        <w:t xml:space="preserve">                       </w:t>
      </w:r>
      <w:r w:rsidR="00106CAF" w:rsidRPr="00C542BC">
        <w:rPr>
          <w:rFonts w:ascii="Tahoma" w:hAnsi="Tahoma" w:cs="Tahoma"/>
          <w:b/>
          <w:lang w:val="en-US"/>
        </w:rPr>
        <w:t xml:space="preserve">                       </w:t>
      </w:r>
      <w:r w:rsidR="0044759C" w:rsidRPr="00C542BC">
        <w:rPr>
          <w:rFonts w:ascii="Tahoma" w:hAnsi="Tahoma" w:cs="Tahoma"/>
          <w:b/>
          <w:lang w:val="en-US"/>
        </w:rPr>
        <w:t xml:space="preserve">                                      </w:t>
      </w:r>
      <w:r w:rsidR="00BC0366" w:rsidRPr="00C542BC">
        <w:rPr>
          <w:rFonts w:ascii="Tahoma" w:hAnsi="Tahoma" w:cs="Tahoma"/>
          <w:b/>
          <w:lang w:val="en-US"/>
        </w:rPr>
        <w:t xml:space="preserve"> </w:t>
      </w:r>
      <w:r w:rsidR="000B6878" w:rsidRPr="00C542BC">
        <w:rPr>
          <w:rFonts w:ascii="Tahoma" w:hAnsi="Tahoma" w:cs="Tahoma"/>
          <w:b/>
          <w:lang w:val="en-US"/>
        </w:rPr>
        <w:t xml:space="preserve"> </w:t>
      </w:r>
      <w:r w:rsidR="000C6679" w:rsidRPr="00C542BC">
        <w:rPr>
          <w:rFonts w:ascii="Tahoma" w:hAnsi="Tahoma" w:cs="Tahoma"/>
          <w:b/>
          <w:lang w:val="en-US"/>
        </w:rPr>
        <w:t xml:space="preserve">Kind Attn: </w:t>
      </w:r>
      <w:proofErr w:type="spellStart"/>
      <w:r w:rsidR="006D7D7B" w:rsidRPr="00C542BC">
        <w:rPr>
          <w:rFonts w:ascii="Tahoma" w:hAnsi="Tahoma" w:cs="Tahoma"/>
          <w:b/>
          <w:lang w:val="en-US"/>
        </w:rPr>
        <w:t>Seciton</w:t>
      </w:r>
      <w:proofErr w:type="spellEnd"/>
      <w:r w:rsidR="006D7D7B" w:rsidRPr="00C542BC">
        <w:rPr>
          <w:rFonts w:ascii="Tahoma" w:hAnsi="Tahoma" w:cs="Tahoma"/>
          <w:b/>
          <w:lang w:val="en-US"/>
        </w:rPr>
        <w:t xml:space="preserve"> Officer</w:t>
      </w:r>
    </w:p>
    <w:p w14:paraId="7B68B911" w14:textId="242CED1C" w:rsidR="007C79E3" w:rsidRPr="00C542BC" w:rsidRDefault="005068B1" w:rsidP="006D7D7B">
      <w:pPr>
        <w:spacing w:after="0"/>
        <w:ind w:right="-482"/>
        <w:jc w:val="right"/>
        <w:rPr>
          <w:rFonts w:ascii="Tahoma" w:hAnsi="Tahoma" w:cs="Tahoma"/>
          <w:bCs/>
          <w:u w:val="single"/>
          <w:lang w:val="en-US"/>
        </w:rPr>
      </w:pPr>
      <w:r w:rsidRPr="00C542BC">
        <w:rPr>
          <w:rFonts w:ascii="Tahoma" w:hAnsi="Tahoma" w:cs="Tahoma"/>
          <w:bCs/>
          <w:lang w:val="en-US"/>
        </w:rPr>
        <w:t xml:space="preserve">                                                    </w:t>
      </w:r>
      <w:r w:rsidR="006F5F9D" w:rsidRPr="00C542BC">
        <w:rPr>
          <w:rFonts w:ascii="Tahoma" w:hAnsi="Tahoma" w:cs="Tahoma"/>
          <w:bCs/>
          <w:lang w:val="en-US"/>
        </w:rPr>
        <w:t xml:space="preserve">      </w:t>
      </w:r>
      <w:r w:rsidR="00D90377" w:rsidRPr="00C542BC">
        <w:rPr>
          <w:rFonts w:ascii="Tahoma" w:hAnsi="Tahoma" w:cs="Tahoma"/>
          <w:bCs/>
          <w:lang w:val="en-US"/>
        </w:rPr>
        <w:t xml:space="preserve">  </w:t>
      </w:r>
      <w:r w:rsidR="00920CFB" w:rsidRPr="00C542BC">
        <w:rPr>
          <w:rFonts w:ascii="Tahoma" w:hAnsi="Tahoma" w:cs="Tahoma"/>
          <w:bCs/>
          <w:lang w:val="en-US"/>
        </w:rPr>
        <w:t xml:space="preserve"> </w:t>
      </w:r>
      <w:r w:rsidR="00CF1922" w:rsidRPr="00C542BC">
        <w:rPr>
          <w:rFonts w:ascii="Tahoma" w:hAnsi="Tahoma" w:cs="Tahoma"/>
          <w:bCs/>
          <w:lang w:val="en-US"/>
        </w:rPr>
        <w:t xml:space="preserve">         </w:t>
      </w:r>
      <w:r w:rsidR="0044759C" w:rsidRPr="00C542BC">
        <w:rPr>
          <w:rFonts w:ascii="Tahoma" w:hAnsi="Tahoma" w:cs="Tahoma"/>
          <w:bCs/>
          <w:lang w:val="en-US"/>
        </w:rPr>
        <w:t xml:space="preserve">                           </w:t>
      </w:r>
      <w:r w:rsidR="006D7D7B" w:rsidRPr="00C542BC">
        <w:rPr>
          <w:rFonts w:ascii="Tahoma" w:hAnsi="Tahoma" w:cs="Tahoma"/>
          <w:bCs/>
          <w:u w:val="single"/>
          <w:lang w:val="en-US"/>
        </w:rPr>
        <w:t>GP Division</w:t>
      </w:r>
    </w:p>
    <w:p w14:paraId="303BC67C" w14:textId="77777777" w:rsidR="00F53DD2" w:rsidRPr="00C542BC" w:rsidRDefault="00F53DD2" w:rsidP="000F7DEB">
      <w:pPr>
        <w:spacing w:after="0"/>
        <w:ind w:right="-482"/>
        <w:jc w:val="both"/>
        <w:rPr>
          <w:rFonts w:ascii="Tahoma" w:hAnsi="Tahoma" w:cs="Tahoma"/>
          <w:bCs/>
          <w:u w:val="single"/>
          <w:lang w:val="en-US"/>
        </w:rPr>
      </w:pPr>
    </w:p>
    <w:p w14:paraId="24F1D845" w14:textId="0A46E6FF" w:rsidR="004A407D" w:rsidRPr="00C542BC" w:rsidRDefault="00F211B3" w:rsidP="000F7DEB">
      <w:pPr>
        <w:tabs>
          <w:tab w:val="left" w:pos="1440"/>
        </w:tabs>
        <w:spacing w:after="0" w:line="360" w:lineRule="auto"/>
        <w:ind w:right="-392"/>
        <w:jc w:val="both"/>
        <w:rPr>
          <w:rFonts w:ascii="Tahoma" w:hAnsi="Tahoma" w:cs="Tahoma"/>
          <w:lang w:val="en-US"/>
        </w:rPr>
      </w:pPr>
      <w:r w:rsidRPr="00C542BC">
        <w:rPr>
          <w:rFonts w:ascii="Tahoma" w:hAnsi="Tahoma" w:cs="Tahoma"/>
          <w:b/>
          <w:lang w:val="en-US"/>
        </w:rPr>
        <w:t>Sub</w:t>
      </w:r>
      <w:r w:rsidR="000029E2" w:rsidRPr="00C542BC">
        <w:rPr>
          <w:rFonts w:ascii="Tahoma" w:hAnsi="Tahoma" w:cs="Tahoma"/>
          <w:lang w:val="en-US"/>
        </w:rPr>
        <w:t>:</w:t>
      </w:r>
      <w:r w:rsidR="003C0FC2" w:rsidRPr="00C542BC">
        <w:rPr>
          <w:rFonts w:ascii="Tahoma" w:hAnsi="Tahoma" w:cs="Tahoma"/>
          <w:lang w:val="en-US"/>
        </w:rPr>
        <w:t xml:space="preserve"> </w:t>
      </w:r>
      <w:r w:rsidR="006D7D7B" w:rsidRPr="00C542BC">
        <w:rPr>
          <w:rFonts w:ascii="Tahoma" w:hAnsi="Tahoma" w:cs="Tahoma"/>
          <w:lang w:val="en-US"/>
        </w:rPr>
        <w:t>Rajya</w:t>
      </w:r>
      <w:r w:rsidR="008B23B3" w:rsidRPr="00C542BC">
        <w:rPr>
          <w:rFonts w:ascii="Tahoma" w:hAnsi="Tahoma" w:cs="Tahoma"/>
          <w:lang w:val="en-US"/>
        </w:rPr>
        <w:t xml:space="preserve"> </w:t>
      </w:r>
      <w:r w:rsidRPr="00C542BC">
        <w:rPr>
          <w:rFonts w:ascii="Tahoma" w:hAnsi="Tahoma" w:cs="Tahoma"/>
          <w:lang w:val="en-US"/>
        </w:rPr>
        <w:t>Sabha</w:t>
      </w:r>
      <w:r w:rsidR="00520031" w:rsidRPr="00C542BC">
        <w:rPr>
          <w:rFonts w:ascii="Tahoma" w:hAnsi="Tahoma" w:cs="Tahoma"/>
          <w:lang w:val="en-US"/>
        </w:rPr>
        <w:t xml:space="preserve"> Provisionally Admitted</w:t>
      </w:r>
      <w:r w:rsidR="00B32638" w:rsidRPr="00C542BC">
        <w:rPr>
          <w:rFonts w:ascii="Tahoma" w:hAnsi="Tahoma" w:cs="Tahoma"/>
          <w:lang w:val="en-US"/>
        </w:rPr>
        <w:t xml:space="preserve"> </w:t>
      </w:r>
      <w:r w:rsidR="004A4DED" w:rsidRPr="00C542BC">
        <w:rPr>
          <w:rFonts w:ascii="Tahoma" w:hAnsi="Tahoma" w:cs="Tahoma"/>
          <w:lang w:val="en-US"/>
        </w:rPr>
        <w:t>Starred</w:t>
      </w:r>
      <w:r w:rsidR="006D7D7B" w:rsidRPr="00C542BC">
        <w:rPr>
          <w:rFonts w:ascii="Tahoma" w:hAnsi="Tahoma" w:cs="Tahoma"/>
          <w:lang w:val="en-US"/>
        </w:rPr>
        <w:t>/Unstarred</w:t>
      </w:r>
      <w:r w:rsidR="00FC22E2" w:rsidRPr="00C542BC">
        <w:rPr>
          <w:rFonts w:ascii="Tahoma" w:hAnsi="Tahoma" w:cs="Tahoma"/>
          <w:lang w:val="en-US"/>
        </w:rPr>
        <w:t xml:space="preserve"> </w:t>
      </w:r>
      <w:r w:rsidR="004F7AD1" w:rsidRPr="00C542BC">
        <w:rPr>
          <w:rFonts w:ascii="Tahoma" w:hAnsi="Tahoma" w:cs="Tahoma"/>
          <w:lang w:val="en-US"/>
        </w:rPr>
        <w:t>Question</w:t>
      </w:r>
      <w:r w:rsidR="001352A6" w:rsidRPr="00C542BC">
        <w:rPr>
          <w:rFonts w:ascii="Tahoma" w:hAnsi="Tahoma" w:cs="Tahoma"/>
          <w:lang w:val="en-US"/>
        </w:rPr>
        <w:t xml:space="preserve"> </w:t>
      </w:r>
      <w:r w:rsidR="00EF357F" w:rsidRPr="00C542BC">
        <w:rPr>
          <w:rFonts w:ascii="Tahoma" w:hAnsi="Tahoma" w:cs="Tahoma"/>
          <w:lang w:val="en-US"/>
        </w:rPr>
        <w:t>Dy. No.</w:t>
      </w:r>
      <w:r w:rsidR="00F53DD2" w:rsidRPr="00C542BC">
        <w:rPr>
          <w:rFonts w:ascii="Tahoma" w:hAnsi="Tahoma" w:cs="Tahoma"/>
          <w:lang w:val="en-US"/>
        </w:rPr>
        <w:t xml:space="preserve"> </w:t>
      </w:r>
      <w:r w:rsidR="00BC1505" w:rsidRPr="00C542BC">
        <w:rPr>
          <w:rFonts w:ascii="Tahoma" w:hAnsi="Tahoma" w:cs="Tahoma"/>
          <w:lang w:val="en-US"/>
        </w:rPr>
        <w:t>S</w:t>
      </w:r>
      <w:r w:rsidR="00FC3BEE" w:rsidRPr="00C542BC">
        <w:rPr>
          <w:rFonts w:ascii="Tahoma" w:hAnsi="Tahoma" w:cs="Tahoma"/>
          <w:lang w:val="en-US"/>
        </w:rPr>
        <w:t>2035</w:t>
      </w:r>
      <w:r w:rsidR="006B5433" w:rsidRPr="00C542BC">
        <w:rPr>
          <w:rFonts w:ascii="Tahoma" w:hAnsi="Tahoma" w:cs="Tahoma"/>
          <w:lang w:val="en-US"/>
        </w:rPr>
        <w:t xml:space="preserve"> </w:t>
      </w:r>
      <w:proofErr w:type="gramStart"/>
      <w:r w:rsidR="000029E2" w:rsidRPr="00C542BC">
        <w:rPr>
          <w:rFonts w:ascii="Tahoma" w:hAnsi="Tahoma" w:cs="Tahoma"/>
          <w:lang w:val="en-US"/>
        </w:rPr>
        <w:t xml:space="preserve">for </w:t>
      </w:r>
      <w:r w:rsidR="008D1ADC" w:rsidRPr="00C542BC">
        <w:rPr>
          <w:rFonts w:ascii="Tahoma" w:hAnsi="Tahoma" w:cs="Tahoma"/>
          <w:lang w:val="en-US"/>
        </w:rPr>
        <w:t xml:space="preserve"> </w:t>
      </w:r>
      <w:r w:rsidR="00404A65" w:rsidRPr="00C542BC">
        <w:rPr>
          <w:rFonts w:ascii="Tahoma" w:hAnsi="Tahoma" w:cs="Tahoma"/>
          <w:lang w:val="en-US"/>
        </w:rPr>
        <w:t>1</w:t>
      </w:r>
      <w:r w:rsidR="00FC3BEE" w:rsidRPr="00C542BC">
        <w:rPr>
          <w:rFonts w:ascii="Tahoma" w:hAnsi="Tahoma" w:cs="Tahoma"/>
          <w:lang w:val="en-US"/>
        </w:rPr>
        <w:t>0</w:t>
      </w:r>
      <w:r w:rsidR="00345A27" w:rsidRPr="00C542BC">
        <w:rPr>
          <w:rFonts w:ascii="Tahoma" w:hAnsi="Tahoma" w:cs="Tahoma"/>
          <w:lang w:val="en-US"/>
        </w:rPr>
        <w:t>.</w:t>
      </w:r>
      <w:r w:rsidR="00F270A6" w:rsidRPr="00C542BC">
        <w:rPr>
          <w:rFonts w:ascii="Tahoma" w:hAnsi="Tahoma" w:cs="Tahoma"/>
          <w:lang w:val="en-US"/>
        </w:rPr>
        <w:t>02</w:t>
      </w:r>
      <w:r w:rsidR="000029E2" w:rsidRPr="00C542BC">
        <w:rPr>
          <w:rFonts w:ascii="Tahoma" w:hAnsi="Tahoma" w:cs="Tahoma"/>
          <w:lang w:val="en-US"/>
        </w:rPr>
        <w:t>.202</w:t>
      </w:r>
      <w:r w:rsidR="00F270A6" w:rsidRPr="00C542BC">
        <w:rPr>
          <w:rFonts w:ascii="Tahoma" w:hAnsi="Tahoma" w:cs="Tahoma"/>
          <w:lang w:val="en-US"/>
        </w:rPr>
        <w:t>5</w:t>
      </w:r>
      <w:proofErr w:type="gramEnd"/>
      <w:r w:rsidR="00F270A6" w:rsidRPr="00C542BC">
        <w:rPr>
          <w:rFonts w:ascii="Tahoma" w:hAnsi="Tahoma" w:cs="Tahoma"/>
          <w:lang w:val="en-US"/>
        </w:rPr>
        <w:t xml:space="preserve"> </w:t>
      </w:r>
    </w:p>
    <w:p w14:paraId="6D88C26E" w14:textId="3A7DDF4D" w:rsidR="00F211B3" w:rsidRPr="00C542BC" w:rsidRDefault="008D1ADC" w:rsidP="000F7DEB">
      <w:pPr>
        <w:tabs>
          <w:tab w:val="left" w:pos="1440"/>
        </w:tabs>
        <w:spacing w:after="0" w:line="360" w:lineRule="auto"/>
        <w:ind w:left="810" w:right="-572" w:hanging="810"/>
        <w:jc w:val="both"/>
        <w:rPr>
          <w:rFonts w:ascii="Tahoma" w:hAnsi="Tahoma" w:cs="Tahoma"/>
          <w:lang w:val="en-US"/>
        </w:rPr>
      </w:pPr>
      <w:r w:rsidRPr="00C542BC">
        <w:rPr>
          <w:rFonts w:ascii="Tahoma" w:hAnsi="Tahoma" w:cs="Tahoma"/>
          <w:lang w:val="en-US"/>
        </w:rPr>
        <w:t xml:space="preserve">         </w:t>
      </w:r>
      <w:r w:rsidR="00F211B3" w:rsidRPr="00C542BC">
        <w:rPr>
          <w:rFonts w:ascii="Tahoma" w:hAnsi="Tahoma" w:cs="Tahoma"/>
          <w:lang w:val="en-US"/>
        </w:rPr>
        <w:t>Regarding</w:t>
      </w:r>
      <w:r w:rsidR="0006232A" w:rsidRPr="00C542BC">
        <w:rPr>
          <w:rFonts w:ascii="Tahoma" w:hAnsi="Tahoma" w:cs="Tahoma"/>
          <w:lang w:val="en-US"/>
        </w:rPr>
        <w:t xml:space="preserve"> </w:t>
      </w:r>
      <w:r w:rsidR="00B234E6" w:rsidRPr="00C542BC">
        <w:rPr>
          <w:rFonts w:ascii="Tahoma" w:hAnsi="Tahoma" w:cs="Tahoma"/>
          <w:b/>
          <w:lang w:val="en-US"/>
        </w:rPr>
        <w:t>“</w:t>
      </w:r>
      <w:r w:rsidR="006D7D7B" w:rsidRPr="00C542BC">
        <w:rPr>
          <w:rFonts w:ascii="Tahoma" w:hAnsi="Tahoma" w:cs="Tahoma"/>
          <w:b/>
          <w:lang w:val="en-US"/>
        </w:rPr>
        <w:t>Promotion of Biofuel Projects in Odisha</w:t>
      </w:r>
      <w:r w:rsidR="00FC3BEE" w:rsidRPr="00C542BC">
        <w:rPr>
          <w:rFonts w:ascii="Tahoma" w:hAnsi="Tahoma" w:cs="Tahoma"/>
          <w:b/>
          <w:lang w:val="en-US"/>
        </w:rPr>
        <w:t>”</w:t>
      </w:r>
    </w:p>
    <w:p w14:paraId="3297E00F" w14:textId="4A0CBBD0" w:rsidR="00C42C3F" w:rsidRPr="00C542BC" w:rsidRDefault="00C42C3F" w:rsidP="000F7DEB">
      <w:pPr>
        <w:tabs>
          <w:tab w:val="left" w:pos="709"/>
          <w:tab w:val="center" w:pos="4817"/>
        </w:tabs>
        <w:spacing w:after="0"/>
        <w:ind w:right="-306"/>
        <w:jc w:val="both"/>
        <w:rPr>
          <w:rFonts w:ascii="Tahoma" w:hAnsi="Tahoma" w:cs="Tahoma"/>
          <w:lang w:val="en-US"/>
        </w:rPr>
      </w:pPr>
      <w:r w:rsidRPr="00C542BC">
        <w:rPr>
          <w:rFonts w:ascii="Tahoma" w:hAnsi="Tahoma" w:cs="Tahoma"/>
          <w:b/>
          <w:lang w:val="en-US"/>
        </w:rPr>
        <w:t>Ref.</w:t>
      </w:r>
      <w:r w:rsidRPr="00C542BC">
        <w:rPr>
          <w:rFonts w:ascii="Tahoma" w:hAnsi="Tahoma" w:cs="Tahoma"/>
          <w:lang w:val="en-US"/>
        </w:rPr>
        <w:t xml:space="preserve"> </w:t>
      </w:r>
      <w:r w:rsidR="004C32CD" w:rsidRPr="00C542BC">
        <w:rPr>
          <w:rFonts w:ascii="Tahoma" w:hAnsi="Tahoma" w:cs="Tahoma"/>
          <w:lang w:val="en-US"/>
        </w:rPr>
        <w:t xml:space="preserve"> </w:t>
      </w:r>
      <w:r w:rsidRPr="00C542BC">
        <w:rPr>
          <w:rFonts w:ascii="Tahoma" w:hAnsi="Tahoma" w:cs="Tahoma"/>
          <w:lang w:val="en-US"/>
        </w:rPr>
        <w:t xml:space="preserve">Your email dated </w:t>
      </w:r>
      <w:r w:rsidR="00404A65" w:rsidRPr="00C542BC">
        <w:rPr>
          <w:rFonts w:ascii="Tahoma" w:hAnsi="Tahoma" w:cs="Tahoma"/>
          <w:lang w:val="en-US"/>
        </w:rPr>
        <w:t>04</w:t>
      </w:r>
      <w:r w:rsidRPr="00C542BC">
        <w:rPr>
          <w:rFonts w:ascii="Tahoma" w:hAnsi="Tahoma" w:cs="Tahoma"/>
          <w:lang w:val="en-US"/>
        </w:rPr>
        <w:t>.</w:t>
      </w:r>
      <w:r w:rsidR="00F270A6" w:rsidRPr="00C542BC">
        <w:rPr>
          <w:rFonts w:ascii="Tahoma" w:hAnsi="Tahoma" w:cs="Tahoma"/>
          <w:lang w:val="en-US"/>
        </w:rPr>
        <w:t>0</w:t>
      </w:r>
      <w:r w:rsidR="00404A65" w:rsidRPr="00C542BC">
        <w:rPr>
          <w:rFonts w:ascii="Tahoma" w:hAnsi="Tahoma" w:cs="Tahoma"/>
          <w:lang w:val="en-US"/>
        </w:rPr>
        <w:t>2</w:t>
      </w:r>
      <w:r w:rsidRPr="00C542BC">
        <w:rPr>
          <w:rFonts w:ascii="Tahoma" w:hAnsi="Tahoma" w:cs="Tahoma"/>
          <w:lang w:val="en-US"/>
        </w:rPr>
        <w:t>.202</w:t>
      </w:r>
      <w:r w:rsidR="00F270A6" w:rsidRPr="00C542BC">
        <w:rPr>
          <w:rFonts w:ascii="Tahoma" w:hAnsi="Tahoma" w:cs="Tahoma"/>
          <w:lang w:val="en-US"/>
        </w:rPr>
        <w:t>5</w:t>
      </w:r>
    </w:p>
    <w:p w14:paraId="02FF2837" w14:textId="77777777" w:rsidR="00C968B7" w:rsidRPr="00C542BC"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C542BC" w:rsidRDefault="00D90377" w:rsidP="000F7DEB">
      <w:pPr>
        <w:spacing w:after="0"/>
        <w:ind w:right="-613"/>
        <w:jc w:val="both"/>
        <w:rPr>
          <w:rFonts w:ascii="Tahoma" w:hAnsi="Tahoma" w:cs="Tahoma"/>
          <w:lang w:val="en-US"/>
        </w:rPr>
      </w:pPr>
      <w:r w:rsidRPr="00C542BC">
        <w:rPr>
          <w:rFonts w:ascii="Tahoma" w:hAnsi="Tahoma" w:cs="Tahoma"/>
          <w:lang w:val="en-US"/>
        </w:rPr>
        <w:t>Sir</w:t>
      </w:r>
      <w:r w:rsidR="00F211B3" w:rsidRPr="00C542BC">
        <w:rPr>
          <w:rFonts w:ascii="Tahoma" w:hAnsi="Tahoma" w:cs="Tahoma"/>
          <w:lang w:val="en-US"/>
        </w:rPr>
        <w:t>,</w:t>
      </w:r>
    </w:p>
    <w:p w14:paraId="2813D01B" w14:textId="7BA1DD3C" w:rsidR="00C42C3F" w:rsidRPr="00C542BC" w:rsidRDefault="00F211B3" w:rsidP="000F7DEB">
      <w:pPr>
        <w:spacing w:after="0"/>
        <w:jc w:val="both"/>
        <w:rPr>
          <w:rFonts w:ascii="Tahoma" w:hAnsi="Tahoma" w:cs="Tahoma"/>
          <w:lang w:val="en-US"/>
        </w:rPr>
      </w:pPr>
      <w:r w:rsidRPr="00C542BC">
        <w:rPr>
          <w:rFonts w:ascii="Tahoma" w:hAnsi="Tahoma" w:cs="Tahoma"/>
          <w:lang w:val="en-US"/>
        </w:rPr>
        <w:t xml:space="preserve">       </w:t>
      </w:r>
      <w:r w:rsidR="00C721F8" w:rsidRPr="00C542BC">
        <w:rPr>
          <w:rFonts w:ascii="Tahoma" w:hAnsi="Tahoma" w:cs="Tahoma"/>
          <w:lang w:val="en-US"/>
        </w:rPr>
        <w:tab/>
      </w:r>
      <w:r w:rsidRPr="00C542BC">
        <w:rPr>
          <w:rFonts w:ascii="Tahoma" w:hAnsi="Tahoma" w:cs="Tahoma"/>
          <w:lang w:val="en-US"/>
        </w:rPr>
        <w:t>Reference above</w:t>
      </w:r>
      <w:r w:rsidR="00C42C3F" w:rsidRPr="00C542BC">
        <w:rPr>
          <w:rFonts w:ascii="Tahoma" w:hAnsi="Tahoma" w:cs="Tahoma"/>
          <w:lang w:val="en-US"/>
        </w:rPr>
        <w:t>, our reply to the above</w:t>
      </w:r>
      <w:r w:rsidR="007420CA" w:rsidRPr="00C542BC">
        <w:rPr>
          <w:rFonts w:ascii="Tahoma" w:hAnsi="Tahoma" w:cs="Tahoma"/>
          <w:lang w:val="en-US"/>
        </w:rPr>
        <w:t xml:space="preserve"> </w:t>
      </w:r>
      <w:r w:rsidR="004A4DED" w:rsidRPr="00C542BC">
        <w:rPr>
          <w:rFonts w:ascii="Tahoma" w:hAnsi="Tahoma" w:cs="Tahoma"/>
          <w:lang w:val="en-US"/>
        </w:rPr>
        <w:t>Rajya</w:t>
      </w:r>
      <w:r w:rsidR="00FC22E2" w:rsidRPr="00C542BC">
        <w:rPr>
          <w:rFonts w:ascii="Tahoma" w:hAnsi="Tahoma" w:cs="Tahoma"/>
          <w:lang w:val="en-US"/>
        </w:rPr>
        <w:t xml:space="preserve"> </w:t>
      </w:r>
      <w:r w:rsidR="003C0FC2" w:rsidRPr="00C542BC">
        <w:rPr>
          <w:rFonts w:ascii="Tahoma" w:hAnsi="Tahoma" w:cs="Tahoma"/>
          <w:lang w:val="en-US"/>
        </w:rPr>
        <w:t>Sabha</w:t>
      </w:r>
      <w:r w:rsidR="00C42C3F" w:rsidRPr="00C542BC">
        <w:rPr>
          <w:rFonts w:ascii="Tahoma" w:hAnsi="Tahoma" w:cs="Tahoma"/>
          <w:lang w:val="en-US"/>
        </w:rPr>
        <w:t xml:space="preserve"> Question</w:t>
      </w:r>
      <w:r w:rsidR="00EF357F" w:rsidRPr="00C542BC">
        <w:rPr>
          <w:rFonts w:ascii="Tahoma" w:hAnsi="Tahoma" w:cs="Tahoma"/>
          <w:lang w:val="en-US"/>
        </w:rPr>
        <w:t xml:space="preserve"> </w:t>
      </w:r>
      <w:r w:rsidR="00C42C3F" w:rsidRPr="00C542BC">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765"/>
        <w:gridCol w:w="5130"/>
      </w:tblGrid>
      <w:tr w:rsidR="00103A4C" w:rsidRPr="00C542BC" w14:paraId="55DD2EA1" w14:textId="77777777" w:rsidTr="00BC1505">
        <w:trPr>
          <w:trHeight w:val="1331"/>
        </w:trPr>
        <w:tc>
          <w:tcPr>
            <w:tcW w:w="4765" w:type="dxa"/>
          </w:tcPr>
          <w:p w14:paraId="6AA58088" w14:textId="56F9F034" w:rsidR="00103A4C" w:rsidRPr="00C542BC" w:rsidRDefault="00103A4C" w:rsidP="000F7DEB">
            <w:pPr>
              <w:ind w:right="34"/>
              <w:jc w:val="both"/>
              <w:rPr>
                <w:rFonts w:ascii="Tahoma" w:hAnsi="Tahoma" w:cs="Tahoma"/>
                <w:i/>
                <w:iCs/>
                <w:lang w:val="en-US"/>
              </w:rPr>
            </w:pPr>
            <w:r w:rsidRPr="00C542BC">
              <w:rPr>
                <w:rFonts w:ascii="Tahoma" w:hAnsi="Tahoma" w:cs="Tahoma"/>
                <w:i/>
                <w:iCs/>
              </w:rPr>
              <w:t xml:space="preserve">Q.(a) </w:t>
            </w:r>
            <w:r w:rsidRPr="00C542BC">
              <w:rPr>
                <w:rFonts w:ascii="Tahoma" w:hAnsi="Tahoma" w:cs="Tahoma"/>
                <w:i/>
                <w:iCs/>
                <w:lang w:val="en-US"/>
              </w:rPr>
              <w:t xml:space="preserve">Whether the </w:t>
            </w:r>
            <w:r w:rsidR="00E63A45" w:rsidRPr="00C542BC">
              <w:rPr>
                <w:rFonts w:ascii="Tahoma" w:hAnsi="Tahoma" w:cs="Tahoma"/>
                <w:i/>
                <w:iCs/>
                <w:lang w:val="en-US"/>
              </w:rPr>
              <w:t>Ministry has identified Odisha as a potential hub for biofuel production;</w:t>
            </w:r>
          </w:p>
          <w:p w14:paraId="4062B524" w14:textId="1620013B" w:rsidR="00103A4C" w:rsidRPr="00C542BC" w:rsidRDefault="00103A4C" w:rsidP="000F7DEB">
            <w:pPr>
              <w:ind w:right="34"/>
              <w:jc w:val="both"/>
              <w:rPr>
                <w:rFonts w:ascii="Tahoma" w:hAnsi="Tahoma" w:cs="Tahoma"/>
                <w:i/>
                <w:iCs/>
              </w:rPr>
            </w:pPr>
          </w:p>
        </w:tc>
        <w:tc>
          <w:tcPr>
            <w:tcW w:w="5130" w:type="dxa"/>
          </w:tcPr>
          <w:p w14:paraId="74BA7E13" w14:textId="6DBAC962" w:rsidR="00103A4C" w:rsidRPr="00C542BC" w:rsidRDefault="00103A4C" w:rsidP="000F7DEB">
            <w:pPr>
              <w:spacing w:after="120"/>
              <w:jc w:val="both"/>
              <w:rPr>
                <w:rFonts w:ascii="Tahoma" w:eastAsia="Times New Roman" w:hAnsi="Tahoma" w:cs="Tahoma"/>
                <w:b/>
                <w:bCs/>
                <w:kern w:val="2"/>
                <w14:ligatures w14:val="standardContextual"/>
              </w:rPr>
            </w:pPr>
            <w:r w:rsidRPr="00C542BC">
              <w:rPr>
                <w:rFonts w:ascii="Tahoma" w:hAnsi="Tahoma" w:cs="Tahoma"/>
                <w:b/>
                <w:lang w:val="en-US"/>
              </w:rPr>
              <w:t>Answer to Q(a):</w:t>
            </w:r>
            <w:r w:rsidRPr="00C542BC">
              <w:rPr>
                <w:rFonts w:ascii="Tahoma" w:hAnsi="Tahoma" w:cs="Tahoma"/>
                <w:lang w:val="en-US"/>
              </w:rPr>
              <w:t xml:space="preserve"> </w:t>
            </w:r>
            <w:proofErr w:type="spellStart"/>
            <w:r w:rsidRPr="00C542BC">
              <w:rPr>
                <w:rFonts w:ascii="Tahoma" w:eastAsia="Times New Roman" w:hAnsi="Tahoma" w:cs="Tahoma"/>
                <w:b/>
                <w:bCs/>
                <w:kern w:val="2"/>
                <w14:ligatures w14:val="standardContextual"/>
              </w:rPr>
              <w:t>MoPNG</w:t>
            </w:r>
            <w:proofErr w:type="spellEnd"/>
            <w:r w:rsidRPr="00C542BC">
              <w:rPr>
                <w:rFonts w:ascii="Tahoma" w:eastAsia="Times New Roman" w:hAnsi="Tahoma" w:cs="Tahoma"/>
                <w:b/>
                <w:bCs/>
                <w:kern w:val="2"/>
                <w14:ligatures w14:val="standardContextual"/>
              </w:rPr>
              <w:t xml:space="preserve"> may reply suitably. </w:t>
            </w:r>
          </w:p>
          <w:p w14:paraId="5DE1D1D2" w14:textId="63DED2A0" w:rsidR="00C542BC" w:rsidRPr="00C542BC" w:rsidRDefault="00BC1505" w:rsidP="00C542BC">
            <w:pPr>
              <w:rPr>
                <w:rFonts w:ascii="Tahoma" w:hAnsi="Tahoma" w:cs="Tahoma"/>
              </w:rPr>
            </w:pPr>
            <w:r w:rsidRPr="00C542BC">
              <w:rPr>
                <w:rFonts w:ascii="Tahoma" w:hAnsi="Tahoma" w:cs="Tahoma"/>
                <w:lang w:val="en-US"/>
              </w:rPr>
              <w:t xml:space="preserve">As far as Oil India </w:t>
            </w:r>
            <w:proofErr w:type="gramStart"/>
            <w:r w:rsidRPr="00C542BC">
              <w:rPr>
                <w:rFonts w:ascii="Tahoma" w:hAnsi="Tahoma" w:cs="Tahoma"/>
                <w:lang w:val="en-US"/>
              </w:rPr>
              <w:t>Limited(</w:t>
            </w:r>
            <w:proofErr w:type="gramEnd"/>
            <w:r w:rsidRPr="00C542BC">
              <w:rPr>
                <w:rFonts w:ascii="Tahoma" w:hAnsi="Tahoma" w:cs="Tahoma"/>
                <w:lang w:val="en-US"/>
              </w:rPr>
              <w:t>OIL)</w:t>
            </w:r>
            <w:r w:rsidR="00685010">
              <w:rPr>
                <w:rFonts w:ascii="Tahoma" w:hAnsi="Tahoma" w:cs="Tahoma"/>
                <w:lang w:val="en-US"/>
              </w:rPr>
              <w:t xml:space="preserve"> and </w:t>
            </w:r>
            <w:proofErr w:type="spellStart"/>
            <w:r w:rsidR="00685010">
              <w:rPr>
                <w:rFonts w:ascii="Tahoma" w:hAnsi="Tahoma" w:cs="Tahoma"/>
                <w:lang w:val="en-US"/>
              </w:rPr>
              <w:t>its</w:t>
            </w:r>
            <w:proofErr w:type="spellEnd"/>
            <w:r w:rsidR="00685010">
              <w:rPr>
                <w:rFonts w:ascii="Tahoma" w:hAnsi="Tahoma" w:cs="Tahoma"/>
                <w:lang w:val="en-US"/>
              </w:rPr>
              <w:t xml:space="preserve"> </w:t>
            </w:r>
            <w:r w:rsidR="009E2942">
              <w:rPr>
                <w:rFonts w:ascii="Tahoma" w:hAnsi="Tahoma" w:cs="Tahoma"/>
                <w:lang w:val="en-US"/>
              </w:rPr>
              <w:t>material subsidiary NRL</w:t>
            </w:r>
            <w:r w:rsidRPr="00C542BC">
              <w:rPr>
                <w:rFonts w:ascii="Tahoma" w:hAnsi="Tahoma" w:cs="Tahoma"/>
                <w:lang w:val="en-US"/>
              </w:rPr>
              <w:t xml:space="preserve"> is concerned,</w:t>
            </w:r>
            <w:r w:rsidR="00C542BC" w:rsidRPr="00C542BC">
              <w:rPr>
                <w:rFonts w:ascii="Tahoma" w:hAnsi="Tahoma" w:cs="Tahoma"/>
                <w:lang w:val="en-US"/>
              </w:rPr>
              <w:t xml:space="preserve"> </w:t>
            </w:r>
            <w:r w:rsidR="00C542BC" w:rsidRPr="00C542BC">
              <w:rPr>
                <w:rFonts w:ascii="Tahoma" w:hAnsi="Tahoma" w:cs="Tahoma"/>
              </w:rPr>
              <w:t xml:space="preserve">OIL is actively diversifying its energy portfolio in Compressed Biogas domain in the state of Odisha with diverse feedstocks, including Municipal Solid Waste and agricultural residues. OIL plans to establish seven Compressed Biogas (CBG) plants across Odisha. </w:t>
            </w:r>
            <w:proofErr w:type="spellStart"/>
            <w:r w:rsidR="00C542BC" w:rsidRPr="00C542BC">
              <w:rPr>
                <w:rFonts w:ascii="Tahoma" w:hAnsi="Tahoma" w:cs="Tahoma"/>
              </w:rPr>
              <w:t>Numaligarh</w:t>
            </w:r>
            <w:proofErr w:type="spellEnd"/>
            <w:r w:rsidR="00C542BC" w:rsidRPr="00C542BC">
              <w:rPr>
                <w:rFonts w:ascii="Tahoma" w:hAnsi="Tahoma" w:cs="Tahoma"/>
              </w:rPr>
              <w:t xml:space="preserve"> Refinery Limited (NRL), a subsidiary of OIL, is also in the process of establishing a Sustainable Aviation Fuel (SAF) project at </w:t>
            </w:r>
            <w:proofErr w:type="spellStart"/>
            <w:r w:rsidR="00C542BC" w:rsidRPr="00C542BC">
              <w:rPr>
                <w:rFonts w:ascii="Tahoma" w:hAnsi="Tahoma" w:cs="Tahoma"/>
              </w:rPr>
              <w:t>Paradip</w:t>
            </w:r>
            <w:proofErr w:type="spellEnd"/>
            <w:r w:rsidR="00C542BC" w:rsidRPr="00C542BC">
              <w:rPr>
                <w:rFonts w:ascii="Tahoma" w:hAnsi="Tahoma" w:cs="Tahoma"/>
              </w:rPr>
              <w:t>, Odisha.</w:t>
            </w:r>
          </w:p>
          <w:p w14:paraId="1C2BC2CF" w14:textId="11E0180B" w:rsidR="00103A4C" w:rsidRPr="00C542BC" w:rsidRDefault="00103A4C" w:rsidP="000F7DEB">
            <w:pPr>
              <w:jc w:val="both"/>
              <w:rPr>
                <w:rFonts w:ascii="Tahoma" w:hAnsi="Tahoma" w:cs="Tahoma"/>
                <w:lang w:val="en-US"/>
              </w:rPr>
            </w:pPr>
          </w:p>
        </w:tc>
      </w:tr>
      <w:tr w:rsidR="00103A4C" w:rsidRPr="00C542BC" w14:paraId="65648DF5" w14:textId="77777777" w:rsidTr="00BC1505">
        <w:trPr>
          <w:trHeight w:val="1376"/>
        </w:trPr>
        <w:tc>
          <w:tcPr>
            <w:tcW w:w="4765" w:type="dxa"/>
          </w:tcPr>
          <w:p w14:paraId="7F9CEC92" w14:textId="45F34D1B" w:rsidR="00103A4C" w:rsidRPr="00C542BC" w:rsidRDefault="00103A4C" w:rsidP="000F7DEB">
            <w:pPr>
              <w:ind w:right="34"/>
              <w:jc w:val="both"/>
              <w:rPr>
                <w:rFonts w:ascii="Tahoma" w:hAnsi="Tahoma" w:cs="Tahoma"/>
                <w:i/>
                <w:iCs/>
                <w:lang w:val="en-US"/>
              </w:rPr>
            </w:pPr>
            <w:r w:rsidRPr="00C542BC">
              <w:rPr>
                <w:rFonts w:ascii="Tahoma" w:hAnsi="Tahoma" w:cs="Tahoma"/>
                <w:i/>
                <w:iCs/>
              </w:rPr>
              <w:t xml:space="preserve">Q.(b) </w:t>
            </w:r>
            <w:r w:rsidR="00E63A45" w:rsidRPr="00C542BC">
              <w:rPr>
                <w:rFonts w:ascii="Tahoma" w:hAnsi="Tahoma" w:cs="Tahoma"/>
                <w:i/>
                <w:iCs/>
                <w:lang w:val="en-US"/>
              </w:rPr>
              <w:t>If so, the details of the projects proposed or under implementation in the state;</w:t>
            </w:r>
          </w:p>
          <w:p w14:paraId="01947609" w14:textId="0D23166D" w:rsidR="00103A4C" w:rsidRPr="00C542BC" w:rsidRDefault="00103A4C" w:rsidP="000F7DEB">
            <w:pPr>
              <w:ind w:right="34"/>
              <w:jc w:val="both"/>
              <w:rPr>
                <w:rFonts w:ascii="Tahoma" w:hAnsi="Tahoma" w:cs="Tahoma"/>
                <w:i/>
                <w:iCs/>
              </w:rPr>
            </w:pPr>
          </w:p>
        </w:tc>
        <w:tc>
          <w:tcPr>
            <w:tcW w:w="5130" w:type="dxa"/>
          </w:tcPr>
          <w:p w14:paraId="4A4E11FF" w14:textId="4A0FD650" w:rsidR="006E0A4E" w:rsidRPr="00C542BC" w:rsidRDefault="006E0A4E" w:rsidP="006E0A4E">
            <w:pPr>
              <w:spacing w:after="120"/>
              <w:jc w:val="both"/>
              <w:rPr>
                <w:rFonts w:ascii="Tahoma" w:eastAsia="Times New Roman" w:hAnsi="Tahoma" w:cs="Tahoma"/>
                <w:b/>
                <w:bCs/>
                <w:kern w:val="2"/>
                <w14:ligatures w14:val="standardContextual"/>
              </w:rPr>
            </w:pPr>
            <w:r w:rsidRPr="00C542BC">
              <w:rPr>
                <w:rFonts w:ascii="Tahoma" w:hAnsi="Tahoma" w:cs="Tahoma"/>
                <w:b/>
                <w:lang w:val="en-US"/>
              </w:rPr>
              <w:t>Answer to Q(</w:t>
            </w:r>
            <w:r w:rsidR="00F95A7B" w:rsidRPr="00C542BC">
              <w:rPr>
                <w:rFonts w:ascii="Tahoma" w:hAnsi="Tahoma" w:cs="Tahoma"/>
                <w:b/>
                <w:lang w:val="en-US"/>
              </w:rPr>
              <w:t>b</w:t>
            </w:r>
            <w:r w:rsidRPr="00C542BC">
              <w:rPr>
                <w:rFonts w:ascii="Tahoma" w:hAnsi="Tahoma" w:cs="Tahoma"/>
                <w:b/>
                <w:lang w:val="en-US"/>
              </w:rPr>
              <w:t>):</w:t>
            </w:r>
            <w:r w:rsidRPr="00C542BC">
              <w:rPr>
                <w:rFonts w:ascii="Tahoma" w:hAnsi="Tahoma" w:cs="Tahoma"/>
                <w:lang w:val="en-US"/>
              </w:rPr>
              <w:t xml:space="preserve"> </w:t>
            </w:r>
            <w:proofErr w:type="spellStart"/>
            <w:r w:rsidRPr="00C542BC">
              <w:rPr>
                <w:rFonts w:ascii="Tahoma" w:eastAsia="Times New Roman" w:hAnsi="Tahoma" w:cs="Tahoma"/>
                <w:b/>
                <w:bCs/>
                <w:kern w:val="2"/>
                <w14:ligatures w14:val="standardContextual"/>
              </w:rPr>
              <w:t>MoPNG</w:t>
            </w:r>
            <w:proofErr w:type="spellEnd"/>
            <w:r w:rsidRPr="00C542BC">
              <w:rPr>
                <w:rFonts w:ascii="Tahoma" w:eastAsia="Times New Roman" w:hAnsi="Tahoma" w:cs="Tahoma"/>
                <w:b/>
                <w:bCs/>
                <w:kern w:val="2"/>
                <w14:ligatures w14:val="standardContextual"/>
              </w:rPr>
              <w:t xml:space="preserve"> may reply suitably. </w:t>
            </w:r>
          </w:p>
          <w:p w14:paraId="5CC93A52" w14:textId="5369268B" w:rsidR="00C542BC" w:rsidRPr="00C542BC" w:rsidRDefault="006E0A4E" w:rsidP="004E0BC6">
            <w:pPr>
              <w:pStyle w:val="NormalWeb"/>
              <w:spacing w:before="0" w:beforeAutospacing="0" w:after="0" w:afterAutospacing="0"/>
              <w:ind w:left="76"/>
              <w:jc w:val="both"/>
              <w:rPr>
                <w:rFonts w:ascii="Tahoma" w:eastAsiaTheme="minorHAnsi" w:hAnsi="Tahoma" w:cs="Tahoma"/>
                <w:sz w:val="22"/>
                <w:szCs w:val="22"/>
                <w:lang w:eastAsia="en-US"/>
              </w:rPr>
            </w:pPr>
            <w:r w:rsidRPr="00C542BC">
              <w:rPr>
                <w:rFonts w:ascii="Tahoma" w:hAnsi="Tahoma" w:cs="Tahoma"/>
                <w:sz w:val="22"/>
                <w:szCs w:val="22"/>
                <w:lang w:val="en-US"/>
              </w:rPr>
              <w:t xml:space="preserve">As far as Oil India </w:t>
            </w:r>
            <w:proofErr w:type="gramStart"/>
            <w:r w:rsidRPr="00C542BC">
              <w:rPr>
                <w:rFonts w:ascii="Tahoma" w:hAnsi="Tahoma" w:cs="Tahoma"/>
                <w:sz w:val="22"/>
                <w:szCs w:val="22"/>
                <w:lang w:val="en-US"/>
              </w:rPr>
              <w:t>Limited(</w:t>
            </w:r>
            <w:proofErr w:type="gramEnd"/>
            <w:r w:rsidRPr="00C542BC">
              <w:rPr>
                <w:rFonts w:ascii="Tahoma" w:hAnsi="Tahoma" w:cs="Tahoma"/>
                <w:sz w:val="22"/>
                <w:szCs w:val="22"/>
                <w:lang w:val="en-US"/>
              </w:rPr>
              <w:t>OIL)</w:t>
            </w:r>
            <w:r w:rsidR="009E2942">
              <w:rPr>
                <w:rFonts w:ascii="Tahoma" w:hAnsi="Tahoma" w:cs="Tahoma"/>
                <w:sz w:val="22"/>
                <w:szCs w:val="22"/>
                <w:lang w:val="en-US"/>
              </w:rPr>
              <w:t xml:space="preserve"> </w:t>
            </w:r>
            <w:r w:rsidR="009E2942">
              <w:rPr>
                <w:rFonts w:ascii="Tahoma" w:hAnsi="Tahoma" w:cs="Tahoma"/>
                <w:lang w:val="en-US"/>
              </w:rPr>
              <w:t>and its material subsidiary NRL</w:t>
            </w:r>
            <w:r w:rsidR="009E2942" w:rsidRPr="00C542BC">
              <w:rPr>
                <w:rFonts w:ascii="Tahoma" w:hAnsi="Tahoma" w:cs="Tahoma"/>
                <w:sz w:val="22"/>
                <w:szCs w:val="22"/>
                <w:lang w:val="en-US"/>
              </w:rPr>
              <w:t xml:space="preserve"> is concerned,</w:t>
            </w:r>
            <w:r w:rsidRPr="00C542BC">
              <w:rPr>
                <w:rFonts w:ascii="Tahoma" w:hAnsi="Tahoma" w:cs="Tahoma"/>
                <w:sz w:val="22"/>
                <w:szCs w:val="22"/>
                <w:lang w:val="en-US"/>
              </w:rPr>
              <w:t xml:space="preserve"> is concerned,</w:t>
            </w:r>
            <w:r w:rsidR="00C542BC" w:rsidRPr="00C542BC">
              <w:rPr>
                <w:rFonts w:ascii="Tahoma" w:hAnsi="Tahoma" w:cs="Tahoma"/>
                <w:sz w:val="22"/>
                <w:szCs w:val="22"/>
                <w:lang w:val="en-US"/>
              </w:rPr>
              <w:t xml:space="preserve"> </w:t>
            </w:r>
            <w:r w:rsidR="00C542BC" w:rsidRPr="00C542BC">
              <w:rPr>
                <w:rFonts w:ascii="Tahoma" w:eastAsiaTheme="minorHAnsi" w:hAnsi="Tahoma" w:cs="Tahoma"/>
                <w:sz w:val="22"/>
                <w:szCs w:val="22"/>
                <w:lang w:eastAsia="en-US"/>
              </w:rPr>
              <w:t>OIL is planning to develop biofuel projects in Odisha, focusing on the establishment of seven Compressed Biogas (CBG) plants. These plants will utilize a variety of feedstocks, including municipal solid waste (MSW) and agricultural residues. The estimated CAPEX for these seven CBG projects will be approximately INR 1,050 Crores. The locations identified for establishment of CBG plants are as follows:</w:t>
            </w:r>
          </w:p>
          <w:p w14:paraId="2ECF466A" w14:textId="77777777" w:rsidR="00C542BC" w:rsidRPr="00C542BC" w:rsidRDefault="00C542BC" w:rsidP="004E0BC6">
            <w:pPr>
              <w:pStyle w:val="NormalWeb"/>
              <w:spacing w:before="0" w:beforeAutospacing="0" w:after="0" w:afterAutospacing="0"/>
              <w:ind w:left="76"/>
              <w:jc w:val="both"/>
              <w:rPr>
                <w:rFonts w:ascii="Tahoma" w:eastAsiaTheme="minorHAnsi" w:hAnsi="Tahoma" w:cs="Tahoma"/>
                <w:sz w:val="22"/>
                <w:szCs w:val="22"/>
                <w:lang w:eastAsia="en-US"/>
              </w:rPr>
            </w:pPr>
          </w:p>
          <w:p w14:paraId="60CD1630" w14:textId="77777777" w:rsidR="00C542BC" w:rsidRPr="00C542BC" w:rsidRDefault="00C542BC" w:rsidP="004E0BC6">
            <w:pPr>
              <w:pStyle w:val="NormalWeb"/>
              <w:numPr>
                <w:ilvl w:val="0"/>
                <w:numId w:val="33"/>
              </w:numPr>
              <w:spacing w:before="0" w:beforeAutospacing="0" w:after="0" w:afterAutospacing="0"/>
              <w:ind w:left="76" w:firstLine="0"/>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Bhubaneswar</w:t>
            </w:r>
          </w:p>
          <w:p w14:paraId="36D92CCB" w14:textId="77777777" w:rsidR="00C542BC" w:rsidRPr="00C542BC" w:rsidRDefault="00C542BC" w:rsidP="004E0BC6">
            <w:pPr>
              <w:pStyle w:val="NormalWeb"/>
              <w:numPr>
                <w:ilvl w:val="0"/>
                <w:numId w:val="33"/>
              </w:numPr>
              <w:spacing w:before="0" w:beforeAutospacing="0" w:after="0" w:afterAutospacing="0"/>
              <w:ind w:left="76" w:firstLine="0"/>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Cuttack</w:t>
            </w:r>
          </w:p>
          <w:p w14:paraId="44983D2A" w14:textId="77777777" w:rsidR="00C542BC" w:rsidRPr="00C542BC" w:rsidRDefault="00C542BC" w:rsidP="004E0BC6">
            <w:pPr>
              <w:pStyle w:val="NormalWeb"/>
              <w:numPr>
                <w:ilvl w:val="0"/>
                <w:numId w:val="33"/>
              </w:numPr>
              <w:ind w:left="76" w:firstLine="0"/>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Rourkela</w:t>
            </w:r>
          </w:p>
          <w:p w14:paraId="1F6F50CC" w14:textId="77777777" w:rsidR="00C542BC" w:rsidRPr="00C542BC" w:rsidRDefault="00C542BC" w:rsidP="004E0BC6">
            <w:pPr>
              <w:pStyle w:val="NormalWeb"/>
              <w:numPr>
                <w:ilvl w:val="0"/>
                <w:numId w:val="33"/>
              </w:numPr>
              <w:ind w:left="76" w:firstLine="0"/>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Berhampur</w:t>
            </w:r>
          </w:p>
          <w:p w14:paraId="0C7B621A" w14:textId="77777777" w:rsidR="00C542BC" w:rsidRPr="00C542BC" w:rsidRDefault="00C542BC" w:rsidP="004E0BC6">
            <w:pPr>
              <w:pStyle w:val="NormalWeb"/>
              <w:numPr>
                <w:ilvl w:val="0"/>
                <w:numId w:val="33"/>
              </w:numPr>
              <w:ind w:left="76" w:firstLine="0"/>
              <w:jc w:val="both"/>
              <w:rPr>
                <w:rFonts w:ascii="Tahoma" w:eastAsiaTheme="minorHAnsi" w:hAnsi="Tahoma" w:cs="Tahoma"/>
                <w:sz w:val="22"/>
                <w:szCs w:val="22"/>
                <w:lang w:eastAsia="en-US"/>
              </w:rPr>
            </w:pPr>
            <w:proofErr w:type="spellStart"/>
            <w:r w:rsidRPr="00C542BC">
              <w:rPr>
                <w:rFonts w:ascii="Tahoma" w:eastAsiaTheme="minorHAnsi" w:hAnsi="Tahoma" w:cs="Tahoma"/>
                <w:sz w:val="22"/>
                <w:szCs w:val="22"/>
                <w:lang w:eastAsia="en-US"/>
              </w:rPr>
              <w:t>Boudh-Subarnapur</w:t>
            </w:r>
            <w:proofErr w:type="spellEnd"/>
          </w:p>
          <w:p w14:paraId="746F3790" w14:textId="77777777" w:rsidR="00C542BC" w:rsidRPr="00C542BC" w:rsidRDefault="00C542BC" w:rsidP="004E0BC6">
            <w:pPr>
              <w:pStyle w:val="NormalWeb"/>
              <w:numPr>
                <w:ilvl w:val="0"/>
                <w:numId w:val="33"/>
              </w:numPr>
              <w:ind w:left="76" w:firstLine="0"/>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Sambalpur</w:t>
            </w:r>
          </w:p>
          <w:p w14:paraId="69B39163" w14:textId="4A3678A6" w:rsidR="00C542BC" w:rsidRDefault="00C542BC" w:rsidP="004E0BC6">
            <w:pPr>
              <w:pStyle w:val="NormalWeb"/>
              <w:numPr>
                <w:ilvl w:val="0"/>
                <w:numId w:val="33"/>
              </w:numPr>
              <w:ind w:left="76" w:firstLine="0"/>
              <w:jc w:val="both"/>
              <w:rPr>
                <w:rFonts w:ascii="Tahoma" w:eastAsiaTheme="minorHAnsi" w:hAnsi="Tahoma" w:cs="Tahoma"/>
                <w:sz w:val="22"/>
                <w:szCs w:val="22"/>
                <w:lang w:eastAsia="en-US"/>
              </w:rPr>
            </w:pPr>
            <w:proofErr w:type="spellStart"/>
            <w:r w:rsidRPr="00C542BC">
              <w:rPr>
                <w:rFonts w:ascii="Tahoma" w:eastAsiaTheme="minorHAnsi" w:hAnsi="Tahoma" w:cs="Tahoma"/>
                <w:sz w:val="22"/>
                <w:szCs w:val="22"/>
                <w:lang w:eastAsia="en-US"/>
              </w:rPr>
              <w:t>Puri</w:t>
            </w:r>
            <w:proofErr w:type="spellEnd"/>
            <w:r w:rsidRPr="00C542BC">
              <w:rPr>
                <w:rFonts w:ascii="Tahoma" w:eastAsiaTheme="minorHAnsi" w:hAnsi="Tahoma" w:cs="Tahoma"/>
                <w:sz w:val="22"/>
                <w:szCs w:val="22"/>
                <w:lang w:eastAsia="en-US"/>
              </w:rPr>
              <w:t>-Konark.</w:t>
            </w:r>
          </w:p>
          <w:p w14:paraId="26BF4DCD" w14:textId="77777777" w:rsidR="002B4337" w:rsidRPr="00C542BC" w:rsidRDefault="002B4337" w:rsidP="002B4337">
            <w:pPr>
              <w:pStyle w:val="NormalWeb"/>
              <w:ind w:left="76"/>
              <w:jc w:val="both"/>
              <w:rPr>
                <w:rFonts w:ascii="Tahoma" w:eastAsiaTheme="minorHAnsi" w:hAnsi="Tahoma" w:cs="Tahoma"/>
                <w:sz w:val="22"/>
                <w:szCs w:val="22"/>
                <w:lang w:eastAsia="en-US"/>
              </w:rPr>
            </w:pPr>
          </w:p>
          <w:p w14:paraId="28DD6965" w14:textId="14186E9E" w:rsidR="00C542BC" w:rsidRPr="002B4337" w:rsidRDefault="00C542BC" w:rsidP="004E0BC6">
            <w:pPr>
              <w:pStyle w:val="NormalWeb"/>
              <w:ind w:left="76"/>
              <w:jc w:val="both"/>
              <w:rPr>
                <w:rFonts w:ascii="Tahoma" w:eastAsiaTheme="minorHAnsi" w:hAnsi="Tahoma" w:cs="Tahoma"/>
                <w:b/>
                <w:sz w:val="22"/>
                <w:szCs w:val="22"/>
                <w:u w:val="single"/>
                <w:lang w:eastAsia="en-US"/>
              </w:rPr>
            </w:pPr>
            <w:r w:rsidRPr="002B4337">
              <w:rPr>
                <w:rFonts w:ascii="Tahoma" w:eastAsiaTheme="minorHAnsi" w:hAnsi="Tahoma" w:cs="Tahoma"/>
                <w:b/>
                <w:sz w:val="22"/>
                <w:szCs w:val="22"/>
                <w:u w:val="single"/>
                <w:lang w:eastAsia="en-US"/>
              </w:rPr>
              <w:t>Present Status</w:t>
            </w:r>
            <w:r w:rsidR="002B4337">
              <w:rPr>
                <w:rFonts w:ascii="Tahoma" w:eastAsiaTheme="minorHAnsi" w:hAnsi="Tahoma" w:cs="Tahoma"/>
                <w:b/>
                <w:sz w:val="22"/>
                <w:szCs w:val="22"/>
                <w:u w:val="single"/>
                <w:lang w:eastAsia="en-US"/>
              </w:rPr>
              <w:t>:</w:t>
            </w:r>
          </w:p>
          <w:p w14:paraId="512106C8" w14:textId="77777777" w:rsidR="00C542BC" w:rsidRPr="00C542BC" w:rsidRDefault="00C542BC" w:rsidP="00C542BC">
            <w:pPr>
              <w:pStyle w:val="NormalWeb"/>
              <w:ind w:left="322"/>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For the Bhubaneswar plant (MSW based), the tendering process for engaging an EPC contractor is underway, while Detailed Project Reports (DPRs) for the remaining locations are under preparation.</w:t>
            </w:r>
            <w:r w:rsidRPr="00C542BC">
              <w:rPr>
                <w:rFonts w:ascii="Tahoma" w:hAnsi="Tahoma" w:cs="Tahoma"/>
                <w:sz w:val="22"/>
                <w:szCs w:val="22"/>
              </w:rPr>
              <w:t xml:space="preserve"> </w:t>
            </w:r>
          </w:p>
          <w:p w14:paraId="7B0DFE3F" w14:textId="77777777" w:rsidR="00C542BC" w:rsidRPr="00C542BC" w:rsidRDefault="00C542BC" w:rsidP="00C542BC">
            <w:pPr>
              <w:pStyle w:val="NormalWeb"/>
              <w:spacing w:before="0" w:beforeAutospacing="0" w:after="0" w:afterAutospacing="0"/>
              <w:ind w:left="390"/>
              <w:jc w:val="both"/>
              <w:rPr>
                <w:rFonts w:ascii="Tahoma" w:eastAsiaTheme="minorHAnsi" w:hAnsi="Tahoma" w:cs="Tahoma"/>
                <w:b/>
                <w:bCs/>
                <w:sz w:val="22"/>
                <w:szCs w:val="22"/>
                <w:u w:val="single"/>
                <w:lang w:eastAsia="en-US"/>
              </w:rPr>
            </w:pPr>
            <w:r w:rsidRPr="00C542BC">
              <w:rPr>
                <w:rFonts w:ascii="Tahoma" w:eastAsiaTheme="minorHAnsi" w:hAnsi="Tahoma" w:cs="Tahoma"/>
                <w:b/>
                <w:bCs/>
                <w:sz w:val="22"/>
                <w:szCs w:val="22"/>
                <w:u w:val="single"/>
                <w:lang w:eastAsia="en-US"/>
              </w:rPr>
              <w:t xml:space="preserve">The proposed Projects to be undertaken in the state of Odisha by OIL’s material subsidiary NRL in as </w:t>
            </w:r>
            <w:proofErr w:type="gramStart"/>
            <w:r w:rsidRPr="00C542BC">
              <w:rPr>
                <w:rFonts w:ascii="Tahoma" w:eastAsiaTheme="minorHAnsi" w:hAnsi="Tahoma" w:cs="Tahoma"/>
                <w:b/>
                <w:bCs/>
                <w:sz w:val="22"/>
                <w:szCs w:val="22"/>
                <w:u w:val="single"/>
                <w:lang w:eastAsia="en-US"/>
              </w:rPr>
              <w:t>under</w:t>
            </w:r>
            <w:r w:rsidRPr="00C542BC">
              <w:rPr>
                <w:rFonts w:ascii="Tahoma" w:eastAsiaTheme="minorHAnsi" w:hAnsi="Tahoma" w:cs="Tahoma"/>
                <w:sz w:val="22"/>
                <w:szCs w:val="22"/>
                <w:u w:val="single"/>
                <w:lang w:eastAsia="en-US"/>
              </w:rPr>
              <w:t xml:space="preserve"> </w:t>
            </w:r>
            <w:r w:rsidRPr="00C542BC">
              <w:rPr>
                <w:rFonts w:ascii="Tahoma" w:eastAsiaTheme="minorHAnsi" w:hAnsi="Tahoma" w:cs="Tahoma"/>
                <w:b/>
                <w:bCs/>
                <w:sz w:val="22"/>
                <w:szCs w:val="22"/>
                <w:u w:val="single"/>
                <w:lang w:eastAsia="en-US"/>
              </w:rPr>
              <w:t>:</w:t>
            </w:r>
            <w:proofErr w:type="gramEnd"/>
          </w:p>
          <w:p w14:paraId="62DF9DB0" w14:textId="77777777" w:rsidR="00C542BC" w:rsidRPr="00C542BC" w:rsidRDefault="00C542BC" w:rsidP="00C542BC">
            <w:pPr>
              <w:pStyle w:val="NormalWeb"/>
              <w:spacing w:before="0" w:beforeAutospacing="0" w:after="0" w:afterAutospacing="0"/>
              <w:jc w:val="both"/>
              <w:rPr>
                <w:rFonts w:ascii="Tahoma" w:eastAsiaTheme="minorHAnsi" w:hAnsi="Tahoma" w:cs="Tahoma"/>
                <w:sz w:val="22"/>
                <w:szCs w:val="22"/>
                <w:lang w:eastAsia="en-US"/>
              </w:rPr>
            </w:pPr>
          </w:p>
          <w:p w14:paraId="37B14ADF" w14:textId="54A2A7DE" w:rsidR="00C542BC" w:rsidRPr="00C542BC" w:rsidRDefault="00C542BC" w:rsidP="00C542BC">
            <w:pPr>
              <w:pStyle w:val="NormalWeb"/>
              <w:spacing w:before="0" w:beforeAutospacing="0" w:after="0" w:afterAutospacing="0"/>
              <w:ind w:left="322"/>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 xml:space="preserve">NRL is planning to produce Sustainable Aviation Fuel (SAF) at </w:t>
            </w:r>
            <w:proofErr w:type="spellStart"/>
            <w:r w:rsidRPr="00C542BC">
              <w:rPr>
                <w:rFonts w:ascii="Tahoma" w:eastAsiaTheme="minorHAnsi" w:hAnsi="Tahoma" w:cs="Tahoma"/>
                <w:sz w:val="22"/>
                <w:szCs w:val="22"/>
                <w:lang w:eastAsia="en-US"/>
              </w:rPr>
              <w:t>Paradip</w:t>
            </w:r>
            <w:proofErr w:type="spellEnd"/>
            <w:r w:rsidRPr="00C542BC">
              <w:rPr>
                <w:rFonts w:ascii="Tahoma" w:eastAsiaTheme="minorHAnsi" w:hAnsi="Tahoma" w:cs="Tahoma"/>
                <w:sz w:val="22"/>
                <w:szCs w:val="22"/>
                <w:lang w:eastAsia="en-US"/>
              </w:rPr>
              <w:t>, Odisha by setting up an SAF Plant with capacity of 200 KTPA through HEFA (Hydrogenation of Easters &amp; Fatty Acids) route.  The estimated CAPEX will be approximately INR 1,800 crores. Feedstock of the plant will be Crude Palm Oil, Palm Oil Mill Effluent, Used Cooking Oil etc.</w:t>
            </w:r>
          </w:p>
          <w:p w14:paraId="7F0EC045" w14:textId="73F301FC" w:rsidR="00C542BC" w:rsidRPr="00C542BC" w:rsidRDefault="00C542BC" w:rsidP="00C542BC">
            <w:pPr>
              <w:pStyle w:val="NormalWeb"/>
              <w:spacing w:before="0" w:beforeAutospacing="0" w:after="0" w:afterAutospacing="0"/>
              <w:ind w:left="322"/>
              <w:jc w:val="both"/>
              <w:rPr>
                <w:rFonts w:ascii="Tahoma" w:hAnsi="Tahoma" w:cs="Tahoma"/>
                <w:sz w:val="22"/>
                <w:szCs w:val="22"/>
              </w:rPr>
            </w:pPr>
          </w:p>
          <w:p w14:paraId="37402A0C" w14:textId="77777777" w:rsidR="00C542BC" w:rsidRPr="00C542BC" w:rsidRDefault="00C542BC" w:rsidP="00C542BC">
            <w:pPr>
              <w:pStyle w:val="NormalWeb"/>
              <w:spacing w:after="0"/>
              <w:ind w:firstLine="322"/>
              <w:jc w:val="both"/>
              <w:rPr>
                <w:rFonts w:ascii="Tahoma" w:eastAsiaTheme="minorHAnsi" w:hAnsi="Tahoma" w:cs="Tahoma"/>
                <w:b/>
                <w:bCs/>
                <w:sz w:val="22"/>
                <w:szCs w:val="22"/>
                <w:u w:val="single"/>
                <w:lang w:eastAsia="en-US"/>
              </w:rPr>
            </w:pPr>
            <w:r w:rsidRPr="00C542BC">
              <w:rPr>
                <w:rFonts w:ascii="Tahoma" w:eastAsiaTheme="minorHAnsi" w:hAnsi="Tahoma" w:cs="Tahoma"/>
                <w:b/>
                <w:bCs/>
                <w:sz w:val="22"/>
                <w:szCs w:val="22"/>
                <w:u w:val="single"/>
                <w:lang w:eastAsia="en-US"/>
              </w:rPr>
              <w:t>Present Status:</w:t>
            </w:r>
          </w:p>
          <w:p w14:paraId="3399E820" w14:textId="77777777" w:rsidR="00C542BC" w:rsidRPr="00C542BC" w:rsidRDefault="00C542BC" w:rsidP="00C542BC">
            <w:pPr>
              <w:pStyle w:val="NormalWeb"/>
              <w:numPr>
                <w:ilvl w:val="0"/>
                <w:numId w:val="34"/>
              </w:numPr>
              <w:spacing w:before="0" w:beforeAutospacing="0" w:after="0" w:afterAutospacing="0"/>
              <w:ind w:left="322" w:hanging="173"/>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The project of approved by Govt. of Odisha.</w:t>
            </w:r>
          </w:p>
          <w:p w14:paraId="326ADE54" w14:textId="77777777" w:rsidR="00C542BC" w:rsidRPr="00C542BC" w:rsidRDefault="00C542BC" w:rsidP="00C542BC">
            <w:pPr>
              <w:pStyle w:val="NormalWeb"/>
              <w:numPr>
                <w:ilvl w:val="0"/>
                <w:numId w:val="34"/>
              </w:numPr>
              <w:spacing w:before="0" w:beforeAutospacing="0" w:after="0" w:afterAutospacing="0"/>
              <w:ind w:left="322" w:hanging="173"/>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NRL is awaiting allotment of land from Odisha Govt.</w:t>
            </w:r>
          </w:p>
          <w:p w14:paraId="48E01A07" w14:textId="77777777" w:rsidR="00C542BC" w:rsidRPr="00C542BC" w:rsidRDefault="00C542BC" w:rsidP="00C542BC">
            <w:pPr>
              <w:pStyle w:val="NormalWeb"/>
              <w:numPr>
                <w:ilvl w:val="0"/>
                <w:numId w:val="34"/>
              </w:numPr>
              <w:spacing w:before="0" w:beforeAutospacing="0" w:after="0" w:afterAutospacing="0"/>
              <w:ind w:left="322" w:hanging="173"/>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M/s EIL is engaged for preparation of Detail Feasibility Report (DFR)</w:t>
            </w:r>
          </w:p>
          <w:p w14:paraId="58534C64" w14:textId="77777777" w:rsidR="00C542BC" w:rsidRPr="00C542BC" w:rsidRDefault="00C542BC" w:rsidP="00C542BC">
            <w:pPr>
              <w:pStyle w:val="NormalWeb"/>
              <w:numPr>
                <w:ilvl w:val="0"/>
                <w:numId w:val="34"/>
              </w:numPr>
              <w:spacing w:before="0" w:beforeAutospacing="0" w:after="0" w:afterAutospacing="0"/>
              <w:ind w:left="322" w:hanging="173"/>
              <w:jc w:val="both"/>
              <w:rPr>
                <w:rFonts w:ascii="Tahoma" w:eastAsiaTheme="minorHAnsi" w:hAnsi="Tahoma" w:cs="Tahoma"/>
                <w:sz w:val="22"/>
                <w:szCs w:val="22"/>
                <w:lang w:eastAsia="en-US"/>
              </w:rPr>
            </w:pPr>
            <w:r w:rsidRPr="00C542BC">
              <w:rPr>
                <w:rFonts w:ascii="Tahoma" w:eastAsiaTheme="minorHAnsi" w:hAnsi="Tahoma" w:cs="Tahoma"/>
                <w:sz w:val="22"/>
                <w:szCs w:val="22"/>
                <w:lang w:eastAsia="en-US"/>
              </w:rPr>
              <w:t>DFR will be ready May’2025</w:t>
            </w:r>
          </w:p>
          <w:p w14:paraId="4CA0288B" w14:textId="0EA68DF8" w:rsidR="00C542BC" w:rsidRPr="00C542BC" w:rsidRDefault="00C542BC" w:rsidP="00C542BC">
            <w:pPr>
              <w:pStyle w:val="NormalWeb"/>
              <w:spacing w:before="0" w:beforeAutospacing="0" w:after="0" w:afterAutospacing="0"/>
              <w:ind w:left="322"/>
              <w:jc w:val="both"/>
              <w:rPr>
                <w:rFonts w:ascii="Tahoma" w:hAnsi="Tahoma" w:cs="Tahoma"/>
                <w:sz w:val="22"/>
                <w:szCs w:val="22"/>
              </w:rPr>
            </w:pPr>
            <w:proofErr w:type="spellStart"/>
            <w:r w:rsidRPr="00C542BC">
              <w:rPr>
                <w:rFonts w:ascii="Tahoma" w:eastAsiaTheme="minorHAnsi" w:hAnsi="Tahoma" w:cs="Tahoma"/>
                <w:sz w:val="22"/>
                <w:szCs w:val="22"/>
                <w:lang w:eastAsia="en-US"/>
              </w:rPr>
              <w:t>EoI</w:t>
            </w:r>
            <w:proofErr w:type="spellEnd"/>
            <w:r w:rsidRPr="00C542BC">
              <w:rPr>
                <w:rFonts w:ascii="Tahoma" w:eastAsiaTheme="minorHAnsi" w:hAnsi="Tahoma" w:cs="Tahoma"/>
                <w:sz w:val="22"/>
                <w:szCs w:val="22"/>
                <w:lang w:eastAsia="en-US"/>
              </w:rPr>
              <w:t xml:space="preserve"> (Expression of Interest) is being floated shortly for selection of JV partner for the project.</w:t>
            </w:r>
          </w:p>
          <w:p w14:paraId="3780DB29" w14:textId="733BEB92" w:rsidR="00103A4C" w:rsidRPr="00C542BC" w:rsidRDefault="00103A4C" w:rsidP="006E0A4E">
            <w:pPr>
              <w:jc w:val="both"/>
              <w:rPr>
                <w:rFonts w:ascii="Tahoma" w:hAnsi="Tahoma" w:cs="Tahoma"/>
                <w:lang w:val="en-US"/>
              </w:rPr>
            </w:pPr>
          </w:p>
        </w:tc>
      </w:tr>
      <w:tr w:rsidR="00103A4C" w:rsidRPr="00C542BC" w14:paraId="1E711E51" w14:textId="77777777" w:rsidTr="00BC1505">
        <w:trPr>
          <w:trHeight w:val="593"/>
        </w:trPr>
        <w:tc>
          <w:tcPr>
            <w:tcW w:w="4765" w:type="dxa"/>
          </w:tcPr>
          <w:p w14:paraId="78E34826" w14:textId="1DEB530D" w:rsidR="00103A4C" w:rsidRPr="00C542BC" w:rsidRDefault="00103A4C" w:rsidP="000F7DEB">
            <w:pPr>
              <w:ind w:right="34"/>
              <w:jc w:val="both"/>
              <w:rPr>
                <w:rFonts w:ascii="Tahoma" w:hAnsi="Tahoma" w:cs="Tahoma"/>
                <w:i/>
                <w:iCs/>
                <w:lang w:val="en-US"/>
              </w:rPr>
            </w:pPr>
            <w:r w:rsidRPr="00C542BC">
              <w:rPr>
                <w:rFonts w:ascii="Tahoma" w:hAnsi="Tahoma" w:cs="Tahoma"/>
                <w:i/>
                <w:iCs/>
              </w:rPr>
              <w:lastRenderedPageBreak/>
              <w:t>Q.(c</w:t>
            </w:r>
            <w:proofErr w:type="gramStart"/>
            <w:r w:rsidRPr="00C542BC">
              <w:rPr>
                <w:rFonts w:ascii="Tahoma" w:hAnsi="Tahoma" w:cs="Tahoma"/>
                <w:i/>
                <w:iCs/>
              </w:rPr>
              <w:t>)  </w:t>
            </w:r>
            <w:r w:rsidR="00BC1505" w:rsidRPr="00C542BC">
              <w:rPr>
                <w:rFonts w:ascii="Tahoma" w:hAnsi="Tahoma" w:cs="Tahoma"/>
                <w:i/>
                <w:iCs/>
                <w:lang w:val="en-US"/>
              </w:rPr>
              <w:t>The</w:t>
            </w:r>
            <w:proofErr w:type="gramEnd"/>
            <w:r w:rsidR="00BC1505" w:rsidRPr="00C542BC">
              <w:rPr>
                <w:rFonts w:ascii="Tahoma" w:hAnsi="Tahoma" w:cs="Tahoma"/>
                <w:i/>
                <w:iCs/>
                <w:lang w:val="en-US"/>
              </w:rPr>
              <w:t xml:space="preserve"> estimated impact of these projects on reducing  carbon emissions and generating employment;</w:t>
            </w:r>
          </w:p>
          <w:p w14:paraId="4F77E005" w14:textId="77777777" w:rsidR="00103A4C" w:rsidRPr="00C542BC" w:rsidRDefault="00103A4C" w:rsidP="000F7DEB">
            <w:pPr>
              <w:ind w:right="34"/>
              <w:jc w:val="both"/>
              <w:rPr>
                <w:rFonts w:ascii="Tahoma" w:hAnsi="Tahoma" w:cs="Tahoma"/>
                <w:i/>
                <w:iCs/>
                <w:lang w:val="en-US"/>
              </w:rPr>
            </w:pPr>
            <w:r w:rsidRPr="00C542BC">
              <w:rPr>
                <w:rFonts w:ascii="Tahoma" w:hAnsi="Tahoma" w:cs="Tahoma"/>
                <w:i/>
                <w:iCs/>
              </w:rPr>
              <w:t> </w:t>
            </w:r>
          </w:p>
          <w:p w14:paraId="663AAB5E" w14:textId="21C40CD5" w:rsidR="00103A4C" w:rsidRPr="00C542BC" w:rsidRDefault="00103A4C" w:rsidP="000F7DEB">
            <w:pPr>
              <w:ind w:right="34"/>
              <w:jc w:val="both"/>
              <w:rPr>
                <w:rFonts w:ascii="Tahoma" w:hAnsi="Tahoma" w:cs="Tahoma"/>
                <w:i/>
                <w:iCs/>
              </w:rPr>
            </w:pPr>
          </w:p>
        </w:tc>
        <w:tc>
          <w:tcPr>
            <w:tcW w:w="5130" w:type="dxa"/>
          </w:tcPr>
          <w:p w14:paraId="3A517E14" w14:textId="2346C086" w:rsidR="006E0A4E" w:rsidRPr="00C542BC" w:rsidRDefault="006E0A4E" w:rsidP="006E0A4E">
            <w:pPr>
              <w:spacing w:after="120"/>
              <w:jc w:val="both"/>
              <w:rPr>
                <w:rFonts w:ascii="Tahoma" w:eastAsia="Times New Roman" w:hAnsi="Tahoma" w:cs="Tahoma"/>
                <w:b/>
                <w:bCs/>
                <w:kern w:val="2"/>
                <w14:ligatures w14:val="standardContextual"/>
              </w:rPr>
            </w:pPr>
            <w:r w:rsidRPr="00C542BC">
              <w:rPr>
                <w:rFonts w:ascii="Tahoma" w:hAnsi="Tahoma" w:cs="Tahoma"/>
                <w:b/>
                <w:lang w:val="en-US"/>
              </w:rPr>
              <w:t>Answer to Q(</w:t>
            </w:r>
            <w:r w:rsidR="00F95A7B" w:rsidRPr="00C542BC">
              <w:rPr>
                <w:rFonts w:ascii="Tahoma" w:hAnsi="Tahoma" w:cs="Tahoma"/>
                <w:b/>
                <w:lang w:val="en-US"/>
              </w:rPr>
              <w:t>c</w:t>
            </w:r>
            <w:r w:rsidRPr="00C542BC">
              <w:rPr>
                <w:rFonts w:ascii="Tahoma" w:hAnsi="Tahoma" w:cs="Tahoma"/>
                <w:b/>
                <w:lang w:val="en-US"/>
              </w:rPr>
              <w:t>):</w:t>
            </w:r>
            <w:r w:rsidRPr="00C542BC">
              <w:rPr>
                <w:rFonts w:ascii="Tahoma" w:hAnsi="Tahoma" w:cs="Tahoma"/>
                <w:lang w:val="en-US"/>
              </w:rPr>
              <w:t xml:space="preserve"> </w:t>
            </w:r>
            <w:proofErr w:type="spellStart"/>
            <w:r w:rsidRPr="00C542BC">
              <w:rPr>
                <w:rFonts w:ascii="Tahoma" w:eastAsia="Times New Roman" w:hAnsi="Tahoma" w:cs="Tahoma"/>
                <w:b/>
                <w:bCs/>
                <w:kern w:val="2"/>
                <w14:ligatures w14:val="standardContextual"/>
              </w:rPr>
              <w:t>MoPNG</w:t>
            </w:r>
            <w:proofErr w:type="spellEnd"/>
            <w:r w:rsidRPr="00C542BC">
              <w:rPr>
                <w:rFonts w:ascii="Tahoma" w:eastAsia="Times New Roman" w:hAnsi="Tahoma" w:cs="Tahoma"/>
                <w:b/>
                <w:bCs/>
                <w:kern w:val="2"/>
                <w14:ligatures w14:val="standardContextual"/>
              </w:rPr>
              <w:t xml:space="preserve"> may reply suitably. </w:t>
            </w:r>
          </w:p>
          <w:p w14:paraId="42430BCB" w14:textId="70E048BA" w:rsidR="00C542BC" w:rsidRPr="00C542BC" w:rsidRDefault="006E0A4E" w:rsidP="00C542BC">
            <w:pPr>
              <w:jc w:val="both"/>
              <w:rPr>
                <w:rFonts w:ascii="Tahoma" w:hAnsi="Tahoma" w:cs="Tahoma"/>
                <w:lang w:val="en-US"/>
              </w:rPr>
            </w:pPr>
            <w:r w:rsidRPr="00C542BC">
              <w:rPr>
                <w:rFonts w:ascii="Tahoma" w:hAnsi="Tahoma" w:cs="Tahoma"/>
                <w:lang w:val="en-US"/>
              </w:rPr>
              <w:t xml:space="preserve">As far as Oil India </w:t>
            </w:r>
            <w:proofErr w:type="gramStart"/>
            <w:r w:rsidRPr="00C542BC">
              <w:rPr>
                <w:rFonts w:ascii="Tahoma" w:hAnsi="Tahoma" w:cs="Tahoma"/>
                <w:lang w:val="en-US"/>
              </w:rPr>
              <w:t>Limited(</w:t>
            </w:r>
            <w:proofErr w:type="gramEnd"/>
            <w:r w:rsidRPr="00C542BC">
              <w:rPr>
                <w:rFonts w:ascii="Tahoma" w:hAnsi="Tahoma" w:cs="Tahoma"/>
                <w:lang w:val="en-US"/>
              </w:rPr>
              <w:t>OIL)</w:t>
            </w:r>
            <w:r w:rsidR="009E2942">
              <w:rPr>
                <w:rFonts w:ascii="Tahoma" w:hAnsi="Tahoma" w:cs="Tahoma"/>
                <w:lang w:val="en-US"/>
              </w:rPr>
              <w:t xml:space="preserve"> </w:t>
            </w:r>
            <w:r w:rsidR="009E2942">
              <w:rPr>
                <w:rFonts w:ascii="Tahoma" w:hAnsi="Tahoma" w:cs="Tahoma"/>
                <w:lang w:val="en-US"/>
              </w:rPr>
              <w:t>and its material subsidiary NRL</w:t>
            </w:r>
            <w:r w:rsidR="009E2942" w:rsidRPr="00C542BC">
              <w:rPr>
                <w:rFonts w:ascii="Tahoma" w:hAnsi="Tahoma" w:cs="Tahoma"/>
                <w:lang w:val="en-US"/>
              </w:rPr>
              <w:t xml:space="preserve"> is concerned,</w:t>
            </w:r>
            <w:r w:rsidRPr="00C542BC">
              <w:rPr>
                <w:rFonts w:ascii="Tahoma" w:hAnsi="Tahoma" w:cs="Tahoma"/>
                <w:lang w:val="en-US"/>
              </w:rPr>
              <w:t xml:space="preserve"> is concerned,</w:t>
            </w:r>
            <w:r w:rsidR="00C542BC" w:rsidRPr="00C542BC">
              <w:rPr>
                <w:rFonts w:ascii="Tahoma" w:hAnsi="Tahoma" w:cs="Tahoma"/>
                <w:lang w:val="en-US"/>
              </w:rPr>
              <w:t xml:space="preserve"> </w:t>
            </w:r>
            <w:r w:rsidR="00C542BC" w:rsidRPr="00C542BC">
              <w:rPr>
                <w:rFonts w:ascii="Tahoma" w:hAnsi="Tahoma" w:cs="Tahoma"/>
                <w:lang w:val="en-US"/>
              </w:rPr>
              <w:t>the information is appended below:</w:t>
            </w:r>
          </w:p>
          <w:p w14:paraId="212842CA" w14:textId="77777777" w:rsidR="00C542BC" w:rsidRPr="00C542BC" w:rsidRDefault="00C542BC" w:rsidP="00C542BC">
            <w:pPr>
              <w:jc w:val="both"/>
              <w:rPr>
                <w:rFonts w:ascii="Tahoma" w:hAnsi="Tahoma" w:cs="Tahoma"/>
                <w:lang w:val="en-US"/>
              </w:rPr>
            </w:pPr>
            <w:r w:rsidRPr="00C542BC">
              <w:rPr>
                <w:rFonts w:ascii="Tahoma" w:hAnsi="Tahoma" w:cs="Tahoma"/>
                <w:lang w:val="en-US"/>
              </w:rPr>
              <w:t>•</w:t>
            </w:r>
            <w:r w:rsidRPr="00C542BC">
              <w:rPr>
                <w:rFonts w:ascii="Tahoma" w:hAnsi="Tahoma" w:cs="Tahoma"/>
                <w:lang w:val="en-US"/>
              </w:rPr>
              <w:tab/>
            </w:r>
            <w:r w:rsidRPr="002B4337">
              <w:rPr>
                <w:rFonts w:ascii="Tahoma" w:hAnsi="Tahoma" w:cs="Tahoma"/>
                <w:b/>
                <w:lang w:val="en-US"/>
              </w:rPr>
              <w:t>Reduction in carbon emission:</w:t>
            </w:r>
            <w:r w:rsidRPr="00C542BC">
              <w:rPr>
                <w:rFonts w:ascii="Tahoma" w:hAnsi="Tahoma" w:cs="Tahoma"/>
                <w:lang w:val="en-US"/>
              </w:rPr>
              <w:t xml:space="preserve"> </w:t>
            </w:r>
          </w:p>
          <w:p w14:paraId="209711A8" w14:textId="77777777" w:rsidR="00C542BC" w:rsidRPr="00C542BC" w:rsidRDefault="00C542BC" w:rsidP="00C542BC">
            <w:pPr>
              <w:jc w:val="both"/>
              <w:rPr>
                <w:rFonts w:ascii="Tahoma" w:hAnsi="Tahoma" w:cs="Tahoma"/>
                <w:lang w:val="en-US"/>
              </w:rPr>
            </w:pPr>
            <w:r w:rsidRPr="00C542BC">
              <w:rPr>
                <w:rFonts w:ascii="Tahoma" w:hAnsi="Tahoma" w:cs="Tahoma"/>
                <w:lang w:val="en-US"/>
              </w:rPr>
              <w:t>For Proposed Project by OIL: Once operational, the seven (7) CBG projects are expected to reduce greenhouse gas (GHG) emissions by approximately 400,000 tons of CO₂ equivalent annually.</w:t>
            </w:r>
          </w:p>
          <w:p w14:paraId="5E8D1E70" w14:textId="77777777" w:rsidR="00C542BC" w:rsidRPr="00C542BC" w:rsidRDefault="00C542BC" w:rsidP="00C542BC">
            <w:pPr>
              <w:jc w:val="both"/>
              <w:rPr>
                <w:rFonts w:ascii="Tahoma" w:hAnsi="Tahoma" w:cs="Tahoma"/>
                <w:lang w:val="en-US"/>
              </w:rPr>
            </w:pPr>
            <w:r w:rsidRPr="00C542BC">
              <w:rPr>
                <w:rFonts w:ascii="Tahoma" w:hAnsi="Tahoma" w:cs="Tahoma"/>
                <w:lang w:val="en-US"/>
              </w:rPr>
              <w:t>For Proposed Project by NRL: The total amount of carbon emission reduction for the SAF Project will be quantifiable after the submission of DFR by the consultant.</w:t>
            </w:r>
          </w:p>
          <w:p w14:paraId="66D5A8AB" w14:textId="77777777" w:rsidR="00C542BC" w:rsidRPr="00C542BC" w:rsidRDefault="00C542BC" w:rsidP="00C542BC">
            <w:pPr>
              <w:jc w:val="both"/>
              <w:rPr>
                <w:rFonts w:ascii="Tahoma" w:hAnsi="Tahoma" w:cs="Tahoma"/>
                <w:lang w:val="en-US"/>
              </w:rPr>
            </w:pPr>
          </w:p>
          <w:p w14:paraId="2DB49D3C" w14:textId="77777777" w:rsidR="00C542BC" w:rsidRPr="00C542BC" w:rsidRDefault="00C542BC" w:rsidP="00C542BC">
            <w:pPr>
              <w:jc w:val="both"/>
              <w:rPr>
                <w:rFonts w:ascii="Tahoma" w:hAnsi="Tahoma" w:cs="Tahoma"/>
                <w:lang w:val="en-US"/>
              </w:rPr>
            </w:pPr>
            <w:r w:rsidRPr="00C542BC">
              <w:rPr>
                <w:rFonts w:ascii="Tahoma" w:hAnsi="Tahoma" w:cs="Tahoma"/>
                <w:lang w:val="en-US"/>
              </w:rPr>
              <w:t>•</w:t>
            </w:r>
            <w:r w:rsidRPr="00C542BC">
              <w:rPr>
                <w:rFonts w:ascii="Tahoma" w:hAnsi="Tahoma" w:cs="Tahoma"/>
                <w:lang w:val="en-US"/>
              </w:rPr>
              <w:tab/>
            </w:r>
            <w:r w:rsidRPr="002B4337">
              <w:rPr>
                <w:rFonts w:ascii="Tahoma" w:hAnsi="Tahoma" w:cs="Tahoma"/>
                <w:b/>
                <w:lang w:val="en-US"/>
              </w:rPr>
              <w:t>Employment Generation:</w:t>
            </w:r>
            <w:r w:rsidRPr="00C542BC">
              <w:rPr>
                <w:rFonts w:ascii="Tahoma" w:hAnsi="Tahoma" w:cs="Tahoma"/>
                <w:lang w:val="en-US"/>
              </w:rPr>
              <w:t xml:space="preserve"> </w:t>
            </w:r>
          </w:p>
          <w:p w14:paraId="0500DCF8" w14:textId="77777777" w:rsidR="00C542BC" w:rsidRPr="00C542BC" w:rsidRDefault="00C542BC" w:rsidP="00C542BC">
            <w:pPr>
              <w:jc w:val="both"/>
              <w:rPr>
                <w:rFonts w:ascii="Tahoma" w:hAnsi="Tahoma" w:cs="Tahoma"/>
                <w:lang w:val="en-US"/>
              </w:rPr>
            </w:pPr>
          </w:p>
          <w:p w14:paraId="0D29C53A" w14:textId="77777777" w:rsidR="00C542BC" w:rsidRPr="00C542BC" w:rsidRDefault="00C542BC" w:rsidP="00C542BC">
            <w:pPr>
              <w:jc w:val="both"/>
              <w:rPr>
                <w:rFonts w:ascii="Tahoma" w:hAnsi="Tahoma" w:cs="Tahoma"/>
                <w:lang w:val="en-US"/>
              </w:rPr>
            </w:pPr>
            <w:r w:rsidRPr="00C542BC">
              <w:rPr>
                <w:rFonts w:ascii="Tahoma" w:hAnsi="Tahoma" w:cs="Tahoma"/>
                <w:lang w:val="en-US"/>
              </w:rPr>
              <w:t xml:space="preserve">For Proposed Project by OIL Each plant is expected to create temporary employment for approximately 150 individuals during the 15-month construction phase and provide direct employment to 60 personnel during operation and maintenance. </w:t>
            </w:r>
          </w:p>
          <w:p w14:paraId="167FFF37" w14:textId="77777777" w:rsidR="00C542BC" w:rsidRPr="00C542BC" w:rsidRDefault="00C542BC" w:rsidP="00C542BC">
            <w:pPr>
              <w:jc w:val="both"/>
              <w:rPr>
                <w:rFonts w:ascii="Tahoma" w:hAnsi="Tahoma" w:cs="Tahoma"/>
                <w:lang w:val="en-US"/>
              </w:rPr>
            </w:pPr>
          </w:p>
          <w:p w14:paraId="73CD1A26" w14:textId="476E9CD9" w:rsidR="00103A4C" w:rsidRPr="00C542BC" w:rsidRDefault="00C542BC" w:rsidP="00C542BC">
            <w:pPr>
              <w:jc w:val="both"/>
              <w:rPr>
                <w:rFonts w:ascii="Tahoma" w:hAnsi="Tahoma" w:cs="Tahoma"/>
                <w:lang w:val="en-US"/>
              </w:rPr>
            </w:pPr>
            <w:r w:rsidRPr="00C542BC">
              <w:rPr>
                <w:rFonts w:ascii="Tahoma" w:hAnsi="Tahoma" w:cs="Tahoma"/>
                <w:lang w:val="en-US"/>
              </w:rPr>
              <w:t>For Proposed Project by NRL: The SAF project will generate temporary employment opportunities for 2000 individuals during the construction period and around 600 individuals post commissioning.</w:t>
            </w:r>
          </w:p>
        </w:tc>
      </w:tr>
      <w:tr w:rsidR="00103A4C" w:rsidRPr="00C542BC" w14:paraId="319DC88A" w14:textId="77777777" w:rsidTr="00BC1505">
        <w:trPr>
          <w:trHeight w:val="1133"/>
        </w:trPr>
        <w:tc>
          <w:tcPr>
            <w:tcW w:w="4765" w:type="dxa"/>
          </w:tcPr>
          <w:p w14:paraId="42D43761" w14:textId="0C0672DF" w:rsidR="00103A4C" w:rsidRPr="00C542BC" w:rsidRDefault="00103A4C" w:rsidP="000F7DEB">
            <w:pPr>
              <w:jc w:val="both"/>
              <w:rPr>
                <w:rFonts w:ascii="Tahoma" w:eastAsia="Times New Roman" w:hAnsi="Tahoma" w:cs="Tahoma"/>
                <w:i/>
                <w:lang w:val="en-US"/>
              </w:rPr>
            </w:pPr>
            <w:r w:rsidRPr="00C542BC">
              <w:rPr>
                <w:rFonts w:ascii="Tahoma" w:eastAsia="Times New Roman" w:hAnsi="Tahoma" w:cs="Tahoma"/>
                <w:i/>
                <w:lang w:val="en-US"/>
              </w:rPr>
              <w:lastRenderedPageBreak/>
              <w:t xml:space="preserve">Q.(d) </w:t>
            </w:r>
            <w:r w:rsidR="00BC1505" w:rsidRPr="00C542BC">
              <w:rPr>
                <w:rFonts w:ascii="Tahoma" w:eastAsia="Times New Roman" w:hAnsi="Tahoma" w:cs="Tahoma"/>
                <w:i/>
                <w:lang w:val="en-US"/>
              </w:rPr>
              <w:t>The steps being taken to encourage local farmers to participate in biofuel production initiatives?</w:t>
            </w:r>
          </w:p>
          <w:p w14:paraId="620D2371" w14:textId="77777777" w:rsidR="00103A4C" w:rsidRPr="00C542BC" w:rsidRDefault="00103A4C" w:rsidP="000F7DEB">
            <w:pPr>
              <w:ind w:right="34"/>
              <w:jc w:val="both"/>
              <w:rPr>
                <w:rFonts w:ascii="Tahoma" w:hAnsi="Tahoma" w:cs="Tahoma"/>
                <w:i/>
                <w:iCs/>
              </w:rPr>
            </w:pPr>
          </w:p>
        </w:tc>
        <w:tc>
          <w:tcPr>
            <w:tcW w:w="5130" w:type="dxa"/>
          </w:tcPr>
          <w:p w14:paraId="3F80A6B0" w14:textId="062B47D7" w:rsidR="006E0A4E" w:rsidRPr="00C542BC" w:rsidRDefault="006E0A4E" w:rsidP="006E0A4E">
            <w:pPr>
              <w:spacing w:after="120"/>
              <w:jc w:val="both"/>
              <w:rPr>
                <w:rFonts w:ascii="Tahoma" w:eastAsia="Times New Roman" w:hAnsi="Tahoma" w:cs="Tahoma"/>
                <w:b/>
                <w:bCs/>
                <w:kern w:val="2"/>
                <w14:ligatures w14:val="standardContextual"/>
              </w:rPr>
            </w:pPr>
            <w:r w:rsidRPr="00C542BC">
              <w:rPr>
                <w:rFonts w:ascii="Tahoma" w:hAnsi="Tahoma" w:cs="Tahoma"/>
                <w:b/>
                <w:lang w:val="en-US"/>
              </w:rPr>
              <w:t>Answer to Q(</w:t>
            </w:r>
            <w:r w:rsidR="00F95A7B" w:rsidRPr="00C542BC">
              <w:rPr>
                <w:rFonts w:ascii="Tahoma" w:hAnsi="Tahoma" w:cs="Tahoma"/>
                <w:b/>
                <w:lang w:val="en-US"/>
              </w:rPr>
              <w:t>d</w:t>
            </w:r>
            <w:r w:rsidRPr="00C542BC">
              <w:rPr>
                <w:rFonts w:ascii="Tahoma" w:hAnsi="Tahoma" w:cs="Tahoma"/>
                <w:b/>
                <w:lang w:val="en-US"/>
              </w:rPr>
              <w:t>):</w:t>
            </w:r>
            <w:r w:rsidRPr="00C542BC">
              <w:rPr>
                <w:rFonts w:ascii="Tahoma" w:hAnsi="Tahoma" w:cs="Tahoma"/>
                <w:lang w:val="en-US"/>
              </w:rPr>
              <w:t xml:space="preserve"> </w:t>
            </w:r>
            <w:proofErr w:type="spellStart"/>
            <w:r w:rsidRPr="00C542BC">
              <w:rPr>
                <w:rFonts w:ascii="Tahoma" w:eastAsia="Times New Roman" w:hAnsi="Tahoma" w:cs="Tahoma"/>
                <w:b/>
                <w:bCs/>
                <w:kern w:val="2"/>
                <w14:ligatures w14:val="standardContextual"/>
              </w:rPr>
              <w:t>MoPNG</w:t>
            </w:r>
            <w:proofErr w:type="spellEnd"/>
            <w:r w:rsidRPr="00C542BC">
              <w:rPr>
                <w:rFonts w:ascii="Tahoma" w:eastAsia="Times New Roman" w:hAnsi="Tahoma" w:cs="Tahoma"/>
                <w:b/>
                <w:bCs/>
                <w:kern w:val="2"/>
                <w14:ligatures w14:val="standardContextual"/>
              </w:rPr>
              <w:t xml:space="preserve"> may reply suitably. </w:t>
            </w:r>
          </w:p>
          <w:p w14:paraId="0198D2B7" w14:textId="7C20E97D" w:rsidR="00C542BC" w:rsidRPr="00C542BC" w:rsidRDefault="006E0A4E" w:rsidP="00C542BC">
            <w:pPr>
              <w:jc w:val="both"/>
              <w:rPr>
                <w:rFonts w:ascii="Tahoma" w:hAnsi="Tahoma" w:cs="Tahoma"/>
                <w:lang w:val="en-US"/>
              </w:rPr>
            </w:pPr>
            <w:r w:rsidRPr="00C542BC">
              <w:rPr>
                <w:rFonts w:ascii="Tahoma" w:hAnsi="Tahoma" w:cs="Tahoma"/>
                <w:lang w:val="en-US"/>
              </w:rPr>
              <w:t xml:space="preserve">As far as Oil India </w:t>
            </w:r>
            <w:proofErr w:type="gramStart"/>
            <w:r w:rsidRPr="00C542BC">
              <w:rPr>
                <w:rFonts w:ascii="Tahoma" w:hAnsi="Tahoma" w:cs="Tahoma"/>
                <w:lang w:val="en-US"/>
              </w:rPr>
              <w:t>Limited(</w:t>
            </w:r>
            <w:proofErr w:type="gramEnd"/>
            <w:r w:rsidRPr="00C542BC">
              <w:rPr>
                <w:rFonts w:ascii="Tahoma" w:hAnsi="Tahoma" w:cs="Tahoma"/>
                <w:lang w:val="en-US"/>
              </w:rPr>
              <w:t>OIL) is concerned,</w:t>
            </w:r>
            <w:r w:rsidR="00C542BC" w:rsidRPr="00C542BC">
              <w:rPr>
                <w:rFonts w:ascii="Tahoma" w:hAnsi="Tahoma" w:cs="Tahoma"/>
              </w:rPr>
              <w:t xml:space="preserve"> </w:t>
            </w:r>
            <w:r w:rsidR="00C542BC" w:rsidRPr="00C542BC">
              <w:rPr>
                <w:rFonts w:ascii="Tahoma" w:hAnsi="Tahoma" w:cs="Tahoma"/>
                <w:lang w:val="en-US"/>
              </w:rPr>
              <w:t>the information    is appended below:</w:t>
            </w:r>
          </w:p>
          <w:p w14:paraId="5ED8787E" w14:textId="77777777" w:rsidR="00C542BC" w:rsidRPr="00C542BC" w:rsidRDefault="00C542BC" w:rsidP="00C542BC">
            <w:pPr>
              <w:jc w:val="both"/>
              <w:rPr>
                <w:rFonts w:ascii="Tahoma" w:hAnsi="Tahoma" w:cs="Tahoma"/>
                <w:lang w:val="en-US"/>
              </w:rPr>
            </w:pPr>
          </w:p>
          <w:p w14:paraId="2D159FBC" w14:textId="31935497" w:rsidR="00103A4C" w:rsidRPr="00C542BC" w:rsidRDefault="00C542BC" w:rsidP="00C542BC">
            <w:pPr>
              <w:jc w:val="both"/>
              <w:rPr>
                <w:rFonts w:ascii="Tahoma" w:hAnsi="Tahoma" w:cs="Tahoma"/>
                <w:b/>
                <w:lang w:val="en-US"/>
              </w:rPr>
            </w:pPr>
            <w:r w:rsidRPr="00C542BC">
              <w:rPr>
                <w:rFonts w:ascii="Tahoma" w:hAnsi="Tahoma" w:cs="Tahoma"/>
                <w:lang w:val="en-US"/>
              </w:rPr>
              <w:t>Some plants (</w:t>
            </w:r>
            <w:proofErr w:type="spellStart"/>
            <w:r w:rsidRPr="00C542BC">
              <w:rPr>
                <w:rFonts w:ascii="Tahoma" w:hAnsi="Tahoma" w:cs="Tahoma"/>
                <w:lang w:val="en-US"/>
              </w:rPr>
              <w:t>Boudh-Subarnapur</w:t>
            </w:r>
            <w:proofErr w:type="spellEnd"/>
            <w:r w:rsidRPr="00C542BC">
              <w:rPr>
                <w:rFonts w:ascii="Tahoma" w:hAnsi="Tahoma" w:cs="Tahoma"/>
                <w:lang w:val="en-US"/>
              </w:rPr>
              <w:t xml:space="preserve"> cluster-mode CBG plant) will utilize agricultural residues, including paddy straw, along with municipal solid waste (MSW) for CBG production. After the proposed plant is operationalized, the aggregation of these residues along with </w:t>
            </w:r>
            <w:proofErr w:type="spellStart"/>
            <w:r w:rsidRPr="00C542BC">
              <w:rPr>
                <w:rFonts w:ascii="Tahoma" w:hAnsi="Tahoma" w:cs="Tahoma"/>
                <w:lang w:val="en-US"/>
              </w:rPr>
              <w:t>utilisation</w:t>
            </w:r>
            <w:proofErr w:type="spellEnd"/>
            <w:r w:rsidRPr="00C542BC">
              <w:rPr>
                <w:rFonts w:ascii="Tahoma" w:hAnsi="Tahoma" w:cs="Tahoma"/>
                <w:lang w:val="en-US"/>
              </w:rPr>
              <w:t xml:space="preserve"> of by products like fermented organic manure (FOM) will be undertaken in collaboration with local farmers, fostering their active participation in the biofuel value chain.</w:t>
            </w:r>
          </w:p>
        </w:tc>
      </w:tr>
    </w:tbl>
    <w:p w14:paraId="414B9290" w14:textId="77777777" w:rsidR="002B4337" w:rsidRDefault="002B4337" w:rsidP="00875C7A">
      <w:pPr>
        <w:spacing w:after="0"/>
        <w:ind w:right="-540"/>
        <w:jc w:val="right"/>
        <w:rPr>
          <w:rFonts w:ascii="Tahoma" w:hAnsi="Tahoma" w:cs="Tahoma"/>
          <w:lang w:val="en-US"/>
        </w:rPr>
      </w:pPr>
    </w:p>
    <w:p w14:paraId="0FC904B0" w14:textId="77777777" w:rsidR="002B4337" w:rsidRDefault="002B4337" w:rsidP="00875C7A">
      <w:pPr>
        <w:spacing w:after="0"/>
        <w:ind w:right="-540"/>
        <w:jc w:val="right"/>
        <w:rPr>
          <w:rFonts w:ascii="Tahoma" w:hAnsi="Tahoma" w:cs="Tahoma"/>
          <w:lang w:val="en-US"/>
        </w:rPr>
      </w:pPr>
    </w:p>
    <w:p w14:paraId="23352F1B" w14:textId="0B427682" w:rsidR="00F211B3" w:rsidRPr="00C542BC" w:rsidRDefault="00931D33" w:rsidP="00875C7A">
      <w:pPr>
        <w:spacing w:after="0"/>
        <w:ind w:right="-540"/>
        <w:jc w:val="right"/>
        <w:rPr>
          <w:rFonts w:ascii="Tahoma" w:hAnsi="Tahoma" w:cs="Tahoma"/>
          <w:lang w:val="en-US"/>
        </w:rPr>
      </w:pPr>
      <w:r w:rsidRPr="00C542BC">
        <w:rPr>
          <w:rFonts w:ascii="Tahoma" w:hAnsi="Tahoma" w:cs="Tahoma"/>
          <w:lang w:val="en-US"/>
        </w:rPr>
        <w:t>Yours faithfully,</w:t>
      </w:r>
      <w:r w:rsidR="00640F05" w:rsidRPr="00C542BC">
        <w:rPr>
          <w:rFonts w:ascii="Tahoma" w:hAnsi="Tahoma" w:cs="Tahoma"/>
          <w:lang w:val="en-US"/>
        </w:rPr>
        <w:t xml:space="preserve">    </w:t>
      </w:r>
    </w:p>
    <w:p w14:paraId="4A5CE863" w14:textId="77777777" w:rsidR="00931D33" w:rsidRPr="00C542BC" w:rsidRDefault="00931D33" w:rsidP="00875C7A">
      <w:pPr>
        <w:spacing w:after="0" w:line="240" w:lineRule="auto"/>
        <w:ind w:right="-540"/>
        <w:jc w:val="right"/>
        <w:rPr>
          <w:rFonts w:ascii="Tahoma" w:hAnsi="Tahoma" w:cs="Tahoma"/>
          <w:u w:val="single"/>
          <w:lang w:val="en-US"/>
        </w:rPr>
      </w:pPr>
      <w:r w:rsidRPr="00C542BC">
        <w:rPr>
          <w:rFonts w:ascii="Tahoma" w:hAnsi="Tahoma" w:cs="Tahoma"/>
          <w:u w:val="single"/>
          <w:lang w:val="en-US"/>
        </w:rPr>
        <w:t>OIL INDIA LIMITED</w:t>
      </w:r>
    </w:p>
    <w:p w14:paraId="694C060A" w14:textId="77777777" w:rsidR="00506AF9" w:rsidRPr="00C542BC" w:rsidRDefault="00506AF9" w:rsidP="00875C7A">
      <w:pPr>
        <w:spacing w:after="0" w:line="240" w:lineRule="auto"/>
        <w:ind w:right="-540"/>
        <w:jc w:val="right"/>
        <w:rPr>
          <w:rFonts w:ascii="Tahoma" w:hAnsi="Tahoma" w:cs="Tahoma"/>
          <w:lang w:val="en-US"/>
        </w:rPr>
      </w:pPr>
    </w:p>
    <w:p w14:paraId="249092F0" w14:textId="77777777" w:rsidR="00612609" w:rsidRPr="00C542BC" w:rsidRDefault="00612609" w:rsidP="00875C7A">
      <w:pPr>
        <w:spacing w:after="0" w:line="240" w:lineRule="auto"/>
        <w:ind w:right="-540"/>
        <w:jc w:val="right"/>
        <w:rPr>
          <w:rFonts w:ascii="Tahoma" w:hAnsi="Tahoma" w:cs="Tahoma"/>
          <w:lang w:val="en-US"/>
        </w:rPr>
      </w:pPr>
    </w:p>
    <w:p w14:paraId="42CD31FE" w14:textId="77777777" w:rsidR="00BF4249" w:rsidRPr="00C542BC" w:rsidRDefault="00BF4249" w:rsidP="00BF4249">
      <w:pPr>
        <w:spacing w:after="0"/>
        <w:ind w:right="-540"/>
        <w:jc w:val="right"/>
        <w:rPr>
          <w:rFonts w:ascii="Tahoma" w:hAnsi="Tahoma" w:cs="Tahoma"/>
          <w:b/>
          <w:lang w:val="en-US"/>
        </w:rPr>
      </w:pPr>
      <w:r w:rsidRPr="00C542BC">
        <w:rPr>
          <w:rFonts w:ascii="Tahoma" w:hAnsi="Tahoma" w:cs="Tahoma"/>
          <w:b/>
          <w:lang w:val="en-US"/>
        </w:rPr>
        <w:t>(</w:t>
      </w:r>
      <w:r w:rsidRPr="00C542BC">
        <w:rPr>
          <w:rFonts w:ascii="Tahoma" w:hAnsi="Tahoma" w:cs="Tahoma"/>
          <w:b/>
          <w:color w:val="000000"/>
        </w:rPr>
        <w:t>Kishore Kumar Das</w:t>
      </w:r>
      <w:r w:rsidRPr="00C542BC">
        <w:rPr>
          <w:rFonts w:ascii="Tahoma" w:hAnsi="Tahoma" w:cs="Tahoma"/>
          <w:b/>
          <w:lang w:val="en-US"/>
        </w:rPr>
        <w:t>)</w:t>
      </w:r>
    </w:p>
    <w:p w14:paraId="5503B726" w14:textId="77777777" w:rsidR="00BF4249" w:rsidRPr="00C542BC" w:rsidRDefault="00BF4249" w:rsidP="00BF4249">
      <w:pPr>
        <w:spacing w:after="0"/>
        <w:ind w:right="-540"/>
        <w:jc w:val="right"/>
        <w:rPr>
          <w:rFonts w:ascii="Tahoma" w:hAnsi="Tahoma" w:cs="Tahoma"/>
          <w:lang w:val="en-US"/>
        </w:rPr>
      </w:pPr>
      <w:r w:rsidRPr="00C542BC">
        <w:rPr>
          <w:rFonts w:ascii="Tahoma" w:hAnsi="Tahoma" w:cs="Tahoma"/>
          <w:lang w:val="en-US"/>
        </w:rPr>
        <w:t>Chief General Manager (Planning)</w:t>
      </w:r>
    </w:p>
    <w:p w14:paraId="1A954EF1" w14:textId="77777777" w:rsidR="00F26CC7" w:rsidRPr="00C542BC" w:rsidRDefault="00F26CC7" w:rsidP="00875C7A">
      <w:pPr>
        <w:spacing w:after="0" w:line="240" w:lineRule="auto"/>
        <w:ind w:right="-540"/>
        <w:jc w:val="right"/>
        <w:rPr>
          <w:rFonts w:ascii="Tahoma" w:hAnsi="Tahoma" w:cs="Tahoma"/>
          <w:b/>
          <w:u w:val="single"/>
          <w:lang w:val="en-US"/>
        </w:rPr>
      </w:pPr>
      <w:r w:rsidRPr="00C542BC">
        <w:rPr>
          <w:rFonts w:ascii="Tahoma" w:hAnsi="Tahoma" w:cs="Tahoma"/>
          <w:b/>
          <w:u w:val="single"/>
          <w:lang w:val="en-US"/>
        </w:rPr>
        <w:t>For Chairman &amp; Managing Director</w:t>
      </w:r>
    </w:p>
    <w:sectPr w:rsidR="00F26CC7" w:rsidRPr="00C542BC"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46C7254"/>
    <w:multiLevelType w:val="hybridMultilevel"/>
    <w:tmpl w:val="9E36E65E"/>
    <w:lvl w:ilvl="0" w:tplc="40090003">
      <w:start w:val="1"/>
      <w:numFmt w:val="bullet"/>
      <w:lvlText w:val="o"/>
      <w:lvlJc w:val="left"/>
      <w:pPr>
        <w:ind w:left="1035" w:hanging="360"/>
      </w:pPr>
      <w:rPr>
        <w:rFonts w:ascii="Courier New" w:hAnsi="Courier New" w:cs="Courier New"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8901DD6"/>
    <w:multiLevelType w:val="hybridMultilevel"/>
    <w:tmpl w:val="C44870D6"/>
    <w:lvl w:ilvl="0" w:tplc="BE30C390">
      <w:start w:val="2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6"/>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7"/>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5041"/>
    <w:rsid w:val="002618BC"/>
    <w:rsid w:val="002639D6"/>
    <w:rsid w:val="00265CDC"/>
    <w:rsid w:val="00281529"/>
    <w:rsid w:val="00287BE4"/>
    <w:rsid w:val="002A7B0E"/>
    <w:rsid w:val="002B4337"/>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BC6"/>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5010"/>
    <w:rsid w:val="006914A0"/>
    <w:rsid w:val="006A2B11"/>
    <w:rsid w:val="006A7AF4"/>
    <w:rsid w:val="006B5433"/>
    <w:rsid w:val="006C405C"/>
    <w:rsid w:val="006D7D7B"/>
    <w:rsid w:val="006E0A4E"/>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D72D9"/>
    <w:rsid w:val="007F0CFA"/>
    <w:rsid w:val="00801D06"/>
    <w:rsid w:val="00801DB7"/>
    <w:rsid w:val="008172AC"/>
    <w:rsid w:val="00820CA7"/>
    <w:rsid w:val="008240CF"/>
    <w:rsid w:val="00825B25"/>
    <w:rsid w:val="00851623"/>
    <w:rsid w:val="0085767A"/>
    <w:rsid w:val="00875C7A"/>
    <w:rsid w:val="00884A02"/>
    <w:rsid w:val="0089111D"/>
    <w:rsid w:val="008A6BA8"/>
    <w:rsid w:val="008B23B3"/>
    <w:rsid w:val="008B7E62"/>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B54ED"/>
    <w:rsid w:val="009C5163"/>
    <w:rsid w:val="009C57D9"/>
    <w:rsid w:val="009C5C57"/>
    <w:rsid w:val="009C7F2F"/>
    <w:rsid w:val="009E2942"/>
    <w:rsid w:val="009E562D"/>
    <w:rsid w:val="009F343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1505"/>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EE1"/>
    <w:rsid w:val="00C542BC"/>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63A45"/>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3DD2"/>
    <w:rsid w:val="00F636E8"/>
    <w:rsid w:val="00F6408C"/>
    <w:rsid w:val="00F90735"/>
    <w:rsid w:val="00F95A7B"/>
    <w:rsid w:val="00F977D6"/>
    <w:rsid w:val="00F97BB8"/>
    <w:rsid w:val="00FB3301"/>
    <w:rsid w:val="00FB3A1A"/>
    <w:rsid w:val="00FC22E2"/>
    <w:rsid w:val="00FC3BEE"/>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PlainText">
    <w:name w:val="Plain Text"/>
    <w:basedOn w:val="Normal"/>
    <w:link w:val="PlainTextChar"/>
    <w:uiPriority w:val="99"/>
    <w:semiHidden/>
    <w:unhideWhenUsed/>
    <w:rsid w:val="00C542B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542B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11F8E-BFFA-45CD-AC0F-454A944ED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2025-02-05T11:39:00Z</cp:lastPrinted>
  <dcterms:created xsi:type="dcterms:W3CDTF">2025-02-05T11:45:00Z</dcterms:created>
  <dcterms:modified xsi:type="dcterms:W3CDTF">2025-02-06T06:28:00Z</dcterms:modified>
</cp:coreProperties>
</file>