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737EF359"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A77B87" w:rsidRPr="00B8752C">
        <w:rPr>
          <w:rFonts w:ascii="Tahoma" w:hAnsi="Tahoma" w:cs="Tahoma"/>
          <w:b/>
          <w:lang w:val="en-US"/>
        </w:rPr>
        <w:t>1</w:t>
      </w:r>
      <w:r w:rsidR="00EE4191" w:rsidRPr="00B8752C">
        <w:rPr>
          <w:rFonts w:ascii="Tahoma" w:hAnsi="Tahoma" w:cs="Tahoma"/>
          <w:b/>
          <w:lang w:val="en-US"/>
        </w:rPr>
        <w:t>9</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B8752C">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March 0</w:t>
      </w:r>
      <w:r w:rsidR="0084502B">
        <w:rPr>
          <w:rFonts w:ascii="Tahoma" w:hAnsi="Tahoma" w:cs="Tahoma"/>
          <w:b/>
          <w:lang w:val="en-US"/>
        </w:rPr>
        <w:t>4</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77777777"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r w:rsidR="004E599F" w:rsidRPr="00B8752C">
        <w:rPr>
          <w:rFonts w:ascii="Tahoma" w:hAnsi="Tahoma" w:cs="Tahoma"/>
          <w:b/>
          <w:bCs/>
          <w:lang w:val="en-US"/>
        </w:rPr>
        <w:t>Sa</w:t>
      </w:r>
      <w:r w:rsidR="00F977D6" w:rsidRPr="00B8752C">
        <w:rPr>
          <w:rFonts w:ascii="Tahoma" w:hAnsi="Tahoma" w:cs="Tahoma"/>
          <w:b/>
          <w:bCs/>
          <w:lang w:val="en-US"/>
        </w:rPr>
        <w:t>tpal Yadav</w:t>
      </w:r>
    </w:p>
    <w:p w14:paraId="38E98003" w14:textId="4963A088"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lang w:val="en-US"/>
        </w:rPr>
        <w:t>A</w:t>
      </w:r>
      <w:r w:rsidR="000F7426" w:rsidRPr="00E02CD6">
        <w:rPr>
          <w:rFonts w:ascii="Tahoma" w:hAnsi="Tahoma" w:cs="Tahoma"/>
          <w:bCs/>
          <w:u w:val="single"/>
          <w:lang w:val="en-US"/>
        </w:rPr>
        <w:t>SO (</w:t>
      </w:r>
      <w:r w:rsidR="00C968B7" w:rsidRPr="00E02CD6">
        <w:rPr>
          <w:rFonts w:ascii="Tahoma" w:hAnsi="Tahoma" w:cs="Tahoma"/>
          <w:bCs/>
          <w:u w:val="single"/>
          <w:lang w:val="en-US"/>
        </w:rPr>
        <w:t>ONG</w:t>
      </w:r>
      <w:r w:rsidR="00F270A6" w:rsidRPr="00E02CD6">
        <w:rPr>
          <w:rFonts w:ascii="Tahoma" w:hAnsi="Tahoma" w:cs="Tahoma"/>
          <w:bCs/>
          <w:u w:val="single"/>
          <w:lang w:val="en-US"/>
        </w:rPr>
        <w:t xml:space="preserve"> I</w:t>
      </w:r>
      <w:r w:rsidR="00C968B7" w:rsidRPr="00E02CD6">
        <w:rPr>
          <w:rFonts w:ascii="Tahoma" w:hAnsi="Tahoma" w:cs="Tahoma"/>
          <w:bCs/>
          <w:u w:val="single"/>
          <w:lang w:val="en-US"/>
        </w:rPr>
        <w:t>&amp;V</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5C56E109" w:rsidR="004A407D" w:rsidRPr="00E02CD6"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4A4DED" w:rsidRPr="00E02CD6">
        <w:rPr>
          <w:rFonts w:ascii="Tahoma" w:hAnsi="Tahoma" w:cs="Tahoma"/>
          <w:lang w:val="en-US"/>
        </w:rPr>
        <w:t>Rajya</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4A4DED" w:rsidRPr="00E02CD6">
        <w:rPr>
          <w:rFonts w:ascii="Tahoma" w:hAnsi="Tahoma" w:cs="Tahoma"/>
          <w:lang w:val="en-US"/>
        </w:rPr>
        <w:t>/</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EE4191">
        <w:rPr>
          <w:rFonts w:ascii="Tahoma" w:hAnsi="Tahoma" w:cs="Tahoma"/>
          <w:lang w:val="en-US"/>
        </w:rPr>
        <w:t xml:space="preserve">3751 </w:t>
      </w:r>
      <w:r w:rsidR="00983227" w:rsidRPr="00E02CD6">
        <w:rPr>
          <w:rFonts w:ascii="Tahoma" w:hAnsi="Tahoma" w:cs="Tahoma"/>
          <w:lang w:val="en-US"/>
        </w:rPr>
        <w:t>for 10.03.2025</w:t>
      </w:r>
      <w:r w:rsidR="00F270A6" w:rsidRPr="00E02CD6">
        <w:rPr>
          <w:rFonts w:ascii="Tahoma" w:hAnsi="Tahoma" w:cs="Tahoma"/>
          <w:lang w:val="en-US"/>
        </w:rPr>
        <w:t xml:space="preserve"> </w:t>
      </w:r>
    </w:p>
    <w:p w14:paraId="1E8D3A07" w14:textId="77777777" w:rsidR="00F211B3" w:rsidRPr="00E02CD6" w:rsidRDefault="008D1ADC" w:rsidP="00F977D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F211B3" w:rsidRPr="00E02CD6">
        <w:rPr>
          <w:rFonts w:ascii="Tahoma" w:hAnsi="Tahoma" w:cs="Tahoma"/>
          <w:lang w:val="en-US"/>
        </w:rPr>
        <w:t>Regarding</w:t>
      </w:r>
      <w:r w:rsidR="0006232A" w:rsidRPr="00E02CD6">
        <w:rPr>
          <w:rFonts w:ascii="Tahoma" w:hAnsi="Tahoma" w:cs="Tahoma"/>
          <w:lang w:val="en-US"/>
        </w:rPr>
        <w:t xml:space="preserve"> </w:t>
      </w:r>
      <w:r w:rsidR="00B234E6" w:rsidRPr="00E02CD6">
        <w:rPr>
          <w:rFonts w:ascii="Tahoma" w:hAnsi="Tahoma" w:cs="Tahoma"/>
          <w:b/>
          <w:lang w:val="en-US"/>
        </w:rPr>
        <w:t>“</w:t>
      </w:r>
      <w:r w:rsidR="00EE4191">
        <w:rPr>
          <w:rFonts w:ascii="Tahoma" w:hAnsi="Tahoma" w:cs="Tahoma"/>
          <w:b/>
          <w:lang w:val="en-US"/>
        </w:rPr>
        <w:t>Oil Exploration off the Coast of Kerala</w:t>
      </w:r>
      <w:r w:rsidR="00C07081" w:rsidRPr="00E02CD6">
        <w:rPr>
          <w:rFonts w:ascii="Tahoma" w:hAnsi="Tahoma" w:cs="Tahoma"/>
          <w:b/>
          <w:lang w:val="en-US"/>
        </w:rPr>
        <w:t>”</w:t>
      </w:r>
    </w:p>
    <w:p w14:paraId="2AF7D338" w14:textId="77777777" w:rsidR="00C42C3F" w:rsidRPr="00E02CD6" w:rsidRDefault="00C42C3F" w:rsidP="004C32CD">
      <w:pPr>
        <w:tabs>
          <w:tab w:val="left" w:pos="709"/>
          <w:tab w:val="center" w:pos="4817"/>
        </w:tabs>
        <w:spacing w:after="0"/>
        <w:ind w:right="-306"/>
        <w:rPr>
          <w:rFonts w:ascii="Tahoma" w:hAnsi="Tahoma" w:cs="Tahoma"/>
          <w:lang w:val="en-US"/>
        </w:rPr>
      </w:pPr>
      <w:r w:rsidRPr="00E02CD6">
        <w:rPr>
          <w:rFonts w:ascii="Tahoma" w:hAnsi="Tahoma" w:cs="Tahoma"/>
          <w:b/>
          <w:lang w:val="en-US"/>
        </w:rPr>
        <w:t>Ref.</w:t>
      </w:r>
      <w:r w:rsidRPr="00E02CD6">
        <w:rPr>
          <w:rFonts w:ascii="Tahoma" w:hAnsi="Tahoma" w:cs="Tahoma"/>
          <w:lang w:val="en-US"/>
        </w:rPr>
        <w:t xml:space="preserve"> </w:t>
      </w:r>
      <w:r w:rsidR="004C32CD" w:rsidRPr="00E02CD6">
        <w:rPr>
          <w:rFonts w:ascii="Tahoma" w:hAnsi="Tahoma" w:cs="Tahoma"/>
          <w:lang w:val="en-US"/>
        </w:rPr>
        <w:t xml:space="preserve"> </w:t>
      </w:r>
      <w:r w:rsidRPr="00E02CD6">
        <w:rPr>
          <w:rFonts w:ascii="Tahoma" w:hAnsi="Tahoma" w:cs="Tahoma"/>
          <w:lang w:val="en-US"/>
        </w:rPr>
        <w:t xml:space="preserve">Your email dated </w:t>
      </w:r>
      <w:r w:rsidR="00EE4191">
        <w:rPr>
          <w:rFonts w:ascii="Tahoma" w:hAnsi="Tahoma" w:cs="Tahoma"/>
          <w:lang w:val="en-US"/>
        </w:rPr>
        <w:t>27</w:t>
      </w:r>
      <w:r w:rsidRPr="00E02CD6">
        <w:rPr>
          <w:rFonts w:ascii="Tahoma" w:hAnsi="Tahoma" w:cs="Tahoma"/>
          <w:lang w:val="en-US"/>
        </w:rPr>
        <w:t>.</w:t>
      </w:r>
      <w:r w:rsidR="00F270A6" w:rsidRPr="00E02CD6">
        <w:rPr>
          <w:rFonts w:ascii="Tahoma" w:hAnsi="Tahoma" w:cs="Tahoma"/>
          <w:lang w:val="en-US"/>
        </w:rPr>
        <w:t>0</w:t>
      </w:r>
      <w:r w:rsidR="00EE4191">
        <w:rPr>
          <w:rFonts w:ascii="Tahoma" w:hAnsi="Tahoma" w:cs="Tahoma"/>
          <w:lang w:val="en-US"/>
        </w:rPr>
        <w:t>2</w:t>
      </w:r>
      <w:r w:rsidRPr="00E02CD6">
        <w:rPr>
          <w:rFonts w:ascii="Tahoma" w:hAnsi="Tahoma" w:cs="Tahoma"/>
          <w:lang w:val="en-US"/>
        </w:rPr>
        <w:t>.202</w:t>
      </w:r>
      <w:r w:rsidR="00F270A6" w:rsidRPr="00E02CD6">
        <w:rPr>
          <w:rFonts w:ascii="Tahoma" w:hAnsi="Tahoma" w:cs="Tahoma"/>
          <w:lang w:val="en-US"/>
        </w:rPr>
        <w:t>5</w:t>
      </w:r>
    </w:p>
    <w:p w14:paraId="006ED96C" w14:textId="77777777" w:rsidR="00C968B7" w:rsidRPr="00E02CD6" w:rsidRDefault="00C968B7" w:rsidP="004C32CD">
      <w:pPr>
        <w:tabs>
          <w:tab w:val="left" w:pos="709"/>
          <w:tab w:val="center" w:pos="4817"/>
        </w:tabs>
        <w:spacing w:after="0"/>
        <w:ind w:right="-306"/>
        <w:rPr>
          <w:rFonts w:ascii="Tahoma" w:hAnsi="Tahoma" w:cs="Tahoma"/>
          <w:lang w:val="en-US"/>
        </w:rPr>
      </w:pP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77777777" w:rsidR="00C42C3F" w:rsidRPr="00E02CD6"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4A4DED" w:rsidRPr="00E02CD6">
        <w:rPr>
          <w:rFonts w:ascii="Tahoma" w:hAnsi="Tahoma" w:cs="Tahoma"/>
          <w:lang w:val="en-US"/>
        </w:rPr>
        <w:t>Rajya</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F47FDD" w:rsidRPr="00E02CD6" w14:paraId="532AB09C" w14:textId="77777777" w:rsidTr="004A4DED">
        <w:trPr>
          <w:trHeight w:val="1178"/>
        </w:trPr>
        <w:tc>
          <w:tcPr>
            <w:tcW w:w="3955" w:type="dxa"/>
          </w:tcPr>
          <w:p w14:paraId="0F544927" w14:textId="77777777" w:rsidR="00F47FDD" w:rsidRPr="00E02CD6" w:rsidRDefault="00F47FDD" w:rsidP="00803C64">
            <w:pPr>
              <w:ind w:right="34"/>
              <w:jc w:val="both"/>
              <w:rPr>
                <w:rFonts w:ascii="Tahoma" w:hAnsi="Tahoma" w:cs="Tahoma"/>
                <w:i/>
                <w:iCs/>
              </w:rPr>
            </w:pPr>
            <w:r w:rsidRPr="00E02CD6">
              <w:rPr>
                <w:rFonts w:ascii="Tahoma" w:hAnsi="Tahoma" w:cs="Tahoma"/>
                <w:i/>
                <w:iCs/>
              </w:rPr>
              <w:t xml:space="preserve">Q.(a) </w:t>
            </w:r>
            <w:r w:rsidR="00EE4191">
              <w:rPr>
                <w:rFonts w:ascii="Tahoma" w:hAnsi="Tahoma" w:cs="Tahoma"/>
                <w:i/>
                <w:iCs/>
              </w:rPr>
              <w:t>D</w:t>
            </w:r>
            <w:r w:rsidR="00EE4191" w:rsidRPr="00EE4191">
              <w:rPr>
                <w:rFonts w:ascii="Tahoma" w:hAnsi="Tahoma" w:cs="Tahoma"/>
                <w:i/>
                <w:iCs/>
              </w:rPr>
              <w:t>etails and timeline for the oil and gas exploration project off the Kollam coast in collaboration with a UK based company and such other places along Kerala Coast;</w:t>
            </w:r>
          </w:p>
        </w:tc>
        <w:tc>
          <w:tcPr>
            <w:tcW w:w="5940" w:type="dxa"/>
          </w:tcPr>
          <w:p w14:paraId="2F870A5A" w14:textId="77777777" w:rsidR="000A09A2" w:rsidRDefault="004A4DED"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sidRPr="00DD18E7">
              <w:rPr>
                <w:rFonts w:ascii="Tahoma" w:hAnsi="Tahoma" w:cs="Tahoma"/>
                <w:lang w:val="en-US"/>
              </w:rPr>
              <w:t xml:space="preserve"> </w:t>
            </w:r>
            <w:proofErr w:type="spellStart"/>
            <w:r w:rsidR="000A09A2" w:rsidRPr="00DD18E7">
              <w:rPr>
                <w:rFonts w:ascii="Tahoma" w:eastAsia="Times New Roman" w:hAnsi="Tahoma" w:cs="Tahoma"/>
                <w:b/>
                <w:bCs/>
                <w:kern w:val="2"/>
                <w14:ligatures w14:val="standardContextual"/>
              </w:rPr>
              <w:t>MoPNG</w:t>
            </w:r>
            <w:proofErr w:type="spellEnd"/>
            <w:r w:rsidR="000A09A2" w:rsidRPr="00DD18E7">
              <w:rPr>
                <w:rFonts w:ascii="Tahoma" w:eastAsia="Times New Roman" w:hAnsi="Tahoma" w:cs="Tahoma"/>
                <w:b/>
                <w:bCs/>
                <w:kern w:val="2"/>
                <w14:ligatures w14:val="standardContextual"/>
              </w:rPr>
              <w:t xml:space="preserve"> may reply suitably. </w:t>
            </w:r>
          </w:p>
          <w:p w14:paraId="6AA4E679" w14:textId="77777777" w:rsidR="00562579" w:rsidRPr="00E02CD6" w:rsidRDefault="00F53DD2" w:rsidP="00EE4191">
            <w:pPr>
              <w:spacing w:after="120" w:line="276" w:lineRule="auto"/>
              <w:jc w:val="both"/>
              <w:rPr>
                <w:rFonts w:ascii="Tahoma" w:hAnsi="Tahoma" w:cs="Tahoma"/>
                <w:lang w:val="en-US"/>
              </w:rPr>
            </w:pPr>
            <w:r w:rsidRPr="00E62746">
              <w:rPr>
                <w:rFonts w:ascii="Tahoma" w:hAnsi="Tahoma" w:cs="Tahoma"/>
                <w:lang w:val="en-US"/>
              </w:rPr>
              <w:t>As far as Oil India Limited (OIL) is concerned</w:t>
            </w:r>
            <w:r w:rsidR="00FD047E">
              <w:rPr>
                <w:rFonts w:ascii="Tahoma" w:hAnsi="Tahoma" w:cs="Tahoma"/>
                <w:lang w:val="en-US"/>
              </w:rPr>
              <w:t>,</w:t>
            </w:r>
            <w:r w:rsidR="00FD047E">
              <w:t xml:space="preserve"> </w:t>
            </w:r>
            <w:r w:rsidR="00FD047E" w:rsidRPr="00FD047E">
              <w:rPr>
                <w:rFonts w:ascii="Tahoma" w:hAnsi="Tahoma" w:cs="Tahoma"/>
                <w:lang w:val="en-US"/>
              </w:rPr>
              <w:t>Oil India Limited (OIL) is awarded a block KK-OSHP-2018/1 offshore of Kerala-Konkan on 16.07.2019. Oil India Limited has 100% participating interest (PI) and is the operator. Oil India Limited has no collaboration with any UK based company.</w:t>
            </w:r>
          </w:p>
        </w:tc>
      </w:tr>
      <w:tr w:rsidR="00F47FDD" w:rsidRPr="00E02CD6" w14:paraId="0C887825" w14:textId="77777777" w:rsidTr="00EE4191">
        <w:trPr>
          <w:trHeight w:val="826"/>
        </w:trPr>
        <w:tc>
          <w:tcPr>
            <w:tcW w:w="3955" w:type="dxa"/>
          </w:tcPr>
          <w:p w14:paraId="27C625CB" w14:textId="396A91A2" w:rsidR="00F47FDD" w:rsidRPr="00E02CD6" w:rsidRDefault="00F47FDD" w:rsidP="00803C64">
            <w:pPr>
              <w:ind w:right="34"/>
              <w:jc w:val="both"/>
              <w:rPr>
                <w:rFonts w:ascii="Tahoma" w:hAnsi="Tahoma" w:cs="Tahoma"/>
                <w:i/>
                <w:iCs/>
                <w:lang w:val="en-US"/>
              </w:rPr>
            </w:pPr>
            <w:r w:rsidRPr="00E02CD6">
              <w:rPr>
                <w:rFonts w:ascii="Tahoma" w:hAnsi="Tahoma" w:cs="Tahoma"/>
                <w:i/>
                <w:iCs/>
              </w:rPr>
              <w:t xml:space="preserve">Q.(b) </w:t>
            </w:r>
            <w:r w:rsidR="00EE4191">
              <w:rPr>
                <w:rFonts w:ascii="Tahoma" w:hAnsi="Tahoma" w:cs="Tahoma"/>
                <w:i/>
                <w:iCs/>
              </w:rPr>
              <w:t>A</w:t>
            </w:r>
            <w:r w:rsidR="00EE4191" w:rsidRPr="00EE4191">
              <w:rPr>
                <w:rFonts w:ascii="Tahoma" w:hAnsi="Tahoma" w:cs="Tahoma"/>
                <w:i/>
                <w:iCs/>
              </w:rPr>
              <w:t xml:space="preserve">nticipated economic and energy benefits from </w:t>
            </w:r>
            <w:r w:rsidR="00990B5C" w:rsidRPr="00EE4191">
              <w:rPr>
                <w:rFonts w:ascii="Tahoma" w:hAnsi="Tahoma" w:cs="Tahoma"/>
                <w:i/>
                <w:iCs/>
              </w:rPr>
              <w:t>this expedition</w:t>
            </w:r>
            <w:r w:rsidR="00EE4191" w:rsidRPr="00EE4191">
              <w:rPr>
                <w:rFonts w:ascii="Tahoma" w:hAnsi="Tahoma" w:cs="Tahoma"/>
                <w:i/>
                <w:iCs/>
              </w:rPr>
              <w:t>;</w:t>
            </w:r>
          </w:p>
          <w:p w14:paraId="77A49D68" w14:textId="77777777" w:rsidR="00F47FDD" w:rsidRPr="00E02CD6" w:rsidRDefault="00F47FDD" w:rsidP="00803C64">
            <w:pPr>
              <w:ind w:right="34"/>
              <w:jc w:val="both"/>
              <w:rPr>
                <w:rFonts w:ascii="Tahoma" w:hAnsi="Tahoma" w:cs="Tahoma"/>
                <w:i/>
                <w:iCs/>
              </w:rPr>
            </w:pPr>
          </w:p>
        </w:tc>
        <w:tc>
          <w:tcPr>
            <w:tcW w:w="5940" w:type="dxa"/>
          </w:tcPr>
          <w:p w14:paraId="0137959F" w14:textId="77777777" w:rsidR="000A09A2" w:rsidRPr="00DD18E7" w:rsidRDefault="00FC22E2" w:rsidP="00DD18E7">
            <w:pPr>
              <w:spacing w:after="120"/>
              <w:jc w:val="both"/>
              <w:rPr>
                <w:rFonts w:ascii="Tahoma" w:eastAsia="Times New Roman" w:hAnsi="Tahoma" w:cs="Tahoma"/>
                <w:b/>
                <w:bCs/>
              </w:rPr>
            </w:pPr>
            <w:r w:rsidRPr="00DD18E7">
              <w:rPr>
                <w:rFonts w:ascii="Tahoma" w:hAnsi="Tahoma" w:cs="Tahoma"/>
                <w:b/>
                <w:lang w:val="en-US"/>
              </w:rPr>
              <w:t>Answer to Q(b):</w:t>
            </w:r>
            <w:r w:rsidRPr="00DD18E7">
              <w:rPr>
                <w:rFonts w:ascii="Tahoma" w:hAnsi="Tahoma" w:cs="Tahoma"/>
                <w:lang w:val="en-US"/>
              </w:rPr>
              <w:t xml:space="preserve"> </w:t>
            </w:r>
            <w:proofErr w:type="spellStart"/>
            <w:r w:rsidR="000A09A2" w:rsidRPr="00DD18E7">
              <w:rPr>
                <w:rFonts w:ascii="Tahoma" w:eastAsia="Times New Roman" w:hAnsi="Tahoma" w:cs="Tahoma"/>
                <w:b/>
                <w:bCs/>
              </w:rPr>
              <w:t>MoPNG</w:t>
            </w:r>
            <w:proofErr w:type="spellEnd"/>
            <w:r w:rsidR="000A09A2" w:rsidRPr="00DD18E7">
              <w:rPr>
                <w:rFonts w:ascii="Tahoma" w:eastAsia="Times New Roman" w:hAnsi="Tahoma" w:cs="Tahoma"/>
                <w:b/>
                <w:bCs/>
              </w:rPr>
              <w:t xml:space="preserve"> may reply suitably. </w:t>
            </w:r>
          </w:p>
          <w:p w14:paraId="4C73AB89" w14:textId="1B2CB440" w:rsidR="00F47FDD" w:rsidRPr="00E02CD6" w:rsidRDefault="00F53DD2" w:rsidP="000648E0">
            <w:pPr>
              <w:spacing w:after="120" w:line="276" w:lineRule="auto"/>
              <w:jc w:val="both"/>
              <w:rPr>
                <w:rFonts w:ascii="Tahoma" w:hAnsi="Tahoma" w:cs="Tahoma"/>
                <w:lang w:val="en-US"/>
              </w:rPr>
            </w:pPr>
            <w:bookmarkStart w:id="0" w:name="_Hlk182400226"/>
            <w:r w:rsidRPr="00E62746">
              <w:rPr>
                <w:rFonts w:ascii="Tahoma" w:hAnsi="Tahoma" w:cs="Tahoma"/>
                <w:lang w:val="en-US"/>
              </w:rPr>
              <w:t>As far as Oil India Limited (OIL) is concerned</w:t>
            </w:r>
            <w:r w:rsidRPr="00FE2D06">
              <w:rPr>
                <w:rFonts w:ascii="Tahoma" w:hAnsi="Tahoma" w:cs="Tahoma"/>
                <w:lang w:val="en-US"/>
              </w:rPr>
              <w:t>,</w:t>
            </w:r>
            <w:r w:rsidR="00975B10" w:rsidRPr="00FE2D06">
              <w:rPr>
                <w:rFonts w:ascii="Tahoma" w:hAnsi="Tahoma" w:cs="Tahoma"/>
              </w:rPr>
              <w:t xml:space="preserve"> </w:t>
            </w:r>
            <w:bookmarkEnd w:id="0"/>
            <w:r w:rsidR="00FE2D06" w:rsidRPr="00FE2D06">
              <w:rPr>
                <w:rFonts w:ascii="Tahoma" w:hAnsi="Tahoma" w:cs="Tahoma"/>
              </w:rPr>
              <w:t>the OIL’s shallow offshore OALP Block in Kerela Konkan Basin is under exploration stage and currently pre-drilling activities for drilling of the identified drillable exploratory location is under progress.</w:t>
            </w:r>
            <w:r w:rsidR="00FE2D06">
              <w:rPr>
                <w:rFonts w:ascii="Tahoma" w:hAnsi="Tahoma" w:cs="Tahoma"/>
              </w:rPr>
              <w:t xml:space="preserve"> </w:t>
            </w:r>
            <w:r w:rsidR="00FE2D06" w:rsidRPr="00FE2D06">
              <w:rPr>
                <w:rFonts w:ascii="Tahoma" w:hAnsi="Tahoma" w:cs="Tahoma"/>
              </w:rPr>
              <w:t>The economic and energy benefits from this expedition endeavour can be ascertained only  after completion of the planned drilling campaign and establishment of hydrocarbon presence.</w:t>
            </w:r>
          </w:p>
        </w:tc>
      </w:tr>
      <w:tr w:rsidR="00F47FDD" w:rsidRPr="00E02CD6" w14:paraId="52F6AD90" w14:textId="77777777" w:rsidTr="004A4DED">
        <w:trPr>
          <w:trHeight w:val="1169"/>
        </w:trPr>
        <w:tc>
          <w:tcPr>
            <w:tcW w:w="3955" w:type="dxa"/>
          </w:tcPr>
          <w:p w14:paraId="6A75EC6B" w14:textId="77777777" w:rsidR="00F47FDD" w:rsidRPr="00E02CD6" w:rsidRDefault="00F47FDD" w:rsidP="006F2F7A">
            <w:pPr>
              <w:ind w:right="34"/>
              <w:jc w:val="both"/>
              <w:rPr>
                <w:rFonts w:ascii="Tahoma" w:hAnsi="Tahoma" w:cs="Tahoma"/>
                <w:i/>
                <w:iCs/>
              </w:rPr>
            </w:pPr>
            <w:r w:rsidRPr="00E02CD6">
              <w:rPr>
                <w:rFonts w:ascii="Tahoma" w:hAnsi="Tahoma" w:cs="Tahoma"/>
                <w:i/>
                <w:iCs/>
              </w:rPr>
              <w:t xml:space="preserve">Q.(c) </w:t>
            </w:r>
            <w:r w:rsidR="00EE4191">
              <w:rPr>
                <w:rFonts w:ascii="Tahoma" w:hAnsi="Tahoma" w:cs="Tahoma"/>
                <w:i/>
                <w:iCs/>
              </w:rPr>
              <w:t>W</w:t>
            </w:r>
            <w:r w:rsidR="00EE4191" w:rsidRPr="00EE4191">
              <w:rPr>
                <w:rFonts w:ascii="Tahoma" w:hAnsi="Tahoma" w:cs="Tahoma"/>
                <w:i/>
                <w:iCs/>
              </w:rPr>
              <w:t xml:space="preserve">hether detailed environmental impact assessment has been conducted for the offshore exploration in Kollam and similar sites in </w:t>
            </w:r>
            <w:proofErr w:type="spellStart"/>
            <w:r w:rsidR="00EE4191" w:rsidRPr="00EE4191">
              <w:rPr>
                <w:rFonts w:ascii="Tahoma" w:hAnsi="Tahoma" w:cs="Tahoma"/>
                <w:i/>
                <w:iCs/>
              </w:rPr>
              <w:t>Amalapuram</w:t>
            </w:r>
            <w:proofErr w:type="spellEnd"/>
            <w:r w:rsidR="00EE4191" w:rsidRPr="00EE4191">
              <w:rPr>
                <w:rFonts w:ascii="Tahoma" w:hAnsi="Tahoma" w:cs="Tahoma"/>
                <w:i/>
                <w:iCs/>
              </w:rPr>
              <w:t xml:space="preserve"> and Kerala-Konkan regions; </w:t>
            </w:r>
          </w:p>
        </w:tc>
        <w:tc>
          <w:tcPr>
            <w:tcW w:w="5940" w:type="dxa"/>
          </w:tcPr>
          <w:p w14:paraId="48FBC1ED" w14:textId="77777777" w:rsidR="00FC22E2" w:rsidRDefault="00FC22E2" w:rsidP="00E02CD6">
            <w:pPr>
              <w:jc w:val="both"/>
              <w:rPr>
                <w:rFonts w:ascii="Tahoma" w:hAnsi="Tahoma" w:cs="Tahoma"/>
                <w:b/>
                <w:lang w:val="en-US"/>
              </w:rPr>
            </w:pPr>
            <w:r w:rsidRPr="00E02CD6">
              <w:rPr>
                <w:rFonts w:ascii="Tahoma" w:hAnsi="Tahoma" w:cs="Tahoma"/>
                <w:b/>
                <w:lang w:val="en-US"/>
              </w:rPr>
              <w:t>Answer to Q(c):</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suitably reply.</w:t>
            </w:r>
          </w:p>
          <w:p w14:paraId="7D4B8101" w14:textId="77777777" w:rsidR="00F53DD2" w:rsidRDefault="00F53DD2" w:rsidP="00E02CD6">
            <w:pPr>
              <w:jc w:val="both"/>
              <w:rPr>
                <w:rFonts w:ascii="Tahoma" w:hAnsi="Tahoma" w:cs="Tahoma"/>
                <w:b/>
                <w:lang w:val="en-US"/>
              </w:rPr>
            </w:pPr>
          </w:p>
          <w:p w14:paraId="54A0F062" w14:textId="77777777" w:rsidR="00F47FDD" w:rsidRDefault="00F53DD2" w:rsidP="00EE4191">
            <w:pPr>
              <w:spacing w:line="276" w:lineRule="auto"/>
              <w:jc w:val="both"/>
              <w:rPr>
                <w:rFonts w:ascii="Tahoma" w:hAnsi="Tahoma" w:cs="Tahoma"/>
              </w:rPr>
            </w:pPr>
            <w:r w:rsidRPr="000648E0">
              <w:rPr>
                <w:rFonts w:ascii="Tahoma" w:hAnsi="Tahoma" w:cs="Tahoma"/>
                <w:lang w:val="en-US"/>
              </w:rPr>
              <w:t>As far as Oil India Limited (OIL) is concerned,</w:t>
            </w:r>
            <w:r w:rsidR="00BD153B" w:rsidRPr="000648E0">
              <w:rPr>
                <w:rFonts w:ascii="Tahoma" w:hAnsi="Tahoma" w:cs="Tahoma"/>
              </w:rPr>
              <w:t xml:space="preserve"> </w:t>
            </w:r>
          </w:p>
          <w:p w14:paraId="3D32C488" w14:textId="77777777" w:rsidR="00FD047E" w:rsidRDefault="00FD047E" w:rsidP="00EE4191">
            <w:pPr>
              <w:spacing w:line="276" w:lineRule="auto"/>
              <w:jc w:val="both"/>
              <w:rPr>
                <w:rFonts w:ascii="Tahoma" w:hAnsi="Tahoma" w:cs="Tahoma"/>
              </w:rPr>
            </w:pPr>
          </w:p>
          <w:p w14:paraId="5FAA6295" w14:textId="46FBC881" w:rsidR="00FD047E" w:rsidRPr="00FD047E" w:rsidRDefault="00FD047E" w:rsidP="00FD047E">
            <w:pPr>
              <w:jc w:val="both"/>
              <w:rPr>
                <w:rFonts w:ascii="Tahoma" w:hAnsi="Tahoma" w:cs="Tahoma"/>
                <w:lang w:val="en-US"/>
              </w:rPr>
            </w:pPr>
            <w:r w:rsidRPr="00FD047E">
              <w:rPr>
                <w:rFonts w:ascii="Tahoma" w:hAnsi="Tahoma" w:cs="Tahoma"/>
                <w:lang w:val="en-US"/>
              </w:rPr>
              <w:t>(</w:t>
            </w:r>
            <w:proofErr w:type="spellStart"/>
            <w:r w:rsidRPr="00FD047E">
              <w:rPr>
                <w:rFonts w:ascii="Tahoma" w:hAnsi="Tahoma" w:cs="Tahoma"/>
                <w:lang w:val="en-US"/>
              </w:rPr>
              <w:t>i</w:t>
            </w:r>
            <w:proofErr w:type="spellEnd"/>
            <w:r w:rsidRPr="00FD047E">
              <w:rPr>
                <w:rFonts w:ascii="Tahoma" w:hAnsi="Tahoma" w:cs="Tahoma"/>
                <w:lang w:val="en-US"/>
              </w:rPr>
              <w:t>) KG/OSDSF/GSKW/2018 Block - Yes, OIL is carrying out detailed environmental impact assessment</w:t>
            </w:r>
            <w:r w:rsidR="00863C2A">
              <w:rPr>
                <w:rFonts w:ascii="Tahoma" w:hAnsi="Tahoma" w:cs="Tahoma"/>
                <w:lang w:val="en-US"/>
              </w:rPr>
              <w:t xml:space="preserve"> for its block</w:t>
            </w:r>
            <w:r w:rsidRPr="00FD047E">
              <w:rPr>
                <w:rFonts w:ascii="Tahoma" w:hAnsi="Tahoma" w:cs="Tahoma"/>
                <w:lang w:val="en-US"/>
              </w:rPr>
              <w:t>.</w:t>
            </w:r>
          </w:p>
          <w:p w14:paraId="2694CB6B" w14:textId="77777777" w:rsidR="00FD047E" w:rsidRPr="00FD047E" w:rsidRDefault="00FD047E" w:rsidP="00FD047E">
            <w:pPr>
              <w:jc w:val="both"/>
              <w:rPr>
                <w:rFonts w:ascii="Tahoma" w:hAnsi="Tahoma" w:cs="Tahoma"/>
                <w:lang w:val="en-US"/>
              </w:rPr>
            </w:pPr>
            <w:r w:rsidRPr="00FD047E">
              <w:rPr>
                <w:rFonts w:ascii="Tahoma" w:hAnsi="Tahoma" w:cs="Tahoma"/>
                <w:lang w:val="en-US"/>
              </w:rPr>
              <w:t>(ii) KK-OSHP-2018/1 Block – Proposed activity is purely exploratory in nature and categorised as B2-Category. Accordingly, Environmental Clearance (EC) for the project has been granted by the State Environment Impact Assessment Authority (SEIAA), Kerala.</w:t>
            </w:r>
          </w:p>
          <w:p w14:paraId="354C80D1" w14:textId="77777777" w:rsidR="00FD047E" w:rsidRPr="00E02CD6" w:rsidRDefault="00FD047E" w:rsidP="00EE4191">
            <w:pPr>
              <w:spacing w:line="276" w:lineRule="auto"/>
              <w:jc w:val="both"/>
              <w:rPr>
                <w:rFonts w:ascii="Tahoma" w:hAnsi="Tahoma" w:cs="Tahoma"/>
                <w:lang w:val="en-US"/>
              </w:rPr>
            </w:pPr>
          </w:p>
        </w:tc>
      </w:tr>
      <w:tr w:rsidR="001574ED" w:rsidRPr="00E02CD6" w14:paraId="629A8F9D" w14:textId="77777777" w:rsidTr="004A4DED">
        <w:trPr>
          <w:trHeight w:val="1169"/>
        </w:trPr>
        <w:tc>
          <w:tcPr>
            <w:tcW w:w="3955" w:type="dxa"/>
          </w:tcPr>
          <w:p w14:paraId="5C6D4CC5" w14:textId="77777777" w:rsidR="001574ED" w:rsidRPr="00E02CD6" w:rsidRDefault="001574ED" w:rsidP="001574ED">
            <w:pPr>
              <w:ind w:right="34"/>
              <w:jc w:val="both"/>
              <w:rPr>
                <w:rFonts w:ascii="Tahoma" w:hAnsi="Tahoma" w:cs="Tahoma"/>
                <w:i/>
                <w:iCs/>
              </w:rPr>
            </w:pPr>
            <w:r>
              <w:rPr>
                <w:rFonts w:ascii="Tahoma" w:hAnsi="Tahoma" w:cs="Tahoma"/>
                <w:i/>
                <w:iCs/>
                <w:lang w:val="en-US"/>
              </w:rPr>
              <w:lastRenderedPageBreak/>
              <w:t xml:space="preserve">Q.(d) </w:t>
            </w:r>
            <w:r w:rsidR="00EE4191">
              <w:rPr>
                <w:rFonts w:ascii="Tahoma" w:hAnsi="Tahoma" w:cs="Tahoma"/>
                <w:i/>
                <w:iCs/>
              </w:rPr>
              <w:t>D</w:t>
            </w:r>
            <w:r w:rsidR="00EE4191" w:rsidRPr="00EE4191">
              <w:rPr>
                <w:rFonts w:ascii="Tahoma" w:hAnsi="Tahoma" w:cs="Tahoma"/>
                <w:i/>
                <w:iCs/>
              </w:rPr>
              <w:t>etails of safety measures being implemented to prevent ecological harm during the construction of wells; and</w:t>
            </w:r>
          </w:p>
        </w:tc>
        <w:tc>
          <w:tcPr>
            <w:tcW w:w="5940" w:type="dxa"/>
          </w:tcPr>
          <w:p w14:paraId="68270B23" w14:textId="77777777" w:rsidR="00EE4191" w:rsidRDefault="00EE4191" w:rsidP="00EE4191">
            <w:pPr>
              <w:jc w:val="both"/>
              <w:rPr>
                <w:rFonts w:ascii="Tahoma" w:hAnsi="Tahoma" w:cs="Tahoma"/>
                <w:b/>
                <w:lang w:val="en-US"/>
              </w:rPr>
            </w:pPr>
            <w:r w:rsidRPr="00E02CD6">
              <w:rPr>
                <w:rFonts w:ascii="Tahoma" w:hAnsi="Tahoma" w:cs="Tahoma"/>
                <w:b/>
                <w:lang w:val="en-US"/>
              </w:rPr>
              <w:t>Answer to Q(</w:t>
            </w:r>
            <w:r>
              <w:rPr>
                <w:rFonts w:ascii="Tahoma" w:hAnsi="Tahoma" w:cs="Tahoma"/>
                <w:b/>
                <w:lang w:val="en-US"/>
              </w:rPr>
              <w:t>d</w:t>
            </w:r>
            <w:r w:rsidRPr="00E02CD6">
              <w:rPr>
                <w:rFonts w:ascii="Tahoma" w:hAnsi="Tahoma" w:cs="Tahoma"/>
                <w:b/>
                <w:lang w:val="en-US"/>
              </w:rPr>
              <w:t>):</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suitably reply.</w:t>
            </w:r>
          </w:p>
          <w:p w14:paraId="3CE33B4C" w14:textId="77777777" w:rsidR="00EE4191" w:rsidRDefault="00EE4191" w:rsidP="00EE4191">
            <w:pPr>
              <w:jc w:val="both"/>
              <w:rPr>
                <w:rFonts w:ascii="Tahoma" w:hAnsi="Tahoma" w:cs="Tahoma"/>
                <w:b/>
                <w:lang w:val="en-US"/>
              </w:rPr>
            </w:pPr>
          </w:p>
          <w:p w14:paraId="74669691" w14:textId="77777777" w:rsidR="00FD047E" w:rsidRPr="00FD047E" w:rsidRDefault="00EE4191" w:rsidP="00FD047E">
            <w:pPr>
              <w:spacing w:after="120"/>
              <w:jc w:val="both"/>
              <w:rPr>
                <w:rFonts w:ascii="Tahoma" w:hAnsi="Tahoma" w:cs="Tahoma"/>
                <w:lang w:val="en-US"/>
              </w:rPr>
            </w:pPr>
            <w:r w:rsidRPr="00EE4191">
              <w:rPr>
                <w:rFonts w:ascii="Tahoma" w:hAnsi="Tahoma" w:cs="Tahoma"/>
                <w:lang w:val="en-US"/>
              </w:rPr>
              <w:t>As far as Oil India Limited (OIL) is concerned,</w:t>
            </w:r>
            <w:r w:rsidR="00FD047E">
              <w:t xml:space="preserve"> a</w:t>
            </w:r>
            <w:proofErr w:type="spellStart"/>
            <w:r w:rsidR="00FD047E" w:rsidRPr="00FD047E">
              <w:rPr>
                <w:rFonts w:ascii="Tahoma" w:hAnsi="Tahoma" w:cs="Tahoma"/>
                <w:lang w:val="en-US"/>
              </w:rPr>
              <w:t>ll</w:t>
            </w:r>
            <w:proofErr w:type="spellEnd"/>
            <w:r w:rsidR="00FD047E" w:rsidRPr="00FD047E">
              <w:rPr>
                <w:rFonts w:ascii="Tahoma" w:hAnsi="Tahoma" w:cs="Tahoma"/>
                <w:lang w:val="en-US"/>
              </w:rPr>
              <w:t xml:space="preserve"> necessary safety measures as per Oil Industries Safety Directorate (OISD) is being implemented by OIL to prevent ecological harm during the construction of wells. The details of the actions are as mentioned below:</w:t>
            </w:r>
          </w:p>
          <w:p w14:paraId="1EAB2F37"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b/>
                <w:u w:val="single"/>
                <w:lang w:val="en-US"/>
              </w:rPr>
              <w:t xml:space="preserve"> Pre-Exploration Planning:</w:t>
            </w:r>
          </w:p>
          <w:p w14:paraId="283F123F"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Thorough Site Assessments</w:t>
            </w:r>
          </w:p>
          <w:p w14:paraId="16ABB662"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Project Design with Minimized Impact on Environment</w:t>
            </w:r>
          </w:p>
          <w:p w14:paraId="5480899E"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Stakeholder Engagement</w:t>
            </w:r>
          </w:p>
          <w:p w14:paraId="622C5F31"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lang w:val="en-US"/>
              </w:rPr>
              <w:t xml:space="preserve"> </w:t>
            </w:r>
            <w:r w:rsidRPr="00FD047E">
              <w:rPr>
                <w:rFonts w:ascii="Tahoma" w:hAnsi="Tahoma" w:cs="Tahoma"/>
                <w:b/>
                <w:u w:val="single"/>
                <w:lang w:val="en-US"/>
              </w:rPr>
              <w:t>Environmental Protection Measures:</w:t>
            </w:r>
          </w:p>
          <w:p w14:paraId="5B4CD11C"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Habitat Restoration</w:t>
            </w:r>
          </w:p>
          <w:p w14:paraId="2CFF181C"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Biodiversity Protection Measures</w:t>
            </w:r>
          </w:p>
          <w:p w14:paraId="514CA417"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Pollution Control Measures</w:t>
            </w:r>
          </w:p>
          <w:p w14:paraId="043FEFDC"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lang w:val="en-US"/>
              </w:rPr>
              <w:t xml:space="preserve"> </w:t>
            </w:r>
            <w:r w:rsidRPr="00FD047E">
              <w:rPr>
                <w:rFonts w:ascii="Tahoma" w:hAnsi="Tahoma" w:cs="Tahoma"/>
                <w:b/>
                <w:u w:val="single"/>
                <w:lang w:val="en-US"/>
              </w:rPr>
              <w:t>Operational Safety Measures:</w:t>
            </w:r>
          </w:p>
          <w:p w14:paraId="23E174CF"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HSE Management System</w:t>
            </w:r>
          </w:p>
          <w:p w14:paraId="1B4AF148"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Investment in Safe Technologies</w:t>
            </w:r>
          </w:p>
          <w:p w14:paraId="251726F5"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Rigorous Training and Safety Culture</w:t>
            </w:r>
          </w:p>
          <w:p w14:paraId="043E49A4"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Waste Management and Spill Prevention</w:t>
            </w:r>
          </w:p>
          <w:p w14:paraId="649BDABD"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b/>
                <w:u w:val="single"/>
                <w:lang w:val="en-US"/>
              </w:rPr>
              <w:t>Monitoring and Reporting:</w:t>
            </w:r>
          </w:p>
          <w:p w14:paraId="4A236D69"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Continuous Monitoring</w:t>
            </w:r>
          </w:p>
          <w:p w14:paraId="4C292C70" w14:textId="77777777" w:rsidR="001574ED" w:rsidRPr="00EE4191" w:rsidRDefault="00FD047E" w:rsidP="00FD047E">
            <w:pPr>
              <w:spacing w:after="120"/>
              <w:jc w:val="both"/>
              <w:rPr>
                <w:rFonts w:ascii="Tahoma" w:hAnsi="Tahoma" w:cs="Tahoma"/>
                <w:b/>
                <w:lang w:val="en-US"/>
              </w:rPr>
            </w:pPr>
            <w:r w:rsidRPr="00FD047E">
              <w:rPr>
                <w:rFonts w:ascii="Tahoma" w:hAnsi="Tahoma" w:cs="Tahoma"/>
                <w:lang w:val="en-US"/>
              </w:rPr>
              <w:t>·      Commitment to Continuous Improvement</w:t>
            </w:r>
          </w:p>
        </w:tc>
      </w:tr>
      <w:tr w:rsidR="00EE4191" w:rsidRPr="00E02CD6" w14:paraId="5B0C0752" w14:textId="77777777" w:rsidTr="004A4DED">
        <w:trPr>
          <w:trHeight w:val="1169"/>
        </w:trPr>
        <w:tc>
          <w:tcPr>
            <w:tcW w:w="3955" w:type="dxa"/>
          </w:tcPr>
          <w:p w14:paraId="5E846C73" w14:textId="77777777" w:rsidR="00EE4191" w:rsidRDefault="00EE4191" w:rsidP="001574ED">
            <w:pPr>
              <w:ind w:right="34"/>
              <w:jc w:val="both"/>
              <w:rPr>
                <w:rFonts w:ascii="Tahoma" w:hAnsi="Tahoma" w:cs="Tahoma"/>
                <w:i/>
                <w:iCs/>
                <w:lang w:val="en-US"/>
              </w:rPr>
            </w:pPr>
            <w:r>
              <w:rPr>
                <w:rFonts w:ascii="Tahoma" w:hAnsi="Tahoma" w:cs="Tahoma"/>
                <w:i/>
                <w:iCs/>
                <w:lang w:val="en-US"/>
              </w:rPr>
              <w:t xml:space="preserve">Q.(e) </w:t>
            </w:r>
            <w:r>
              <w:rPr>
                <w:rFonts w:ascii="Tahoma" w:hAnsi="Tahoma" w:cs="Tahoma"/>
                <w:i/>
                <w:iCs/>
              </w:rPr>
              <w:t>W</w:t>
            </w:r>
            <w:r w:rsidRPr="00EE4191">
              <w:rPr>
                <w:rFonts w:ascii="Tahoma" w:hAnsi="Tahoma" w:cs="Tahoma"/>
                <w:i/>
                <w:iCs/>
              </w:rPr>
              <w:t>hether local stakeholders, including fisher folk, have been consulted regarding potential disruptions of their livelihoods and the details of the compensatory measures offered?</w:t>
            </w:r>
          </w:p>
        </w:tc>
        <w:tc>
          <w:tcPr>
            <w:tcW w:w="5940" w:type="dxa"/>
          </w:tcPr>
          <w:p w14:paraId="19415FA1" w14:textId="77777777" w:rsidR="00EE4191" w:rsidRDefault="00EE4191" w:rsidP="00EE4191">
            <w:pPr>
              <w:jc w:val="both"/>
              <w:rPr>
                <w:rFonts w:ascii="Tahoma" w:hAnsi="Tahoma" w:cs="Tahoma"/>
                <w:b/>
                <w:lang w:val="en-US"/>
              </w:rPr>
            </w:pPr>
            <w:r w:rsidRPr="00E02CD6">
              <w:rPr>
                <w:rFonts w:ascii="Tahoma" w:hAnsi="Tahoma" w:cs="Tahoma"/>
                <w:b/>
                <w:lang w:val="en-US"/>
              </w:rPr>
              <w:t>Answer to Q(</w:t>
            </w:r>
            <w:r>
              <w:rPr>
                <w:rFonts w:ascii="Tahoma" w:hAnsi="Tahoma" w:cs="Tahoma"/>
                <w:b/>
                <w:lang w:val="en-US"/>
              </w:rPr>
              <w:t>e</w:t>
            </w:r>
            <w:r w:rsidRPr="00E02CD6">
              <w:rPr>
                <w:rFonts w:ascii="Tahoma" w:hAnsi="Tahoma" w:cs="Tahoma"/>
                <w:b/>
                <w:lang w:val="en-US"/>
              </w:rPr>
              <w:t>):</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suitably reply.</w:t>
            </w:r>
          </w:p>
          <w:p w14:paraId="7BFE73E2" w14:textId="77777777" w:rsidR="00EE4191" w:rsidRDefault="00EE4191" w:rsidP="00EE4191">
            <w:pPr>
              <w:jc w:val="both"/>
              <w:rPr>
                <w:rFonts w:ascii="Tahoma" w:hAnsi="Tahoma" w:cs="Tahoma"/>
                <w:b/>
                <w:lang w:val="en-US"/>
              </w:rPr>
            </w:pPr>
          </w:p>
          <w:p w14:paraId="6BB0A17B" w14:textId="77777777" w:rsidR="00EE4191" w:rsidRDefault="00EE4191" w:rsidP="00EE4191">
            <w:pPr>
              <w:jc w:val="both"/>
              <w:rPr>
                <w:rFonts w:ascii="Tahoma" w:hAnsi="Tahoma" w:cs="Tahoma"/>
                <w:lang w:val="en-US"/>
              </w:rPr>
            </w:pPr>
            <w:r w:rsidRPr="00EE4191">
              <w:rPr>
                <w:rFonts w:ascii="Tahoma" w:hAnsi="Tahoma" w:cs="Tahoma"/>
                <w:lang w:val="en-US"/>
              </w:rPr>
              <w:t>As far as Oil India Limited (OIL) is concerned,</w:t>
            </w:r>
          </w:p>
          <w:p w14:paraId="722FD99A" w14:textId="77777777" w:rsidR="00FD047E" w:rsidRDefault="00FD047E" w:rsidP="00EE4191">
            <w:pPr>
              <w:jc w:val="both"/>
              <w:rPr>
                <w:rFonts w:ascii="Tahoma" w:hAnsi="Tahoma" w:cs="Tahoma"/>
                <w:lang w:val="en-US"/>
              </w:rPr>
            </w:pPr>
          </w:p>
          <w:p w14:paraId="30BBD4C5" w14:textId="0819EE92" w:rsidR="00FD047E" w:rsidRPr="00FD047E" w:rsidRDefault="00FD047E" w:rsidP="00FD047E">
            <w:pPr>
              <w:jc w:val="both"/>
              <w:rPr>
                <w:rFonts w:ascii="Tahoma" w:hAnsi="Tahoma" w:cs="Tahoma"/>
                <w:lang w:val="en-US"/>
              </w:rPr>
            </w:pPr>
            <w:r w:rsidRPr="00FD047E">
              <w:rPr>
                <w:rFonts w:ascii="Tahoma" w:hAnsi="Tahoma" w:cs="Tahoma"/>
                <w:lang w:val="en-US"/>
              </w:rPr>
              <w:t>(</w:t>
            </w:r>
            <w:proofErr w:type="spellStart"/>
            <w:r w:rsidRPr="00FD047E">
              <w:rPr>
                <w:rFonts w:ascii="Tahoma" w:hAnsi="Tahoma" w:cs="Tahoma"/>
                <w:lang w:val="en-US"/>
              </w:rPr>
              <w:t>i</w:t>
            </w:r>
            <w:proofErr w:type="spellEnd"/>
            <w:r w:rsidRPr="00FD047E">
              <w:rPr>
                <w:rFonts w:ascii="Tahoma" w:hAnsi="Tahoma" w:cs="Tahoma"/>
                <w:lang w:val="en-US"/>
              </w:rPr>
              <w:t xml:space="preserve">) KG/OSDSF/GSKW/2018 Block </w:t>
            </w:r>
            <w:r w:rsidR="00863C2A">
              <w:rPr>
                <w:rFonts w:ascii="Tahoma" w:hAnsi="Tahoma" w:cs="Tahoma"/>
                <w:lang w:val="en-US"/>
              </w:rPr>
              <w:t>–</w:t>
            </w:r>
            <w:r w:rsidRPr="00FD047E">
              <w:rPr>
                <w:rFonts w:ascii="Tahoma" w:hAnsi="Tahoma" w:cs="Tahoma"/>
                <w:lang w:val="en-US"/>
              </w:rPr>
              <w:t xml:space="preserve"> </w:t>
            </w:r>
            <w:r w:rsidR="00863C2A">
              <w:rPr>
                <w:rFonts w:ascii="Tahoma" w:hAnsi="Tahoma" w:cs="Tahoma"/>
                <w:lang w:val="en-US"/>
              </w:rPr>
              <w:t>No disruption of</w:t>
            </w:r>
            <w:r w:rsidR="00B8752C">
              <w:rPr>
                <w:rFonts w:ascii="Tahoma" w:hAnsi="Tahoma" w:cs="Tahoma"/>
                <w:lang w:val="en-US"/>
              </w:rPr>
              <w:t xml:space="preserve"> livelihood for</w:t>
            </w:r>
            <w:r w:rsidR="00863C2A">
              <w:rPr>
                <w:rFonts w:ascii="Tahoma" w:hAnsi="Tahoma" w:cs="Tahoma"/>
                <w:lang w:val="en-US"/>
              </w:rPr>
              <w:t xml:space="preserve"> </w:t>
            </w:r>
            <w:r w:rsidR="004B67F2">
              <w:rPr>
                <w:rFonts w:ascii="Tahoma" w:hAnsi="Tahoma" w:cs="Tahoma"/>
                <w:lang w:val="en-US"/>
              </w:rPr>
              <w:t>fisher folk or any other stakeholder envisaged for OIL’s activities</w:t>
            </w:r>
            <w:r w:rsidR="00B8752C">
              <w:rPr>
                <w:rFonts w:ascii="Tahoma" w:hAnsi="Tahoma" w:cs="Tahoma"/>
                <w:lang w:val="en-US"/>
              </w:rPr>
              <w:t>.</w:t>
            </w:r>
            <w:r w:rsidR="004B67F2">
              <w:rPr>
                <w:rFonts w:ascii="Tahoma" w:hAnsi="Tahoma" w:cs="Tahoma"/>
                <w:lang w:val="en-US"/>
              </w:rPr>
              <w:t xml:space="preserve"> However</w:t>
            </w:r>
            <w:r w:rsidRPr="00FD047E">
              <w:rPr>
                <w:rFonts w:ascii="Tahoma" w:hAnsi="Tahoma" w:cs="Tahoma"/>
                <w:lang w:val="en-US"/>
              </w:rPr>
              <w:t xml:space="preserve">, OIL will carry public consultation with local stakeholders, including fisher folk. </w:t>
            </w:r>
          </w:p>
          <w:p w14:paraId="30DE4BBB" w14:textId="77777777" w:rsidR="00FD047E" w:rsidRPr="00E02CD6" w:rsidRDefault="00FD047E" w:rsidP="00FD047E">
            <w:pPr>
              <w:jc w:val="both"/>
              <w:rPr>
                <w:rFonts w:ascii="Tahoma" w:hAnsi="Tahoma" w:cs="Tahoma"/>
                <w:b/>
                <w:lang w:val="en-US"/>
              </w:rPr>
            </w:pPr>
            <w:r w:rsidRPr="00FD047E">
              <w:rPr>
                <w:rFonts w:ascii="Tahoma" w:hAnsi="Tahoma" w:cs="Tahoma"/>
                <w:lang w:val="en-US"/>
              </w:rPr>
              <w:t>(ii) KK-OSHP-2018/1 Block – Environmental Clearance (EC) for the project has been granted by the State Environment Impact Assessment Authority (SEIAA), Kerala. Our proposed drilling location is beyond 12 nautical miles.</w:t>
            </w:r>
          </w:p>
        </w:tc>
      </w:tr>
    </w:tbl>
    <w:p w14:paraId="7781AC14" w14:textId="77777777"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77777777" w:rsidR="00506AF9" w:rsidRPr="00E02CD6" w:rsidRDefault="00506AF9" w:rsidP="00F53DD2">
      <w:pPr>
        <w:spacing w:after="0" w:line="240" w:lineRule="auto"/>
        <w:ind w:right="-540"/>
        <w:jc w:val="right"/>
        <w:rPr>
          <w:rFonts w:ascii="Tahoma" w:hAnsi="Tahoma" w:cs="Tahoma"/>
          <w:lang w:val="en-US"/>
        </w:rPr>
      </w:pPr>
    </w:p>
    <w:p w14:paraId="06B3C5DB" w14:textId="77777777" w:rsidR="00612609" w:rsidRDefault="00612609"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bookmarkStart w:id="1" w:name="_GoBack"/>
      <w:bookmarkEnd w:id="1"/>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7"/>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27F8"/>
    <w:rsid w:val="001B4C58"/>
    <w:rsid w:val="001B68A7"/>
    <w:rsid w:val="001C6223"/>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B3301"/>
    <w:rsid w:val="00FB3A1A"/>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DBE59-1FC8-43C5-AAC6-53313AC1E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2025-03-04T04:52:00Z</cp:lastPrinted>
  <dcterms:created xsi:type="dcterms:W3CDTF">2025-03-04T04:59:00Z</dcterms:created>
  <dcterms:modified xsi:type="dcterms:W3CDTF">2025-03-04T04:59:00Z</dcterms:modified>
</cp:coreProperties>
</file>