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C525FC" w14:textId="184F0253" w:rsidR="006B08E3" w:rsidRDefault="006B08E3" w:rsidP="00875C7A">
      <w:pPr>
        <w:spacing w:after="0"/>
        <w:ind w:right="-392"/>
        <w:jc w:val="both"/>
        <w:rPr>
          <w:rFonts w:ascii="Tahoma" w:hAnsi="Tahoma" w:cs="Tahoma"/>
          <w:b/>
          <w:lang w:val="en-US"/>
        </w:rPr>
      </w:pPr>
    </w:p>
    <w:p w14:paraId="2A18F276" w14:textId="77777777" w:rsidR="006B08E3" w:rsidRPr="00885345" w:rsidRDefault="006B08E3" w:rsidP="00875C7A">
      <w:pPr>
        <w:spacing w:after="0"/>
        <w:ind w:right="-392"/>
        <w:jc w:val="both"/>
        <w:rPr>
          <w:rFonts w:ascii="Tahoma" w:hAnsi="Tahoma" w:cs="Tahoma"/>
          <w:b/>
          <w:lang w:val="en-US"/>
        </w:rPr>
      </w:pPr>
    </w:p>
    <w:p w14:paraId="04FDA3E2" w14:textId="35373272" w:rsidR="00562579" w:rsidRPr="00885345" w:rsidRDefault="00562579" w:rsidP="00875C7A">
      <w:pPr>
        <w:spacing w:after="0"/>
        <w:ind w:right="-392"/>
        <w:jc w:val="both"/>
        <w:rPr>
          <w:rFonts w:ascii="Tahoma" w:hAnsi="Tahoma" w:cs="Tahoma"/>
          <w:b/>
          <w:lang w:val="en-US"/>
        </w:rPr>
      </w:pPr>
    </w:p>
    <w:p w14:paraId="21971356" w14:textId="77777777" w:rsidR="00EB6DB5" w:rsidRPr="00885345" w:rsidRDefault="00EB6DB5" w:rsidP="00875C7A">
      <w:pPr>
        <w:spacing w:after="0"/>
        <w:ind w:right="-392"/>
        <w:jc w:val="both"/>
        <w:rPr>
          <w:rFonts w:ascii="Tahoma" w:hAnsi="Tahoma" w:cs="Tahoma"/>
          <w:b/>
          <w:lang w:val="en-US"/>
        </w:rPr>
      </w:pPr>
    </w:p>
    <w:p w14:paraId="0C934999" w14:textId="6EA0DC5F" w:rsidR="00BC4C9F" w:rsidRPr="00885345" w:rsidRDefault="00654ECF" w:rsidP="00875C7A">
      <w:pPr>
        <w:spacing w:after="0"/>
        <w:ind w:right="-392"/>
        <w:jc w:val="both"/>
        <w:rPr>
          <w:rFonts w:ascii="Tahoma" w:hAnsi="Tahoma" w:cs="Tahoma"/>
          <w:b/>
          <w:lang w:val="en-US"/>
        </w:rPr>
      </w:pPr>
      <w:r w:rsidRPr="00885345">
        <w:rPr>
          <w:rFonts w:ascii="Tahoma" w:hAnsi="Tahoma" w:cs="Tahoma"/>
          <w:b/>
          <w:lang w:val="en-US"/>
        </w:rPr>
        <w:t>OIL/</w:t>
      </w:r>
      <w:r w:rsidR="008B23B3" w:rsidRPr="00885345">
        <w:rPr>
          <w:rFonts w:ascii="Tahoma" w:hAnsi="Tahoma" w:cs="Tahoma"/>
          <w:b/>
          <w:lang w:val="en-US"/>
        </w:rPr>
        <w:t>PLNG/</w:t>
      </w:r>
      <w:r w:rsidRPr="00885345">
        <w:rPr>
          <w:rFonts w:ascii="Tahoma" w:hAnsi="Tahoma" w:cs="Tahoma"/>
          <w:b/>
          <w:lang w:val="en-US"/>
        </w:rPr>
        <w:t>54/2/</w:t>
      </w:r>
      <w:r w:rsidR="00F270A6" w:rsidRPr="00885345">
        <w:rPr>
          <w:rFonts w:ascii="Tahoma" w:hAnsi="Tahoma" w:cs="Tahoma"/>
          <w:b/>
          <w:lang w:val="en-US"/>
        </w:rPr>
        <w:t>1</w:t>
      </w:r>
      <w:r w:rsidRPr="00885345">
        <w:rPr>
          <w:rFonts w:ascii="Tahoma" w:hAnsi="Tahoma" w:cs="Tahoma"/>
          <w:b/>
          <w:lang w:val="en-US"/>
        </w:rPr>
        <w:t>/202</w:t>
      </w:r>
      <w:r w:rsidR="00F270A6" w:rsidRPr="00885345">
        <w:rPr>
          <w:rFonts w:ascii="Tahoma" w:hAnsi="Tahoma" w:cs="Tahoma"/>
          <w:b/>
          <w:lang w:val="en-US"/>
        </w:rPr>
        <w:t>5</w:t>
      </w:r>
      <w:r w:rsidRPr="00885345">
        <w:rPr>
          <w:rFonts w:ascii="Tahoma" w:hAnsi="Tahoma" w:cs="Tahoma"/>
          <w:b/>
          <w:lang w:val="en-US"/>
        </w:rPr>
        <w:t>/</w:t>
      </w:r>
      <w:r w:rsidR="0064685A" w:rsidRPr="00885345">
        <w:rPr>
          <w:rFonts w:ascii="Tahoma" w:hAnsi="Tahoma" w:cs="Tahoma"/>
          <w:b/>
          <w:lang w:val="en-US"/>
        </w:rPr>
        <w:t>1</w:t>
      </w:r>
      <w:r w:rsidR="00885345" w:rsidRPr="00885345">
        <w:rPr>
          <w:rFonts w:ascii="Tahoma" w:hAnsi="Tahoma" w:cs="Tahoma"/>
          <w:b/>
          <w:lang w:val="en-US"/>
        </w:rPr>
        <w:t>5</w:t>
      </w:r>
      <w:r w:rsidR="00F211B3" w:rsidRPr="00885345">
        <w:rPr>
          <w:rFonts w:ascii="Tahoma" w:hAnsi="Tahoma" w:cs="Tahoma"/>
          <w:b/>
          <w:lang w:val="en-US"/>
        </w:rPr>
        <w:tab/>
      </w:r>
      <w:r w:rsidR="00F211B3" w:rsidRPr="00885345">
        <w:rPr>
          <w:rFonts w:ascii="Tahoma" w:hAnsi="Tahoma" w:cs="Tahoma"/>
          <w:b/>
          <w:lang w:val="en-US"/>
        </w:rPr>
        <w:tab/>
      </w:r>
      <w:r w:rsidR="00F211B3" w:rsidRPr="00885345">
        <w:rPr>
          <w:rFonts w:ascii="Tahoma" w:hAnsi="Tahoma" w:cs="Tahoma"/>
          <w:b/>
          <w:lang w:val="en-US"/>
        </w:rPr>
        <w:tab/>
      </w:r>
      <w:r w:rsidR="00F211B3" w:rsidRPr="00885345">
        <w:rPr>
          <w:rFonts w:ascii="Tahoma" w:hAnsi="Tahoma" w:cs="Tahoma"/>
          <w:b/>
          <w:lang w:val="en-US"/>
        </w:rPr>
        <w:tab/>
      </w:r>
      <w:r w:rsidR="00F211B3" w:rsidRPr="00885345">
        <w:rPr>
          <w:rFonts w:ascii="Tahoma" w:hAnsi="Tahoma" w:cs="Tahoma"/>
          <w:b/>
          <w:lang w:val="en-US"/>
        </w:rPr>
        <w:tab/>
      </w:r>
      <w:r w:rsidR="00506AF9" w:rsidRPr="00885345">
        <w:rPr>
          <w:rFonts w:ascii="Tahoma" w:hAnsi="Tahoma" w:cs="Tahoma"/>
          <w:b/>
          <w:lang w:val="en-US"/>
        </w:rPr>
        <w:t xml:space="preserve">    </w:t>
      </w:r>
      <w:r w:rsidR="008B23B3" w:rsidRPr="00885345">
        <w:rPr>
          <w:rFonts w:ascii="Tahoma" w:hAnsi="Tahoma" w:cs="Tahoma"/>
          <w:b/>
          <w:lang w:val="en-US"/>
        </w:rPr>
        <w:t xml:space="preserve">             </w:t>
      </w:r>
      <w:r w:rsidR="00CB2994">
        <w:rPr>
          <w:rFonts w:ascii="Tahoma" w:hAnsi="Tahoma" w:cs="Tahoma"/>
          <w:b/>
          <w:lang w:val="en-US"/>
        </w:rPr>
        <w:t>5</w:t>
      </w:r>
      <w:r w:rsidR="00CB2994" w:rsidRPr="00CB2994">
        <w:rPr>
          <w:rFonts w:ascii="Tahoma" w:hAnsi="Tahoma" w:cs="Tahoma"/>
          <w:b/>
          <w:vertAlign w:val="superscript"/>
          <w:lang w:val="en-US"/>
        </w:rPr>
        <w:t>th</w:t>
      </w:r>
      <w:r w:rsidR="00CB2994">
        <w:rPr>
          <w:rFonts w:ascii="Tahoma" w:hAnsi="Tahoma" w:cs="Tahoma"/>
          <w:b/>
          <w:lang w:val="en-US"/>
        </w:rPr>
        <w:t xml:space="preserve"> </w:t>
      </w:r>
      <w:bookmarkStart w:id="0" w:name="_GoBack"/>
      <w:bookmarkEnd w:id="0"/>
      <w:r w:rsidR="00885345" w:rsidRPr="00885345">
        <w:rPr>
          <w:rFonts w:ascii="Tahoma" w:hAnsi="Tahoma" w:cs="Tahoma"/>
          <w:b/>
          <w:lang w:val="en-US"/>
        </w:rPr>
        <w:t xml:space="preserve"> February</w:t>
      </w:r>
      <w:r w:rsidR="00F211B3" w:rsidRPr="00885345">
        <w:rPr>
          <w:rFonts w:ascii="Tahoma" w:hAnsi="Tahoma" w:cs="Tahoma"/>
          <w:b/>
          <w:lang w:val="en-US"/>
        </w:rPr>
        <w:t>,</w:t>
      </w:r>
      <w:r w:rsidR="00D41C07" w:rsidRPr="00885345">
        <w:rPr>
          <w:rFonts w:ascii="Tahoma" w:hAnsi="Tahoma" w:cs="Tahoma"/>
          <w:b/>
          <w:lang w:val="en-US"/>
        </w:rPr>
        <w:t xml:space="preserve"> </w:t>
      </w:r>
      <w:r w:rsidR="00F211B3" w:rsidRPr="00885345">
        <w:rPr>
          <w:rFonts w:ascii="Tahoma" w:hAnsi="Tahoma" w:cs="Tahoma"/>
          <w:b/>
          <w:lang w:val="en-US"/>
        </w:rPr>
        <w:t>202</w:t>
      </w:r>
      <w:r w:rsidR="00F270A6" w:rsidRPr="00885345">
        <w:rPr>
          <w:rFonts w:ascii="Tahoma" w:hAnsi="Tahoma" w:cs="Tahoma"/>
          <w:b/>
          <w:lang w:val="en-US"/>
        </w:rPr>
        <w:t>5</w:t>
      </w:r>
    </w:p>
    <w:p w14:paraId="097B29A8" w14:textId="77777777" w:rsidR="00C42C3F" w:rsidRPr="00885345" w:rsidRDefault="00C42C3F" w:rsidP="00875C7A">
      <w:pPr>
        <w:spacing w:after="0"/>
        <w:ind w:right="-28"/>
        <w:jc w:val="both"/>
        <w:rPr>
          <w:rFonts w:ascii="Tahoma" w:hAnsi="Tahoma" w:cs="Tahoma"/>
          <w:lang w:val="en-US"/>
        </w:rPr>
      </w:pPr>
    </w:p>
    <w:p w14:paraId="54F9D8EA" w14:textId="77777777" w:rsidR="00654ECF" w:rsidRPr="00885345" w:rsidRDefault="00654ECF" w:rsidP="00875C7A">
      <w:pPr>
        <w:spacing w:after="0"/>
        <w:jc w:val="both"/>
        <w:rPr>
          <w:rFonts w:ascii="Tahoma" w:hAnsi="Tahoma" w:cs="Tahoma"/>
          <w:lang w:val="en-US"/>
        </w:rPr>
      </w:pPr>
      <w:r w:rsidRPr="00885345">
        <w:rPr>
          <w:rFonts w:ascii="Tahoma" w:hAnsi="Tahoma" w:cs="Tahoma"/>
          <w:lang w:val="en-US"/>
        </w:rPr>
        <w:t>Ministry of Petroleum and Natural Gas</w:t>
      </w:r>
    </w:p>
    <w:p w14:paraId="10035C68" w14:textId="77777777" w:rsidR="00506AF9" w:rsidRPr="00885345" w:rsidRDefault="00506AF9" w:rsidP="00875C7A">
      <w:pPr>
        <w:spacing w:after="0"/>
        <w:jc w:val="both"/>
        <w:rPr>
          <w:rFonts w:ascii="Tahoma" w:hAnsi="Tahoma" w:cs="Tahoma"/>
          <w:lang w:val="en-US"/>
        </w:rPr>
      </w:pPr>
      <w:r w:rsidRPr="00885345">
        <w:rPr>
          <w:rFonts w:ascii="Tahoma" w:hAnsi="Tahoma" w:cs="Tahoma"/>
          <w:lang w:val="en-US"/>
        </w:rPr>
        <w:t>Shastri Bhawan</w:t>
      </w:r>
    </w:p>
    <w:p w14:paraId="6BFCBBA0" w14:textId="77777777" w:rsidR="00654ECF" w:rsidRPr="00885345" w:rsidRDefault="00654ECF" w:rsidP="00875C7A">
      <w:pPr>
        <w:spacing w:after="0"/>
        <w:jc w:val="both"/>
        <w:rPr>
          <w:rFonts w:ascii="Tahoma" w:hAnsi="Tahoma" w:cs="Tahoma"/>
          <w:u w:val="single"/>
          <w:lang w:val="en-US"/>
        </w:rPr>
      </w:pPr>
      <w:r w:rsidRPr="00885345">
        <w:rPr>
          <w:rFonts w:ascii="Tahoma" w:hAnsi="Tahoma" w:cs="Tahoma"/>
          <w:u w:val="single"/>
          <w:lang w:val="en-US"/>
        </w:rPr>
        <w:t>New Delhi-110</w:t>
      </w:r>
      <w:r w:rsidR="00C63D71" w:rsidRPr="00885345">
        <w:rPr>
          <w:rFonts w:ascii="Tahoma" w:hAnsi="Tahoma" w:cs="Tahoma"/>
          <w:u w:val="single"/>
          <w:lang w:val="en-US"/>
        </w:rPr>
        <w:t>001</w:t>
      </w:r>
    </w:p>
    <w:p w14:paraId="54AFC079" w14:textId="6E0E5BC1" w:rsidR="00230158" w:rsidRPr="00885345" w:rsidRDefault="00506AF9" w:rsidP="00875C7A">
      <w:pPr>
        <w:spacing w:after="0"/>
        <w:ind w:right="-482"/>
        <w:jc w:val="both"/>
        <w:rPr>
          <w:rFonts w:ascii="Tahoma" w:hAnsi="Tahoma" w:cs="Tahoma"/>
          <w:b/>
          <w:u w:val="single"/>
          <w:lang w:val="en-US"/>
        </w:rPr>
      </w:pPr>
      <w:r w:rsidRPr="00885345">
        <w:rPr>
          <w:rFonts w:ascii="Tahoma" w:hAnsi="Tahoma" w:cs="Tahoma"/>
          <w:b/>
          <w:lang w:val="en-US"/>
        </w:rPr>
        <w:t xml:space="preserve">              </w:t>
      </w:r>
      <w:r w:rsidR="002F2731" w:rsidRPr="00885345">
        <w:rPr>
          <w:rFonts w:ascii="Tahoma" w:hAnsi="Tahoma" w:cs="Tahoma"/>
          <w:b/>
          <w:lang w:val="en-US"/>
        </w:rPr>
        <w:t xml:space="preserve">                       </w:t>
      </w:r>
      <w:r w:rsidR="00106CAF" w:rsidRPr="00885345">
        <w:rPr>
          <w:rFonts w:ascii="Tahoma" w:hAnsi="Tahoma" w:cs="Tahoma"/>
          <w:b/>
          <w:lang w:val="en-US"/>
        </w:rPr>
        <w:t xml:space="preserve">                       </w:t>
      </w:r>
      <w:r w:rsidR="0044759C" w:rsidRPr="00885345">
        <w:rPr>
          <w:rFonts w:ascii="Tahoma" w:hAnsi="Tahoma" w:cs="Tahoma"/>
          <w:b/>
          <w:lang w:val="en-US"/>
        </w:rPr>
        <w:t xml:space="preserve">                                      </w:t>
      </w:r>
      <w:r w:rsidR="00BC0366" w:rsidRPr="00885345">
        <w:rPr>
          <w:rFonts w:ascii="Tahoma" w:hAnsi="Tahoma" w:cs="Tahoma"/>
          <w:b/>
          <w:lang w:val="en-US"/>
        </w:rPr>
        <w:t xml:space="preserve"> </w:t>
      </w:r>
      <w:r w:rsidR="00885345">
        <w:rPr>
          <w:rFonts w:ascii="Tahoma" w:hAnsi="Tahoma" w:cs="Tahoma"/>
          <w:b/>
          <w:lang w:val="en-US"/>
        </w:rPr>
        <w:t xml:space="preserve">        </w:t>
      </w:r>
      <w:r w:rsidR="000B6878" w:rsidRPr="00885345">
        <w:rPr>
          <w:rFonts w:ascii="Tahoma" w:hAnsi="Tahoma" w:cs="Tahoma"/>
          <w:b/>
          <w:lang w:val="en-US"/>
        </w:rPr>
        <w:t xml:space="preserve"> </w:t>
      </w:r>
      <w:r w:rsidR="000C6679" w:rsidRPr="00885345">
        <w:rPr>
          <w:rFonts w:ascii="Tahoma" w:hAnsi="Tahoma" w:cs="Tahoma"/>
          <w:b/>
          <w:lang w:val="en-US"/>
        </w:rPr>
        <w:t xml:space="preserve">Kind Attn: </w:t>
      </w:r>
      <w:r w:rsidR="00875C7A" w:rsidRPr="00885345">
        <w:rPr>
          <w:rFonts w:ascii="Tahoma" w:hAnsi="Tahoma" w:cs="Tahoma"/>
          <w:b/>
          <w:lang w:val="en-US"/>
        </w:rPr>
        <w:t>Section Officer</w:t>
      </w:r>
    </w:p>
    <w:p w14:paraId="7B68B911" w14:textId="605DA3F4" w:rsidR="007C79E3" w:rsidRPr="00885345" w:rsidRDefault="005068B1" w:rsidP="00875C7A">
      <w:pPr>
        <w:spacing w:after="0"/>
        <w:ind w:right="-482"/>
        <w:jc w:val="both"/>
        <w:rPr>
          <w:rFonts w:ascii="Tahoma" w:hAnsi="Tahoma" w:cs="Tahoma"/>
          <w:bCs/>
          <w:u w:val="single"/>
          <w:lang w:val="en-US"/>
        </w:rPr>
      </w:pPr>
      <w:r w:rsidRPr="00885345">
        <w:rPr>
          <w:rFonts w:ascii="Tahoma" w:hAnsi="Tahoma" w:cs="Tahoma"/>
          <w:bCs/>
          <w:lang w:val="en-US"/>
        </w:rPr>
        <w:t xml:space="preserve">                                                    </w:t>
      </w:r>
      <w:r w:rsidR="006F5F9D" w:rsidRPr="00885345">
        <w:rPr>
          <w:rFonts w:ascii="Tahoma" w:hAnsi="Tahoma" w:cs="Tahoma"/>
          <w:bCs/>
          <w:lang w:val="en-US"/>
        </w:rPr>
        <w:t xml:space="preserve">      </w:t>
      </w:r>
      <w:r w:rsidR="00D90377" w:rsidRPr="00885345">
        <w:rPr>
          <w:rFonts w:ascii="Tahoma" w:hAnsi="Tahoma" w:cs="Tahoma"/>
          <w:bCs/>
          <w:lang w:val="en-US"/>
        </w:rPr>
        <w:t xml:space="preserve">  </w:t>
      </w:r>
      <w:r w:rsidR="00920CFB" w:rsidRPr="00885345">
        <w:rPr>
          <w:rFonts w:ascii="Tahoma" w:hAnsi="Tahoma" w:cs="Tahoma"/>
          <w:bCs/>
          <w:lang w:val="en-US"/>
        </w:rPr>
        <w:t xml:space="preserve"> </w:t>
      </w:r>
      <w:r w:rsidR="00CF1922" w:rsidRPr="00885345">
        <w:rPr>
          <w:rFonts w:ascii="Tahoma" w:hAnsi="Tahoma" w:cs="Tahoma"/>
          <w:bCs/>
          <w:lang w:val="en-US"/>
        </w:rPr>
        <w:t xml:space="preserve">         </w:t>
      </w:r>
      <w:r w:rsidR="0044759C" w:rsidRPr="00885345">
        <w:rPr>
          <w:rFonts w:ascii="Tahoma" w:hAnsi="Tahoma" w:cs="Tahoma"/>
          <w:bCs/>
          <w:lang w:val="en-US"/>
        </w:rPr>
        <w:t xml:space="preserve">                                </w:t>
      </w:r>
      <w:r w:rsidR="00875C7A" w:rsidRPr="00885345">
        <w:rPr>
          <w:rFonts w:ascii="Tahoma" w:hAnsi="Tahoma" w:cs="Tahoma"/>
          <w:bCs/>
          <w:u w:val="single"/>
          <w:lang w:val="en-US"/>
        </w:rPr>
        <w:t>Flagship Programme Section</w:t>
      </w:r>
    </w:p>
    <w:p w14:paraId="303BC67C" w14:textId="77777777" w:rsidR="00F53DD2" w:rsidRPr="00885345" w:rsidRDefault="00F53DD2" w:rsidP="00875C7A">
      <w:pPr>
        <w:spacing w:after="0"/>
        <w:ind w:right="-482"/>
        <w:jc w:val="both"/>
        <w:rPr>
          <w:rFonts w:ascii="Tahoma" w:hAnsi="Tahoma" w:cs="Tahoma"/>
          <w:bCs/>
          <w:u w:val="single"/>
          <w:lang w:val="en-US"/>
        </w:rPr>
      </w:pPr>
    </w:p>
    <w:p w14:paraId="24F1D845" w14:textId="3AA81496" w:rsidR="004A407D" w:rsidRPr="00885345" w:rsidRDefault="00F211B3" w:rsidP="00875C7A">
      <w:pPr>
        <w:tabs>
          <w:tab w:val="left" w:pos="1440"/>
        </w:tabs>
        <w:spacing w:after="0" w:line="360" w:lineRule="auto"/>
        <w:ind w:right="-392"/>
        <w:jc w:val="both"/>
        <w:rPr>
          <w:rFonts w:ascii="Tahoma" w:hAnsi="Tahoma" w:cs="Tahoma"/>
          <w:lang w:val="en-US"/>
        </w:rPr>
      </w:pPr>
      <w:r w:rsidRPr="00885345">
        <w:rPr>
          <w:rFonts w:ascii="Tahoma" w:hAnsi="Tahoma" w:cs="Tahoma"/>
          <w:b/>
          <w:lang w:val="en-US"/>
        </w:rPr>
        <w:t>Sub</w:t>
      </w:r>
      <w:r w:rsidR="000029E2" w:rsidRPr="00885345">
        <w:rPr>
          <w:rFonts w:ascii="Tahoma" w:hAnsi="Tahoma" w:cs="Tahoma"/>
          <w:lang w:val="en-US"/>
        </w:rPr>
        <w:t>:</w:t>
      </w:r>
      <w:r w:rsidR="003C0FC2" w:rsidRPr="00885345">
        <w:rPr>
          <w:rFonts w:ascii="Tahoma" w:hAnsi="Tahoma" w:cs="Tahoma"/>
          <w:lang w:val="en-US"/>
        </w:rPr>
        <w:t xml:space="preserve"> </w:t>
      </w:r>
      <w:r w:rsidR="000029E2" w:rsidRPr="00885345">
        <w:rPr>
          <w:rFonts w:ascii="Tahoma" w:hAnsi="Tahoma" w:cs="Tahoma"/>
          <w:lang w:val="en-US"/>
        </w:rPr>
        <w:t xml:space="preserve"> </w:t>
      </w:r>
      <w:r w:rsidR="00885345" w:rsidRPr="00885345">
        <w:rPr>
          <w:rFonts w:ascii="Tahoma" w:hAnsi="Tahoma" w:cs="Tahoma"/>
          <w:lang w:val="en-US"/>
        </w:rPr>
        <w:t>Lok</w:t>
      </w:r>
      <w:r w:rsidR="008B23B3" w:rsidRPr="00885345">
        <w:rPr>
          <w:rFonts w:ascii="Tahoma" w:hAnsi="Tahoma" w:cs="Tahoma"/>
          <w:lang w:val="en-US"/>
        </w:rPr>
        <w:t xml:space="preserve"> </w:t>
      </w:r>
      <w:r w:rsidRPr="00885345">
        <w:rPr>
          <w:rFonts w:ascii="Tahoma" w:hAnsi="Tahoma" w:cs="Tahoma"/>
          <w:lang w:val="en-US"/>
        </w:rPr>
        <w:t>Sabha</w:t>
      </w:r>
      <w:r w:rsidR="00520031" w:rsidRPr="00885345">
        <w:rPr>
          <w:rFonts w:ascii="Tahoma" w:hAnsi="Tahoma" w:cs="Tahoma"/>
          <w:lang w:val="en-US"/>
        </w:rPr>
        <w:t xml:space="preserve"> Provisionally Admitted</w:t>
      </w:r>
      <w:r w:rsidR="00B32638" w:rsidRPr="00885345">
        <w:rPr>
          <w:rFonts w:ascii="Tahoma" w:hAnsi="Tahoma" w:cs="Tahoma"/>
          <w:lang w:val="en-US"/>
        </w:rPr>
        <w:t xml:space="preserve"> </w:t>
      </w:r>
      <w:r w:rsidR="00FC22E2" w:rsidRPr="00885345">
        <w:rPr>
          <w:rFonts w:ascii="Tahoma" w:hAnsi="Tahoma" w:cs="Tahoma"/>
          <w:lang w:val="en-US"/>
        </w:rPr>
        <w:t xml:space="preserve">Unstarred </w:t>
      </w:r>
      <w:r w:rsidR="004F7AD1" w:rsidRPr="00885345">
        <w:rPr>
          <w:rFonts w:ascii="Tahoma" w:hAnsi="Tahoma" w:cs="Tahoma"/>
          <w:lang w:val="en-US"/>
        </w:rPr>
        <w:t>Question</w:t>
      </w:r>
      <w:r w:rsidR="001352A6" w:rsidRPr="00885345">
        <w:rPr>
          <w:rFonts w:ascii="Tahoma" w:hAnsi="Tahoma" w:cs="Tahoma"/>
          <w:lang w:val="en-US"/>
        </w:rPr>
        <w:t xml:space="preserve"> </w:t>
      </w:r>
      <w:r w:rsidR="00EF357F" w:rsidRPr="00885345">
        <w:rPr>
          <w:rFonts w:ascii="Tahoma" w:hAnsi="Tahoma" w:cs="Tahoma"/>
          <w:lang w:val="en-US"/>
        </w:rPr>
        <w:t>Dy. No.</w:t>
      </w:r>
      <w:r w:rsidR="00F53DD2" w:rsidRPr="00885345">
        <w:rPr>
          <w:rFonts w:ascii="Tahoma" w:hAnsi="Tahoma" w:cs="Tahoma"/>
          <w:lang w:val="en-US"/>
        </w:rPr>
        <w:t xml:space="preserve"> </w:t>
      </w:r>
      <w:r w:rsidR="00885345" w:rsidRPr="00885345">
        <w:rPr>
          <w:rFonts w:ascii="Tahoma" w:hAnsi="Tahoma" w:cs="Tahoma"/>
          <w:lang w:val="en-US"/>
        </w:rPr>
        <w:t>513</w:t>
      </w:r>
      <w:r w:rsidR="006B5433" w:rsidRPr="00885345">
        <w:rPr>
          <w:rFonts w:ascii="Tahoma" w:hAnsi="Tahoma" w:cs="Tahoma"/>
          <w:lang w:val="en-US"/>
        </w:rPr>
        <w:t xml:space="preserve"> </w:t>
      </w:r>
      <w:proofErr w:type="gramStart"/>
      <w:r w:rsidR="000029E2" w:rsidRPr="00885345">
        <w:rPr>
          <w:rFonts w:ascii="Tahoma" w:hAnsi="Tahoma" w:cs="Tahoma"/>
          <w:lang w:val="en-US"/>
        </w:rPr>
        <w:t xml:space="preserve">for </w:t>
      </w:r>
      <w:r w:rsidR="008D1ADC" w:rsidRPr="00885345">
        <w:rPr>
          <w:rFonts w:ascii="Tahoma" w:hAnsi="Tahoma" w:cs="Tahoma"/>
          <w:lang w:val="en-US"/>
        </w:rPr>
        <w:t xml:space="preserve"> </w:t>
      </w:r>
      <w:r w:rsidR="00875C7A" w:rsidRPr="00885345">
        <w:rPr>
          <w:rFonts w:ascii="Tahoma" w:hAnsi="Tahoma" w:cs="Tahoma"/>
          <w:lang w:val="en-US"/>
        </w:rPr>
        <w:t>0</w:t>
      </w:r>
      <w:r w:rsidR="00885345" w:rsidRPr="00885345">
        <w:rPr>
          <w:rFonts w:ascii="Tahoma" w:hAnsi="Tahoma" w:cs="Tahoma"/>
          <w:lang w:val="en-US"/>
        </w:rPr>
        <w:t>6</w:t>
      </w:r>
      <w:r w:rsidR="00345A27" w:rsidRPr="00885345">
        <w:rPr>
          <w:rFonts w:ascii="Tahoma" w:hAnsi="Tahoma" w:cs="Tahoma"/>
          <w:lang w:val="en-US"/>
        </w:rPr>
        <w:t>.</w:t>
      </w:r>
      <w:r w:rsidR="00F270A6" w:rsidRPr="00885345">
        <w:rPr>
          <w:rFonts w:ascii="Tahoma" w:hAnsi="Tahoma" w:cs="Tahoma"/>
          <w:lang w:val="en-US"/>
        </w:rPr>
        <w:t>02</w:t>
      </w:r>
      <w:r w:rsidR="000029E2" w:rsidRPr="00885345">
        <w:rPr>
          <w:rFonts w:ascii="Tahoma" w:hAnsi="Tahoma" w:cs="Tahoma"/>
          <w:lang w:val="en-US"/>
        </w:rPr>
        <w:t>.202</w:t>
      </w:r>
      <w:r w:rsidR="00F270A6" w:rsidRPr="00885345">
        <w:rPr>
          <w:rFonts w:ascii="Tahoma" w:hAnsi="Tahoma" w:cs="Tahoma"/>
          <w:lang w:val="en-US"/>
        </w:rPr>
        <w:t>5</w:t>
      </w:r>
      <w:proofErr w:type="gramEnd"/>
      <w:r w:rsidR="00F270A6" w:rsidRPr="00885345">
        <w:rPr>
          <w:rFonts w:ascii="Tahoma" w:hAnsi="Tahoma" w:cs="Tahoma"/>
          <w:lang w:val="en-US"/>
        </w:rPr>
        <w:t xml:space="preserve"> </w:t>
      </w:r>
    </w:p>
    <w:p w14:paraId="6D88C26E" w14:textId="4C171259" w:rsidR="00F211B3" w:rsidRPr="00885345" w:rsidRDefault="008D1ADC" w:rsidP="00875C7A">
      <w:pPr>
        <w:tabs>
          <w:tab w:val="left" w:pos="1440"/>
        </w:tabs>
        <w:spacing w:after="0" w:line="360" w:lineRule="auto"/>
        <w:ind w:left="810" w:right="-572" w:hanging="810"/>
        <w:jc w:val="both"/>
        <w:rPr>
          <w:rFonts w:ascii="Tahoma" w:hAnsi="Tahoma" w:cs="Tahoma"/>
          <w:lang w:val="en-US"/>
        </w:rPr>
      </w:pPr>
      <w:r w:rsidRPr="00885345">
        <w:rPr>
          <w:rFonts w:ascii="Tahoma" w:hAnsi="Tahoma" w:cs="Tahoma"/>
          <w:lang w:val="en-US"/>
        </w:rPr>
        <w:t xml:space="preserve">         </w:t>
      </w:r>
      <w:r w:rsidR="00F211B3" w:rsidRPr="00885345">
        <w:rPr>
          <w:rFonts w:ascii="Tahoma" w:hAnsi="Tahoma" w:cs="Tahoma"/>
          <w:lang w:val="en-US"/>
        </w:rPr>
        <w:t>Regarding</w:t>
      </w:r>
      <w:r w:rsidR="0006232A" w:rsidRPr="00885345">
        <w:rPr>
          <w:rFonts w:ascii="Tahoma" w:hAnsi="Tahoma" w:cs="Tahoma"/>
          <w:lang w:val="en-US"/>
        </w:rPr>
        <w:t xml:space="preserve"> </w:t>
      </w:r>
      <w:r w:rsidR="00B234E6" w:rsidRPr="00885345">
        <w:rPr>
          <w:rFonts w:ascii="Tahoma" w:hAnsi="Tahoma" w:cs="Tahoma"/>
          <w:b/>
          <w:lang w:val="en-US"/>
        </w:rPr>
        <w:t>“</w:t>
      </w:r>
      <w:r w:rsidR="00885345" w:rsidRPr="00885345">
        <w:rPr>
          <w:rFonts w:ascii="Tahoma" w:hAnsi="Tahoma" w:cs="Tahoma"/>
          <w:b/>
          <w:lang w:val="en-US"/>
        </w:rPr>
        <w:t>Workforce demand in the Hydrocarbon Sector</w:t>
      </w:r>
      <w:r w:rsidR="00C07081" w:rsidRPr="00885345">
        <w:rPr>
          <w:rFonts w:ascii="Tahoma" w:hAnsi="Tahoma" w:cs="Tahoma"/>
          <w:b/>
          <w:lang w:val="en-US"/>
        </w:rPr>
        <w:t>”</w:t>
      </w:r>
    </w:p>
    <w:p w14:paraId="3297E00F" w14:textId="0BC79408" w:rsidR="00C42C3F" w:rsidRPr="00885345" w:rsidRDefault="00C42C3F" w:rsidP="00875C7A">
      <w:pPr>
        <w:tabs>
          <w:tab w:val="left" w:pos="709"/>
          <w:tab w:val="center" w:pos="4817"/>
        </w:tabs>
        <w:spacing w:after="0"/>
        <w:ind w:right="-306"/>
        <w:jc w:val="both"/>
        <w:rPr>
          <w:rFonts w:ascii="Tahoma" w:hAnsi="Tahoma" w:cs="Tahoma"/>
          <w:lang w:val="en-US"/>
        </w:rPr>
      </w:pPr>
      <w:r w:rsidRPr="00885345">
        <w:rPr>
          <w:rFonts w:ascii="Tahoma" w:hAnsi="Tahoma" w:cs="Tahoma"/>
          <w:b/>
          <w:lang w:val="en-US"/>
        </w:rPr>
        <w:t>Ref.</w:t>
      </w:r>
      <w:r w:rsidRPr="00885345">
        <w:rPr>
          <w:rFonts w:ascii="Tahoma" w:hAnsi="Tahoma" w:cs="Tahoma"/>
          <w:lang w:val="en-US"/>
        </w:rPr>
        <w:t xml:space="preserve"> </w:t>
      </w:r>
      <w:r w:rsidR="004C32CD" w:rsidRPr="00885345">
        <w:rPr>
          <w:rFonts w:ascii="Tahoma" w:hAnsi="Tahoma" w:cs="Tahoma"/>
          <w:lang w:val="en-US"/>
        </w:rPr>
        <w:t xml:space="preserve"> </w:t>
      </w:r>
      <w:r w:rsidRPr="00885345">
        <w:rPr>
          <w:rFonts w:ascii="Tahoma" w:hAnsi="Tahoma" w:cs="Tahoma"/>
          <w:lang w:val="en-US"/>
        </w:rPr>
        <w:t xml:space="preserve">Your email dated </w:t>
      </w:r>
      <w:r w:rsidR="00F53DD2" w:rsidRPr="00885345">
        <w:rPr>
          <w:rFonts w:ascii="Tahoma" w:hAnsi="Tahoma" w:cs="Tahoma"/>
          <w:lang w:val="en-US"/>
        </w:rPr>
        <w:t>3</w:t>
      </w:r>
      <w:r w:rsidR="00885345" w:rsidRPr="00885345">
        <w:rPr>
          <w:rFonts w:ascii="Tahoma" w:hAnsi="Tahoma" w:cs="Tahoma"/>
          <w:lang w:val="en-US"/>
        </w:rPr>
        <w:t>1</w:t>
      </w:r>
      <w:r w:rsidRPr="00885345">
        <w:rPr>
          <w:rFonts w:ascii="Tahoma" w:hAnsi="Tahoma" w:cs="Tahoma"/>
          <w:lang w:val="en-US"/>
        </w:rPr>
        <w:t>.</w:t>
      </w:r>
      <w:r w:rsidR="00F270A6" w:rsidRPr="00885345">
        <w:rPr>
          <w:rFonts w:ascii="Tahoma" w:hAnsi="Tahoma" w:cs="Tahoma"/>
          <w:lang w:val="en-US"/>
        </w:rPr>
        <w:t>01</w:t>
      </w:r>
      <w:r w:rsidRPr="00885345">
        <w:rPr>
          <w:rFonts w:ascii="Tahoma" w:hAnsi="Tahoma" w:cs="Tahoma"/>
          <w:lang w:val="en-US"/>
        </w:rPr>
        <w:t>.202</w:t>
      </w:r>
      <w:r w:rsidR="00F270A6" w:rsidRPr="00885345">
        <w:rPr>
          <w:rFonts w:ascii="Tahoma" w:hAnsi="Tahoma" w:cs="Tahoma"/>
          <w:lang w:val="en-US"/>
        </w:rPr>
        <w:t>5</w:t>
      </w:r>
    </w:p>
    <w:p w14:paraId="02FF2837" w14:textId="77777777" w:rsidR="00C968B7" w:rsidRPr="00885345" w:rsidRDefault="00C968B7" w:rsidP="00875C7A">
      <w:pPr>
        <w:tabs>
          <w:tab w:val="left" w:pos="709"/>
          <w:tab w:val="center" w:pos="4817"/>
        </w:tabs>
        <w:spacing w:after="0"/>
        <w:ind w:right="-306"/>
        <w:jc w:val="both"/>
        <w:rPr>
          <w:rFonts w:ascii="Tahoma" w:hAnsi="Tahoma" w:cs="Tahoma"/>
          <w:lang w:val="en-US"/>
        </w:rPr>
      </w:pPr>
    </w:p>
    <w:p w14:paraId="077B8116" w14:textId="08FE58B5" w:rsidR="00F211B3" w:rsidRPr="00885345" w:rsidRDefault="00D90377" w:rsidP="00875C7A">
      <w:pPr>
        <w:spacing w:after="0"/>
        <w:ind w:right="-613"/>
        <w:jc w:val="both"/>
        <w:rPr>
          <w:rFonts w:ascii="Tahoma" w:hAnsi="Tahoma" w:cs="Tahoma"/>
          <w:lang w:val="en-US"/>
        </w:rPr>
      </w:pPr>
      <w:r w:rsidRPr="00885345">
        <w:rPr>
          <w:rFonts w:ascii="Tahoma" w:hAnsi="Tahoma" w:cs="Tahoma"/>
          <w:lang w:val="en-US"/>
        </w:rPr>
        <w:t>Sir</w:t>
      </w:r>
      <w:r w:rsidR="00F211B3" w:rsidRPr="00885345">
        <w:rPr>
          <w:rFonts w:ascii="Tahoma" w:hAnsi="Tahoma" w:cs="Tahoma"/>
          <w:lang w:val="en-US"/>
        </w:rPr>
        <w:t>,</w:t>
      </w:r>
    </w:p>
    <w:p w14:paraId="2813D01B" w14:textId="1D0F19ED" w:rsidR="00C42C3F" w:rsidRPr="00885345" w:rsidRDefault="00F211B3" w:rsidP="00875C7A">
      <w:pPr>
        <w:spacing w:after="0"/>
        <w:jc w:val="both"/>
        <w:rPr>
          <w:rFonts w:ascii="Tahoma" w:hAnsi="Tahoma" w:cs="Tahoma"/>
          <w:lang w:val="en-US"/>
        </w:rPr>
      </w:pPr>
      <w:r w:rsidRPr="00885345">
        <w:rPr>
          <w:rFonts w:ascii="Tahoma" w:hAnsi="Tahoma" w:cs="Tahoma"/>
          <w:lang w:val="en-US"/>
        </w:rPr>
        <w:t xml:space="preserve">       </w:t>
      </w:r>
      <w:r w:rsidR="00C721F8" w:rsidRPr="00885345">
        <w:rPr>
          <w:rFonts w:ascii="Tahoma" w:hAnsi="Tahoma" w:cs="Tahoma"/>
          <w:lang w:val="en-US"/>
        </w:rPr>
        <w:tab/>
      </w:r>
      <w:r w:rsidRPr="00885345">
        <w:rPr>
          <w:rFonts w:ascii="Tahoma" w:hAnsi="Tahoma" w:cs="Tahoma"/>
          <w:lang w:val="en-US"/>
        </w:rPr>
        <w:t>Reference above</w:t>
      </w:r>
      <w:r w:rsidR="00C42C3F" w:rsidRPr="00885345">
        <w:rPr>
          <w:rFonts w:ascii="Tahoma" w:hAnsi="Tahoma" w:cs="Tahoma"/>
          <w:lang w:val="en-US"/>
        </w:rPr>
        <w:t>, our reply to the above</w:t>
      </w:r>
      <w:r w:rsidR="007420CA" w:rsidRPr="00885345">
        <w:rPr>
          <w:rFonts w:ascii="Tahoma" w:hAnsi="Tahoma" w:cs="Tahoma"/>
          <w:lang w:val="en-US"/>
        </w:rPr>
        <w:t xml:space="preserve"> </w:t>
      </w:r>
      <w:r w:rsidR="00885345" w:rsidRPr="00885345">
        <w:rPr>
          <w:rFonts w:ascii="Tahoma" w:hAnsi="Tahoma" w:cs="Tahoma"/>
          <w:lang w:val="en-US"/>
        </w:rPr>
        <w:t>Lok</w:t>
      </w:r>
      <w:r w:rsidR="00FC22E2" w:rsidRPr="00885345">
        <w:rPr>
          <w:rFonts w:ascii="Tahoma" w:hAnsi="Tahoma" w:cs="Tahoma"/>
          <w:lang w:val="en-US"/>
        </w:rPr>
        <w:t xml:space="preserve"> </w:t>
      </w:r>
      <w:r w:rsidR="003C0FC2" w:rsidRPr="00885345">
        <w:rPr>
          <w:rFonts w:ascii="Tahoma" w:hAnsi="Tahoma" w:cs="Tahoma"/>
          <w:lang w:val="en-US"/>
        </w:rPr>
        <w:t>Sabha</w:t>
      </w:r>
      <w:r w:rsidR="00C42C3F" w:rsidRPr="00885345">
        <w:rPr>
          <w:rFonts w:ascii="Tahoma" w:hAnsi="Tahoma" w:cs="Tahoma"/>
          <w:lang w:val="en-US"/>
        </w:rPr>
        <w:t xml:space="preserve"> Question</w:t>
      </w:r>
      <w:r w:rsidR="00EF357F" w:rsidRPr="00885345">
        <w:rPr>
          <w:rFonts w:ascii="Tahoma" w:hAnsi="Tahoma" w:cs="Tahoma"/>
          <w:lang w:val="en-US"/>
        </w:rPr>
        <w:t xml:space="preserve"> </w:t>
      </w:r>
      <w:r w:rsidR="00C42C3F" w:rsidRPr="00885345">
        <w:rPr>
          <w:rFonts w:ascii="Tahoma" w:hAnsi="Tahoma" w:cs="Tahoma"/>
          <w:lang w:val="en-US"/>
        </w:rPr>
        <w:t>is as follows:</w:t>
      </w:r>
    </w:p>
    <w:p w14:paraId="0140BA6D" w14:textId="77777777" w:rsidR="00885345" w:rsidRPr="00885345" w:rsidRDefault="00885345" w:rsidP="00875C7A">
      <w:pPr>
        <w:spacing w:after="0"/>
        <w:jc w:val="both"/>
        <w:rPr>
          <w:rFonts w:ascii="Tahoma" w:hAnsi="Tahoma" w:cs="Tahoma"/>
          <w:lang w:val="en-US"/>
        </w:rPr>
      </w:pPr>
    </w:p>
    <w:tbl>
      <w:tblPr>
        <w:tblStyle w:val="TableGrid"/>
        <w:tblW w:w="9895" w:type="dxa"/>
        <w:tblLayout w:type="fixed"/>
        <w:tblLook w:val="04A0" w:firstRow="1" w:lastRow="0" w:firstColumn="1" w:lastColumn="0" w:noHBand="0" w:noVBand="1"/>
      </w:tblPr>
      <w:tblGrid>
        <w:gridCol w:w="2155"/>
        <w:gridCol w:w="7740"/>
      </w:tblGrid>
      <w:tr w:rsidR="00F47FDD" w:rsidRPr="00885345" w14:paraId="55DD2EA1" w14:textId="77777777" w:rsidTr="00C44AC1">
        <w:trPr>
          <w:trHeight w:val="1655"/>
        </w:trPr>
        <w:tc>
          <w:tcPr>
            <w:tcW w:w="2155" w:type="dxa"/>
          </w:tcPr>
          <w:p w14:paraId="2E4C509D" w14:textId="55820568" w:rsidR="00885345" w:rsidRPr="00885345" w:rsidRDefault="00F47FDD" w:rsidP="00885345">
            <w:pPr>
              <w:ind w:right="34"/>
              <w:jc w:val="both"/>
              <w:rPr>
                <w:rFonts w:ascii="Tahoma" w:hAnsi="Tahoma" w:cs="Tahoma"/>
                <w:i/>
                <w:iCs/>
                <w:lang w:val="en-US"/>
              </w:rPr>
            </w:pPr>
            <w:r w:rsidRPr="00885345">
              <w:rPr>
                <w:rFonts w:ascii="Tahoma" w:hAnsi="Tahoma" w:cs="Tahoma"/>
                <w:i/>
                <w:iCs/>
              </w:rPr>
              <w:t xml:space="preserve">Q.(a) </w:t>
            </w:r>
            <w:r w:rsidR="00885345" w:rsidRPr="00885345">
              <w:rPr>
                <w:rFonts w:ascii="Tahoma" w:hAnsi="Tahoma" w:cs="Tahoma"/>
                <w:i/>
                <w:iCs/>
                <w:lang w:val="en-US"/>
              </w:rPr>
              <w:t>Whether there is a shortage of skilled workforce in the hydrocarbon sector and if so, the details of the current demand, organization and location-wise along with specific areas of expertise; </w:t>
            </w:r>
          </w:p>
          <w:p w14:paraId="4062B524" w14:textId="74C05590" w:rsidR="00F47FDD" w:rsidRPr="00885345" w:rsidRDefault="00F47FDD" w:rsidP="00875C7A">
            <w:pPr>
              <w:ind w:right="34"/>
              <w:jc w:val="both"/>
              <w:rPr>
                <w:rFonts w:ascii="Tahoma" w:hAnsi="Tahoma" w:cs="Tahoma"/>
                <w:i/>
                <w:iCs/>
              </w:rPr>
            </w:pPr>
          </w:p>
        </w:tc>
        <w:tc>
          <w:tcPr>
            <w:tcW w:w="7740" w:type="dxa"/>
          </w:tcPr>
          <w:p w14:paraId="74BA7E13" w14:textId="6DBAC962" w:rsidR="000A09A2" w:rsidRPr="00885345" w:rsidRDefault="004A4DED" w:rsidP="00875C7A">
            <w:pPr>
              <w:spacing w:after="120"/>
              <w:jc w:val="both"/>
              <w:rPr>
                <w:rFonts w:ascii="Tahoma" w:eastAsia="Times New Roman" w:hAnsi="Tahoma" w:cs="Tahoma"/>
                <w:b/>
                <w:bCs/>
                <w:kern w:val="2"/>
                <w14:ligatures w14:val="standardContextual"/>
              </w:rPr>
            </w:pPr>
            <w:r w:rsidRPr="00885345">
              <w:rPr>
                <w:rFonts w:ascii="Tahoma" w:hAnsi="Tahoma" w:cs="Tahoma"/>
                <w:b/>
                <w:lang w:val="en-US"/>
              </w:rPr>
              <w:t>Answer to Q(a):</w:t>
            </w:r>
            <w:r w:rsidRPr="00885345">
              <w:rPr>
                <w:rFonts w:ascii="Tahoma" w:hAnsi="Tahoma" w:cs="Tahoma"/>
                <w:lang w:val="en-US"/>
              </w:rPr>
              <w:t xml:space="preserve"> </w:t>
            </w:r>
            <w:proofErr w:type="spellStart"/>
            <w:r w:rsidR="000A09A2" w:rsidRPr="00885345">
              <w:rPr>
                <w:rFonts w:ascii="Tahoma" w:eastAsia="Times New Roman" w:hAnsi="Tahoma" w:cs="Tahoma"/>
                <w:b/>
                <w:bCs/>
                <w:kern w:val="2"/>
                <w14:ligatures w14:val="standardContextual"/>
              </w:rPr>
              <w:t>MoPNG</w:t>
            </w:r>
            <w:proofErr w:type="spellEnd"/>
            <w:r w:rsidR="000A09A2" w:rsidRPr="00885345">
              <w:rPr>
                <w:rFonts w:ascii="Tahoma" w:eastAsia="Times New Roman" w:hAnsi="Tahoma" w:cs="Tahoma"/>
                <w:b/>
                <w:bCs/>
                <w:kern w:val="2"/>
                <w14:ligatures w14:val="standardContextual"/>
              </w:rPr>
              <w:t xml:space="preserve"> may reply suitably. </w:t>
            </w:r>
          </w:p>
          <w:p w14:paraId="784A47F1" w14:textId="7AD73025" w:rsidR="00C44AC1" w:rsidRPr="00C44AC1" w:rsidRDefault="00F53DD2" w:rsidP="00C44AC1">
            <w:pPr>
              <w:spacing w:after="120"/>
              <w:jc w:val="both"/>
              <w:rPr>
                <w:rFonts w:ascii="Tahoma" w:hAnsi="Tahoma" w:cs="Tahoma"/>
              </w:rPr>
            </w:pPr>
            <w:r w:rsidRPr="00885345">
              <w:rPr>
                <w:rFonts w:ascii="Tahoma" w:hAnsi="Tahoma" w:cs="Tahoma"/>
                <w:lang w:val="en-US"/>
              </w:rPr>
              <w:t>As far as Oil India Limited (OIL) is concerned</w:t>
            </w:r>
            <w:r w:rsidR="00885345" w:rsidRPr="00885345">
              <w:rPr>
                <w:rFonts w:ascii="Tahoma" w:hAnsi="Tahoma" w:cs="Tahoma"/>
                <w:lang w:val="en-US"/>
              </w:rPr>
              <w:t>,</w:t>
            </w:r>
            <w:r w:rsidR="00C44AC1" w:rsidRPr="00C44AC1">
              <w:rPr>
                <w:rFonts w:ascii="Arial" w:hAnsi="Arial" w:cs="Arial"/>
                <w:sz w:val="24"/>
                <w:szCs w:val="24"/>
              </w:rPr>
              <w:t xml:space="preserve"> </w:t>
            </w:r>
            <w:r w:rsidR="00C44AC1">
              <w:rPr>
                <w:rFonts w:ascii="Tahoma" w:hAnsi="Tahoma" w:cs="Tahoma"/>
              </w:rPr>
              <w:t>t</w:t>
            </w:r>
            <w:r w:rsidR="00C44AC1" w:rsidRPr="00C44AC1">
              <w:rPr>
                <w:rFonts w:ascii="Tahoma" w:hAnsi="Tahoma" w:cs="Tahoma"/>
              </w:rPr>
              <w:t>he Company has not encountered any shortage of Skilled Workforce in the Hydrocarbon sector.</w:t>
            </w:r>
          </w:p>
          <w:p w14:paraId="1C2BC2CF" w14:textId="7AC1261F" w:rsidR="00562579" w:rsidRPr="00885345" w:rsidRDefault="00562579" w:rsidP="00875C7A">
            <w:pPr>
              <w:spacing w:after="120"/>
              <w:jc w:val="both"/>
              <w:rPr>
                <w:rFonts w:ascii="Tahoma" w:hAnsi="Tahoma" w:cs="Tahoma"/>
                <w:lang w:val="en-US"/>
              </w:rPr>
            </w:pPr>
          </w:p>
        </w:tc>
      </w:tr>
      <w:tr w:rsidR="00F47FDD" w:rsidRPr="00885345" w14:paraId="65648DF5" w14:textId="77777777" w:rsidTr="00C44AC1">
        <w:trPr>
          <w:trHeight w:val="953"/>
        </w:trPr>
        <w:tc>
          <w:tcPr>
            <w:tcW w:w="2155" w:type="dxa"/>
          </w:tcPr>
          <w:p w14:paraId="01947609" w14:textId="78163959" w:rsidR="00F47FDD" w:rsidRPr="00885345" w:rsidRDefault="00F47FDD" w:rsidP="00885345">
            <w:pPr>
              <w:ind w:right="34"/>
              <w:jc w:val="both"/>
              <w:rPr>
                <w:rFonts w:ascii="Tahoma" w:hAnsi="Tahoma" w:cs="Tahoma"/>
                <w:i/>
                <w:iCs/>
              </w:rPr>
            </w:pPr>
            <w:r w:rsidRPr="00885345">
              <w:rPr>
                <w:rFonts w:ascii="Tahoma" w:hAnsi="Tahoma" w:cs="Tahoma"/>
                <w:i/>
                <w:iCs/>
              </w:rPr>
              <w:t xml:space="preserve">Q.(b) </w:t>
            </w:r>
            <w:r w:rsidR="00885345" w:rsidRPr="00885345">
              <w:rPr>
                <w:rFonts w:ascii="Tahoma" w:hAnsi="Tahoma" w:cs="Tahoma"/>
                <w:i/>
                <w:iCs/>
                <w:lang w:val="en-US"/>
              </w:rPr>
              <w:t>The steps taken/being taken to address these skill gaps in the hydrocarbon sector;</w:t>
            </w:r>
          </w:p>
        </w:tc>
        <w:tc>
          <w:tcPr>
            <w:tcW w:w="7740" w:type="dxa"/>
          </w:tcPr>
          <w:p w14:paraId="1C827AB5" w14:textId="250A1B1B" w:rsidR="000A09A2" w:rsidRPr="00885345" w:rsidRDefault="00FC22E2" w:rsidP="00875C7A">
            <w:pPr>
              <w:spacing w:after="120"/>
              <w:jc w:val="both"/>
              <w:rPr>
                <w:rFonts w:ascii="Tahoma" w:eastAsia="Times New Roman" w:hAnsi="Tahoma" w:cs="Tahoma"/>
                <w:b/>
                <w:bCs/>
              </w:rPr>
            </w:pPr>
            <w:r w:rsidRPr="00885345">
              <w:rPr>
                <w:rFonts w:ascii="Tahoma" w:hAnsi="Tahoma" w:cs="Tahoma"/>
                <w:b/>
                <w:lang w:val="en-US"/>
              </w:rPr>
              <w:t>Answer to Q(b):</w:t>
            </w:r>
            <w:r w:rsidRPr="00885345">
              <w:rPr>
                <w:rFonts w:ascii="Tahoma" w:hAnsi="Tahoma" w:cs="Tahoma"/>
                <w:lang w:val="en-US"/>
              </w:rPr>
              <w:t xml:space="preserve"> </w:t>
            </w:r>
            <w:proofErr w:type="spellStart"/>
            <w:r w:rsidR="000A09A2" w:rsidRPr="00885345">
              <w:rPr>
                <w:rFonts w:ascii="Tahoma" w:eastAsia="Times New Roman" w:hAnsi="Tahoma" w:cs="Tahoma"/>
                <w:b/>
                <w:bCs/>
              </w:rPr>
              <w:t>MoPNG</w:t>
            </w:r>
            <w:proofErr w:type="spellEnd"/>
            <w:r w:rsidR="000A09A2" w:rsidRPr="00885345">
              <w:rPr>
                <w:rFonts w:ascii="Tahoma" w:eastAsia="Times New Roman" w:hAnsi="Tahoma" w:cs="Tahoma"/>
                <w:b/>
                <w:bCs/>
              </w:rPr>
              <w:t xml:space="preserve"> may reply suitably. </w:t>
            </w:r>
          </w:p>
          <w:p w14:paraId="3780DB29" w14:textId="65795E8A" w:rsidR="00F47FDD" w:rsidRPr="00885345" w:rsidRDefault="00F53DD2" w:rsidP="00875C7A">
            <w:pPr>
              <w:spacing w:after="120"/>
              <w:jc w:val="both"/>
              <w:rPr>
                <w:rFonts w:ascii="Tahoma" w:hAnsi="Tahoma" w:cs="Tahoma"/>
                <w:lang w:val="en-US"/>
              </w:rPr>
            </w:pPr>
            <w:bookmarkStart w:id="1" w:name="_Hlk182400226"/>
            <w:r w:rsidRPr="00885345">
              <w:rPr>
                <w:rFonts w:ascii="Tahoma" w:hAnsi="Tahoma" w:cs="Tahoma"/>
                <w:lang w:val="en-US"/>
              </w:rPr>
              <w:t>As far as Oil India Limited (OIL) is concerned</w:t>
            </w:r>
            <w:bookmarkEnd w:id="1"/>
            <w:r w:rsidR="00C44AC1">
              <w:rPr>
                <w:rFonts w:ascii="Tahoma" w:hAnsi="Tahoma" w:cs="Tahoma"/>
                <w:lang w:val="en-US"/>
              </w:rPr>
              <w:t>,</w:t>
            </w:r>
            <w:r w:rsidR="00C44AC1">
              <w:t xml:space="preserve"> </w:t>
            </w:r>
            <w:r w:rsidR="00C44AC1" w:rsidRPr="00C44AC1">
              <w:rPr>
                <w:rFonts w:ascii="Tahoma" w:hAnsi="Tahoma" w:cs="Tahoma"/>
                <w:lang w:val="en-US"/>
              </w:rPr>
              <w:t>the Company along with other oil &amp; gas PSUs has set up Skill Development Institute in Guwahati to cater to the skill gaps in Hydrocarbon sector. Range of courses are conducted at the Skill Development Institute, the course focusses on creation of skilled manpower under different trades.</w:t>
            </w:r>
          </w:p>
        </w:tc>
      </w:tr>
      <w:tr w:rsidR="00F47FDD" w:rsidRPr="00885345" w14:paraId="1E711E51" w14:textId="77777777" w:rsidTr="00C44AC1">
        <w:trPr>
          <w:trHeight w:val="1700"/>
        </w:trPr>
        <w:tc>
          <w:tcPr>
            <w:tcW w:w="2155" w:type="dxa"/>
          </w:tcPr>
          <w:p w14:paraId="663AAB5E" w14:textId="17EFBAAB" w:rsidR="00F47FDD" w:rsidRPr="00885345" w:rsidRDefault="00F47FDD" w:rsidP="00885345">
            <w:pPr>
              <w:ind w:right="34"/>
              <w:jc w:val="both"/>
              <w:rPr>
                <w:rFonts w:ascii="Tahoma" w:hAnsi="Tahoma" w:cs="Tahoma"/>
                <w:i/>
                <w:iCs/>
              </w:rPr>
            </w:pPr>
            <w:r w:rsidRPr="00885345">
              <w:rPr>
                <w:rFonts w:ascii="Tahoma" w:hAnsi="Tahoma" w:cs="Tahoma"/>
                <w:i/>
                <w:iCs/>
              </w:rPr>
              <w:t>Q.(c</w:t>
            </w:r>
            <w:proofErr w:type="gramStart"/>
            <w:r w:rsidRPr="00885345">
              <w:rPr>
                <w:rFonts w:ascii="Tahoma" w:hAnsi="Tahoma" w:cs="Tahoma"/>
                <w:i/>
                <w:iCs/>
              </w:rPr>
              <w:t xml:space="preserve">) </w:t>
            </w:r>
            <w:r w:rsidR="00875C7A" w:rsidRPr="00885345">
              <w:rPr>
                <w:rFonts w:ascii="Tahoma" w:hAnsi="Tahoma" w:cs="Tahoma"/>
                <w:i/>
                <w:iCs/>
              </w:rPr>
              <w:t> </w:t>
            </w:r>
            <w:r w:rsidR="00885345" w:rsidRPr="00885345">
              <w:rPr>
                <w:rFonts w:ascii="Tahoma" w:hAnsi="Tahoma" w:cs="Tahoma"/>
                <w:i/>
                <w:iCs/>
                <w:lang w:val="en-US"/>
              </w:rPr>
              <w:t>The</w:t>
            </w:r>
            <w:proofErr w:type="gramEnd"/>
            <w:r w:rsidR="00885345" w:rsidRPr="00885345">
              <w:rPr>
                <w:rFonts w:ascii="Tahoma" w:hAnsi="Tahoma" w:cs="Tahoma"/>
                <w:i/>
                <w:iCs/>
                <w:lang w:val="en-US"/>
              </w:rPr>
              <w:t xml:space="preserve"> number of people especially women, trained in the institutes operated under the Hydrocarbon Sector Skill Council during the last five years and the current year, institute-wise;</w:t>
            </w:r>
          </w:p>
        </w:tc>
        <w:tc>
          <w:tcPr>
            <w:tcW w:w="7740" w:type="dxa"/>
          </w:tcPr>
          <w:p w14:paraId="41D83889" w14:textId="45156F25" w:rsidR="00FC22E2" w:rsidRPr="00885345" w:rsidRDefault="00FC22E2" w:rsidP="00875C7A">
            <w:pPr>
              <w:jc w:val="both"/>
              <w:rPr>
                <w:rFonts w:ascii="Tahoma" w:hAnsi="Tahoma" w:cs="Tahoma"/>
                <w:b/>
                <w:lang w:val="en-US"/>
              </w:rPr>
            </w:pPr>
            <w:r w:rsidRPr="00885345">
              <w:rPr>
                <w:rFonts w:ascii="Tahoma" w:hAnsi="Tahoma" w:cs="Tahoma"/>
                <w:b/>
                <w:lang w:val="en-US"/>
              </w:rPr>
              <w:t>Answer to Q(c):</w:t>
            </w:r>
            <w:r w:rsidRPr="00885345">
              <w:rPr>
                <w:rFonts w:ascii="Tahoma" w:hAnsi="Tahoma" w:cs="Tahoma"/>
                <w:lang w:val="en-US"/>
              </w:rPr>
              <w:t xml:space="preserve"> </w:t>
            </w:r>
            <w:proofErr w:type="spellStart"/>
            <w:r w:rsidRPr="00885345">
              <w:rPr>
                <w:rFonts w:ascii="Tahoma" w:hAnsi="Tahoma" w:cs="Tahoma"/>
                <w:b/>
                <w:lang w:val="en-US"/>
              </w:rPr>
              <w:t>MoP&amp;NG</w:t>
            </w:r>
            <w:proofErr w:type="spellEnd"/>
            <w:r w:rsidRPr="00885345">
              <w:rPr>
                <w:rFonts w:ascii="Tahoma" w:hAnsi="Tahoma" w:cs="Tahoma"/>
                <w:b/>
                <w:lang w:val="en-US"/>
              </w:rPr>
              <w:t xml:space="preserve"> may suitably reply.</w:t>
            </w:r>
          </w:p>
          <w:p w14:paraId="6255BD73" w14:textId="0E51CAE8" w:rsidR="00F53DD2" w:rsidRPr="00885345" w:rsidRDefault="00F53DD2" w:rsidP="00875C7A">
            <w:pPr>
              <w:jc w:val="both"/>
              <w:rPr>
                <w:rFonts w:ascii="Tahoma" w:hAnsi="Tahoma" w:cs="Tahoma"/>
                <w:b/>
                <w:lang w:val="en-US"/>
              </w:rPr>
            </w:pPr>
          </w:p>
          <w:p w14:paraId="15B30ECF" w14:textId="0C50F98A" w:rsidR="00817FE5" w:rsidRDefault="00F53DD2" w:rsidP="00817FE5">
            <w:pPr>
              <w:spacing w:before="120" w:after="120"/>
              <w:jc w:val="both"/>
              <w:rPr>
                <w:rFonts w:ascii="Arial" w:hAnsi="Arial" w:cs="Arial"/>
                <w:sz w:val="24"/>
                <w:szCs w:val="24"/>
              </w:rPr>
            </w:pPr>
            <w:r w:rsidRPr="00885345">
              <w:rPr>
                <w:rFonts w:ascii="Tahoma" w:hAnsi="Tahoma" w:cs="Tahoma"/>
                <w:lang w:val="en-US"/>
              </w:rPr>
              <w:t>As far as Oil India Limited (OIL) is concerned,</w:t>
            </w:r>
            <w:r w:rsidR="00C44AC1">
              <w:rPr>
                <w:rFonts w:ascii="Tahoma" w:hAnsi="Tahoma" w:cs="Tahoma"/>
                <w:lang w:val="en-US"/>
              </w:rPr>
              <w:t xml:space="preserve"> </w:t>
            </w:r>
            <w:r w:rsidR="00817FE5" w:rsidRPr="00111AD0">
              <w:rPr>
                <w:rFonts w:ascii="Arial" w:hAnsi="Arial" w:cs="Arial"/>
                <w:sz w:val="24"/>
                <w:szCs w:val="24"/>
              </w:rPr>
              <w:t>Course conducted by Skill Development Institute, Guwahati in last five years</w:t>
            </w:r>
            <w:r w:rsidR="00FA37F7">
              <w:rPr>
                <w:rFonts w:ascii="Arial" w:hAnsi="Arial" w:cs="Arial"/>
                <w:sz w:val="24"/>
                <w:szCs w:val="24"/>
              </w:rPr>
              <w:t xml:space="preserve"> is as under</w:t>
            </w:r>
            <w:r w:rsidR="00817FE5">
              <w:rPr>
                <w:rFonts w:ascii="Arial" w:hAnsi="Arial" w:cs="Arial"/>
                <w:sz w:val="24"/>
                <w:szCs w:val="24"/>
              </w:rPr>
              <w:t>:</w:t>
            </w:r>
          </w:p>
          <w:p w14:paraId="407DB87B" w14:textId="77777777" w:rsidR="00817FE5" w:rsidRPr="00111AD0" w:rsidRDefault="00817FE5" w:rsidP="00817FE5">
            <w:pPr>
              <w:spacing w:before="120" w:after="120"/>
              <w:jc w:val="both"/>
              <w:rPr>
                <w:rFonts w:ascii="Arial" w:hAnsi="Arial" w:cs="Arial"/>
                <w:sz w:val="24"/>
                <w:szCs w:val="24"/>
              </w:rPr>
            </w:pPr>
          </w:p>
          <w:p w14:paraId="35F9D0A1" w14:textId="77777777" w:rsidR="00C44AC1" w:rsidRPr="00885345" w:rsidRDefault="00C44AC1" w:rsidP="00C44AC1">
            <w:pPr>
              <w:jc w:val="both"/>
              <w:rPr>
                <w:rFonts w:ascii="Tahoma" w:hAnsi="Tahoma" w:cs="Tahoma"/>
                <w:lang w:val="en-US"/>
              </w:rPr>
            </w:pPr>
          </w:p>
          <w:tbl>
            <w:tblPr>
              <w:tblStyle w:val="TableGrid"/>
              <w:tblW w:w="7279" w:type="dxa"/>
              <w:tblInd w:w="137" w:type="dxa"/>
              <w:tblLayout w:type="fixed"/>
              <w:tblLook w:val="04A0" w:firstRow="1" w:lastRow="0" w:firstColumn="1" w:lastColumn="0" w:noHBand="0" w:noVBand="1"/>
            </w:tblPr>
            <w:tblGrid>
              <w:gridCol w:w="536"/>
              <w:gridCol w:w="1917"/>
              <w:gridCol w:w="1440"/>
              <w:gridCol w:w="1080"/>
              <w:gridCol w:w="1170"/>
              <w:gridCol w:w="1136"/>
            </w:tblGrid>
            <w:tr w:rsidR="00AB5BFA" w14:paraId="2127DE59" w14:textId="77777777" w:rsidTr="00AB5BFA">
              <w:trPr>
                <w:cantSplit/>
                <w:trHeight w:val="1645"/>
              </w:trPr>
              <w:tc>
                <w:tcPr>
                  <w:tcW w:w="536" w:type="dxa"/>
                </w:tcPr>
                <w:p w14:paraId="4BC591AB" w14:textId="77777777" w:rsidR="00C44AC1" w:rsidRDefault="00C44AC1" w:rsidP="00C44AC1">
                  <w:pPr>
                    <w:jc w:val="center"/>
                    <w:rPr>
                      <w:rFonts w:ascii="Arial" w:hAnsi="Arial" w:cs="Arial"/>
                      <w:b/>
                      <w:bCs/>
                      <w:sz w:val="24"/>
                      <w:szCs w:val="24"/>
                    </w:rPr>
                  </w:pPr>
                  <w:r>
                    <w:rPr>
                      <w:rFonts w:ascii="Arial" w:hAnsi="Arial" w:cs="Arial"/>
                      <w:b/>
                      <w:bCs/>
                      <w:sz w:val="24"/>
                      <w:szCs w:val="24"/>
                    </w:rPr>
                    <w:lastRenderedPageBreak/>
                    <w:t>No</w:t>
                  </w:r>
                </w:p>
              </w:tc>
              <w:tc>
                <w:tcPr>
                  <w:tcW w:w="1917" w:type="dxa"/>
                </w:tcPr>
                <w:p w14:paraId="75723D83" w14:textId="77777777" w:rsidR="00C44AC1" w:rsidRDefault="00C44AC1" w:rsidP="00C44AC1">
                  <w:pPr>
                    <w:jc w:val="both"/>
                    <w:rPr>
                      <w:rFonts w:ascii="Arial" w:hAnsi="Arial" w:cs="Arial"/>
                      <w:b/>
                      <w:bCs/>
                      <w:sz w:val="24"/>
                      <w:szCs w:val="24"/>
                    </w:rPr>
                  </w:pPr>
                  <w:r>
                    <w:rPr>
                      <w:rFonts w:ascii="Arial" w:hAnsi="Arial" w:cs="Arial"/>
                      <w:b/>
                      <w:bCs/>
                      <w:sz w:val="24"/>
                      <w:szCs w:val="24"/>
                    </w:rPr>
                    <w:t>Name of the Course</w:t>
                  </w:r>
                </w:p>
              </w:tc>
              <w:tc>
                <w:tcPr>
                  <w:tcW w:w="1440" w:type="dxa"/>
                </w:tcPr>
                <w:p w14:paraId="3AAEB61D" w14:textId="77777777" w:rsidR="00C44AC1" w:rsidRDefault="00C44AC1" w:rsidP="00C44AC1">
                  <w:pPr>
                    <w:jc w:val="center"/>
                    <w:rPr>
                      <w:rFonts w:ascii="Arial" w:hAnsi="Arial" w:cs="Arial"/>
                      <w:b/>
                      <w:bCs/>
                      <w:sz w:val="24"/>
                      <w:szCs w:val="24"/>
                    </w:rPr>
                  </w:pPr>
                  <w:r>
                    <w:rPr>
                      <w:rFonts w:ascii="Arial" w:hAnsi="Arial" w:cs="Arial"/>
                      <w:b/>
                      <w:bCs/>
                      <w:sz w:val="24"/>
                      <w:szCs w:val="24"/>
                    </w:rPr>
                    <w:t>Number of people trained in last 5-year</w:t>
                  </w:r>
                </w:p>
                <w:p w14:paraId="5B8D432F" w14:textId="77777777" w:rsidR="00C44AC1" w:rsidRDefault="00C44AC1" w:rsidP="00C44AC1">
                  <w:pPr>
                    <w:jc w:val="center"/>
                    <w:rPr>
                      <w:rFonts w:ascii="Arial" w:hAnsi="Arial" w:cs="Arial"/>
                      <w:b/>
                      <w:bCs/>
                      <w:sz w:val="24"/>
                      <w:szCs w:val="24"/>
                    </w:rPr>
                  </w:pPr>
                  <w:r>
                    <w:rPr>
                      <w:rFonts w:ascii="Arial" w:hAnsi="Arial" w:cs="Arial"/>
                      <w:b/>
                      <w:bCs/>
                      <w:sz w:val="24"/>
                      <w:szCs w:val="24"/>
                    </w:rPr>
                    <w:t>(FY 2019-20 to FY 2023-24)</w:t>
                  </w:r>
                </w:p>
              </w:tc>
              <w:tc>
                <w:tcPr>
                  <w:tcW w:w="1080" w:type="dxa"/>
                  <w:shd w:val="clear" w:color="auto" w:fill="auto"/>
                </w:tcPr>
                <w:p w14:paraId="55575B4F" w14:textId="77777777" w:rsidR="00C44AC1" w:rsidRDefault="00C44AC1" w:rsidP="00C44AC1">
                  <w:pPr>
                    <w:jc w:val="center"/>
                    <w:rPr>
                      <w:rFonts w:ascii="Arial" w:hAnsi="Arial" w:cs="Arial"/>
                      <w:b/>
                      <w:bCs/>
                      <w:sz w:val="24"/>
                      <w:szCs w:val="24"/>
                    </w:rPr>
                  </w:pPr>
                  <w:r>
                    <w:rPr>
                      <w:rFonts w:ascii="Arial" w:hAnsi="Arial" w:cs="Arial"/>
                      <w:b/>
                      <w:bCs/>
                      <w:sz w:val="24"/>
                      <w:szCs w:val="24"/>
                    </w:rPr>
                    <w:t>Male</w:t>
                  </w:r>
                </w:p>
              </w:tc>
              <w:tc>
                <w:tcPr>
                  <w:tcW w:w="1170" w:type="dxa"/>
                  <w:shd w:val="clear" w:color="auto" w:fill="auto"/>
                </w:tcPr>
                <w:p w14:paraId="1356BB7F" w14:textId="77777777" w:rsidR="00C44AC1" w:rsidRDefault="00C44AC1" w:rsidP="00C44AC1">
                  <w:pPr>
                    <w:jc w:val="center"/>
                    <w:rPr>
                      <w:rFonts w:ascii="Arial" w:hAnsi="Arial" w:cs="Arial"/>
                      <w:b/>
                      <w:bCs/>
                      <w:sz w:val="24"/>
                      <w:szCs w:val="24"/>
                    </w:rPr>
                  </w:pPr>
                  <w:r>
                    <w:rPr>
                      <w:rFonts w:ascii="Arial" w:hAnsi="Arial" w:cs="Arial"/>
                      <w:b/>
                      <w:bCs/>
                      <w:sz w:val="24"/>
                      <w:szCs w:val="24"/>
                    </w:rPr>
                    <w:t>Female</w:t>
                  </w:r>
                </w:p>
              </w:tc>
              <w:tc>
                <w:tcPr>
                  <w:tcW w:w="1136" w:type="dxa"/>
                  <w:shd w:val="clear" w:color="auto" w:fill="auto"/>
                </w:tcPr>
                <w:p w14:paraId="0163A9CB" w14:textId="77777777" w:rsidR="00C44AC1" w:rsidRDefault="00C44AC1" w:rsidP="00C44AC1">
                  <w:pPr>
                    <w:jc w:val="center"/>
                    <w:rPr>
                      <w:rFonts w:ascii="Arial" w:hAnsi="Arial" w:cs="Arial"/>
                      <w:b/>
                      <w:bCs/>
                      <w:sz w:val="24"/>
                      <w:szCs w:val="24"/>
                    </w:rPr>
                  </w:pPr>
                  <w:r>
                    <w:rPr>
                      <w:rFonts w:ascii="Arial" w:hAnsi="Arial" w:cs="Arial"/>
                      <w:b/>
                      <w:bCs/>
                      <w:sz w:val="24"/>
                      <w:szCs w:val="24"/>
                    </w:rPr>
                    <w:t>Current Year</w:t>
                  </w:r>
                </w:p>
                <w:p w14:paraId="67757C21" w14:textId="77777777" w:rsidR="00C44AC1" w:rsidRDefault="00C44AC1" w:rsidP="00C44AC1">
                  <w:pPr>
                    <w:jc w:val="center"/>
                    <w:rPr>
                      <w:rFonts w:ascii="Arial" w:hAnsi="Arial" w:cs="Arial"/>
                      <w:b/>
                      <w:bCs/>
                      <w:sz w:val="24"/>
                      <w:szCs w:val="24"/>
                    </w:rPr>
                  </w:pPr>
                  <w:r>
                    <w:rPr>
                      <w:rFonts w:ascii="Arial" w:hAnsi="Arial" w:cs="Arial"/>
                      <w:b/>
                      <w:bCs/>
                      <w:sz w:val="24"/>
                      <w:szCs w:val="24"/>
                    </w:rPr>
                    <w:t>2024-25</w:t>
                  </w:r>
                </w:p>
              </w:tc>
            </w:tr>
            <w:tr w:rsidR="00AB5BFA" w14:paraId="3BD053A1" w14:textId="77777777" w:rsidTr="00AB5BFA">
              <w:trPr>
                <w:cantSplit/>
                <w:trHeight w:val="970"/>
              </w:trPr>
              <w:tc>
                <w:tcPr>
                  <w:tcW w:w="536" w:type="dxa"/>
                </w:tcPr>
                <w:p w14:paraId="1189D1E7" w14:textId="77777777" w:rsidR="00C44AC1" w:rsidRPr="008A5641" w:rsidRDefault="00C44AC1" w:rsidP="00C44AC1">
                  <w:pPr>
                    <w:jc w:val="center"/>
                    <w:rPr>
                      <w:rFonts w:ascii="Arial" w:hAnsi="Arial" w:cs="Arial"/>
                      <w:sz w:val="24"/>
                      <w:szCs w:val="24"/>
                    </w:rPr>
                  </w:pPr>
                  <w:r>
                    <w:rPr>
                      <w:rFonts w:ascii="Arial" w:hAnsi="Arial" w:cs="Arial"/>
                      <w:sz w:val="24"/>
                      <w:szCs w:val="24"/>
                    </w:rPr>
                    <w:t>1</w:t>
                  </w:r>
                </w:p>
              </w:tc>
              <w:tc>
                <w:tcPr>
                  <w:tcW w:w="1917" w:type="dxa"/>
                </w:tcPr>
                <w:p w14:paraId="6F464F06" w14:textId="77777777" w:rsidR="00C44AC1" w:rsidRPr="008A5641" w:rsidRDefault="00C44AC1" w:rsidP="00C44AC1">
                  <w:pPr>
                    <w:rPr>
                      <w:rFonts w:ascii="Arial" w:hAnsi="Arial" w:cs="Arial"/>
                      <w:sz w:val="24"/>
                      <w:szCs w:val="24"/>
                    </w:rPr>
                  </w:pPr>
                  <w:r>
                    <w:rPr>
                      <w:rFonts w:ascii="Arial" w:hAnsi="Arial" w:cs="Arial"/>
                      <w:sz w:val="24"/>
                      <w:szCs w:val="24"/>
                    </w:rPr>
                    <w:t>Retail Outlet attendant (Oil &amp; Gas)</w:t>
                  </w:r>
                </w:p>
              </w:tc>
              <w:tc>
                <w:tcPr>
                  <w:tcW w:w="1440" w:type="dxa"/>
                </w:tcPr>
                <w:p w14:paraId="77529DA6" w14:textId="77777777" w:rsidR="00C44AC1" w:rsidRPr="008A5641" w:rsidRDefault="00C44AC1" w:rsidP="00C44AC1">
                  <w:pPr>
                    <w:jc w:val="center"/>
                    <w:rPr>
                      <w:rFonts w:ascii="Arial" w:hAnsi="Arial" w:cs="Arial"/>
                      <w:sz w:val="24"/>
                      <w:szCs w:val="24"/>
                    </w:rPr>
                  </w:pPr>
                  <w:r>
                    <w:rPr>
                      <w:rFonts w:ascii="Arial" w:hAnsi="Arial" w:cs="Arial"/>
                      <w:sz w:val="24"/>
                      <w:szCs w:val="24"/>
                    </w:rPr>
                    <w:t>100</w:t>
                  </w:r>
                </w:p>
              </w:tc>
              <w:tc>
                <w:tcPr>
                  <w:tcW w:w="1080" w:type="dxa"/>
                  <w:shd w:val="clear" w:color="auto" w:fill="auto"/>
                </w:tcPr>
                <w:p w14:paraId="3776EEE7" w14:textId="77777777" w:rsidR="00C44AC1" w:rsidRDefault="00C44AC1" w:rsidP="00C44AC1">
                  <w:pPr>
                    <w:jc w:val="center"/>
                    <w:rPr>
                      <w:rFonts w:ascii="Arial" w:hAnsi="Arial" w:cs="Arial"/>
                      <w:sz w:val="24"/>
                      <w:szCs w:val="24"/>
                    </w:rPr>
                  </w:pPr>
                  <w:r>
                    <w:rPr>
                      <w:rFonts w:ascii="Arial" w:hAnsi="Arial" w:cs="Arial"/>
                      <w:sz w:val="24"/>
                      <w:szCs w:val="24"/>
                    </w:rPr>
                    <w:t>93</w:t>
                  </w:r>
                </w:p>
              </w:tc>
              <w:tc>
                <w:tcPr>
                  <w:tcW w:w="1170" w:type="dxa"/>
                  <w:shd w:val="clear" w:color="auto" w:fill="auto"/>
                </w:tcPr>
                <w:p w14:paraId="68B7E8A9" w14:textId="77777777" w:rsidR="00C44AC1" w:rsidRDefault="00C44AC1" w:rsidP="00C44AC1">
                  <w:pPr>
                    <w:jc w:val="center"/>
                    <w:rPr>
                      <w:rFonts w:ascii="Arial" w:hAnsi="Arial" w:cs="Arial"/>
                      <w:sz w:val="24"/>
                      <w:szCs w:val="24"/>
                    </w:rPr>
                  </w:pPr>
                  <w:r>
                    <w:rPr>
                      <w:rFonts w:ascii="Arial" w:hAnsi="Arial" w:cs="Arial"/>
                      <w:sz w:val="24"/>
                      <w:szCs w:val="24"/>
                    </w:rPr>
                    <w:t>07</w:t>
                  </w:r>
                </w:p>
              </w:tc>
              <w:tc>
                <w:tcPr>
                  <w:tcW w:w="1136" w:type="dxa"/>
                  <w:shd w:val="clear" w:color="auto" w:fill="auto"/>
                </w:tcPr>
                <w:p w14:paraId="726585F1" w14:textId="77777777" w:rsidR="00C44AC1" w:rsidRPr="008A5641" w:rsidRDefault="00C44AC1" w:rsidP="00C44AC1">
                  <w:pPr>
                    <w:jc w:val="center"/>
                    <w:rPr>
                      <w:rFonts w:ascii="Arial" w:hAnsi="Arial" w:cs="Arial"/>
                      <w:sz w:val="24"/>
                      <w:szCs w:val="24"/>
                    </w:rPr>
                  </w:pPr>
                  <w:r>
                    <w:rPr>
                      <w:rFonts w:ascii="Arial" w:hAnsi="Arial" w:cs="Arial"/>
                      <w:sz w:val="24"/>
                      <w:szCs w:val="24"/>
                    </w:rPr>
                    <w:t>0</w:t>
                  </w:r>
                </w:p>
              </w:tc>
            </w:tr>
            <w:tr w:rsidR="00AB5BFA" w14:paraId="112DE003" w14:textId="77777777" w:rsidTr="00AB5BFA">
              <w:trPr>
                <w:cantSplit/>
                <w:trHeight w:val="970"/>
              </w:trPr>
              <w:tc>
                <w:tcPr>
                  <w:tcW w:w="536" w:type="dxa"/>
                </w:tcPr>
                <w:p w14:paraId="422522AD" w14:textId="77777777" w:rsidR="00C44AC1" w:rsidRDefault="00C44AC1" w:rsidP="00C44AC1">
                  <w:pPr>
                    <w:jc w:val="center"/>
                    <w:rPr>
                      <w:rFonts w:ascii="Arial" w:hAnsi="Arial" w:cs="Arial"/>
                      <w:sz w:val="24"/>
                      <w:szCs w:val="24"/>
                    </w:rPr>
                  </w:pPr>
                  <w:r>
                    <w:rPr>
                      <w:rFonts w:ascii="Arial" w:hAnsi="Arial" w:cs="Arial"/>
                      <w:sz w:val="24"/>
                      <w:szCs w:val="24"/>
                    </w:rPr>
                    <w:t>2</w:t>
                  </w:r>
                </w:p>
              </w:tc>
              <w:tc>
                <w:tcPr>
                  <w:tcW w:w="1917" w:type="dxa"/>
                </w:tcPr>
                <w:p w14:paraId="25B022DD" w14:textId="77777777" w:rsidR="00C44AC1" w:rsidRDefault="00C44AC1" w:rsidP="00C44AC1">
                  <w:pPr>
                    <w:rPr>
                      <w:rFonts w:ascii="Arial" w:hAnsi="Arial" w:cs="Arial"/>
                      <w:sz w:val="24"/>
                      <w:szCs w:val="24"/>
                    </w:rPr>
                  </w:pPr>
                  <w:r>
                    <w:rPr>
                      <w:rFonts w:ascii="Arial" w:hAnsi="Arial" w:cs="Arial"/>
                      <w:sz w:val="24"/>
                      <w:szCs w:val="24"/>
                    </w:rPr>
                    <w:t>Industrial Electrician (Oil &amp; Gas)</w:t>
                  </w:r>
                </w:p>
              </w:tc>
              <w:tc>
                <w:tcPr>
                  <w:tcW w:w="1440" w:type="dxa"/>
                </w:tcPr>
                <w:p w14:paraId="71362DDB" w14:textId="77777777" w:rsidR="00C44AC1" w:rsidRDefault="00C44AC1" w:rsidP="00C44AC1">
                  <w:pPr>
                    <w:jc w:val="center"/>
                    <w:rPr>
                      <w:rFonts w:ascii="Arial" w:hAnsi="Arial" w:cs="Arial"/>
                      <w:sz w:val="24"/>
                      <w:szCs w:val="24"/>
                    </w:rPr>
                  </w:pPr>
                  <w:r>
                    <w:rPr>
                      <w:rFonts w:ascii="Arial" w:hAnsi="Arial" w:cs="Arial"/>
                      <w:sz w:val="24"/>
                      <w:szCs w:val="24"/>
                    </w:rPr>
                    <w:t>270</w:t>
                  </w:r>
                </w:p>
              </w:tc>
              <w:tc>
                <w:tcPr>
                  <w:tcW w:w="1080" w:type="dxa"/>
                  <w:shd w:val="clear" w:color="auto" w:fill="auto"/>
                </w:tcPr>
                <w:p w14:paraId="468A25E4" w14:textId="77777777" w:rsidR="00C44AC1" w:rsidRDefault="00C44AC1" w:rsidP="00C44AC1">
                  <w:pPr>
                    <w:jc w:val="center"/>
                    <w:rPr>
                      <w:rFonts w:ascii="Arial" w:hAnsi="Arial" w:cs="Arial"/>
                      <w:sz w:val="24"/>
                      <w:szCs w:val="24"/>
                    </w:rPr>
                  </w:pPr>
                  <w:r>
                    <w:rPr>
                      <w:rFonts w:ascii="Arial" w:hAnsi="Arial" w:cs="Arial"/>
                      <w:sz w:val="24"/>
                      <w:szCs w:val="24"/>
                    </w:rPr>
                    <w:t>270</w:t>
                  </w:r>
                </w:p>
              </w:tc>
              <w:tc>
                <w:tcPr>
                  <w:tcW w:w="1170" w:type="dxa"/>
                  <w:shd w:val="clear" w:color="auto" w:fill="auto"/>
                </w:tcPr>
                <w:p w14:paraId="3CDC7511" w14:textId="77777777" w:rsidR="00C44AC1" w:rsidRDefault="00C44AC1" w:rsidP="00C44AC1">
                  <w:pPr>
                    <w:jc w:val="center"/>
                    <w:rPr>
                      <w:rFonts w:ascii="Arial" w:hAnsi="Arial" w:cs="Arial"/>
                      <w:sz w:val="24"/>
                      <w:szCs w:val="24"/>
                    </w:rPr>
                  </w:pPr>
                  <w:r>
                    <w:rPr>
                      <w:rFonts w:ascii="Arial" w:hAnsi="Arial" w:cs="Arial"/>
                      <w:sz w:val="24"/>
                      <w:szCs w:val="24"/>
                    </w:rPr>
                    <w:t>0</w:t>
                  </w:r>
                </w:p>
              </w:tc>
              <w:tc>
                <w:tcPr>
                  <w:tcW w:w="1136" w:type="dxa"/>
                  <w:shd w:val="clear" w:color="auto" w:fill="auto"/>
                </w:tcPr>
                <w:p w14:paraId="7083F3D3" w14:textId="77777777" w:rsidR="00C44AC1" w:rsidRDefault="00C44AC1" w:rsidP="00C44AC1">
                  <w:pPr>
                    <w:jc w:val="center"/>
                    <w:rPr>
                      <w:rFonts w:ascii="Arial" w:hAnsi="Arial" w:cs="Arial"/>
                      <w:sz w:val="24"/>
                      <w:szCs w:val="24"/>
                    </w:rPr>
                  </w:pPr>
                  <w:r>
                    <w:rPr>
                      <w:rFonts w:ascii="Arial" w:hAnsi="Arial" w:cs="Arial"/>
                      <w:sz w:val="24"/>
                      <w:szCs w:val="24"/>
                    </w:rPr>
                    <w:t>90</w:t>
                  </w:r>
                </w:p>
              </w:tc>
            </w:tr>
            <w:tr w:rsidR="00AB5BFA" w14:paraId="0970AD87" w14:textId="77777777" w:rsidTr="00AB5BFA">
              <w:trPr>
                <w:cantSplit/>
                <w:trHeight w:val="970"/>
              </w:trPr>
              <w:tc>
                <w:tcPr>
                  <w:tcW w:w="536" w:type="dxa"/>
                </w:tcPr>
                <w:p w14:paraId="27F79E65" w14:textId="77777777" w:rsidR="00C44AC1" w:rsidRDefault="00C44AC1" w:rsidP="00C44AC1">
                  <w:pPr>
                    <w:jc w:val="center"/>
                    <w:rPr>
                      <w:rFonts w:ascii="Arial" w:hAnsi="Arial" w:cs="Arial"/>
                      <w:sz w:val="24"/>
                      <w:szCs w:val="24"/>
                    </w:rPr>
                  </w:pPr>
                  <w:r>
                    <w:rPr>
                      <w:rFonts w:ascii="Arial" w:hAnsi="Arial" w:cs="Arial"/>
                      <w:sz w:val="24"/>
                      <w:szCs w:val="24"/>
                    </w:rPr>
                    <w:t>3</w:t>
                  </w:r>
                </w:p>
              </w:tc>
              <w:tc>
                <w:tcPr>
                  <w:tcW w:w="1917" w:type="dxa"/>
                </w:tcPr>
                <w:p w14:paraId="61845138" w14:textId="77777777" w:rsidR="00C44AC1" w:rsidRDefault="00C44AC1" w:rsidP="00C44AC1">
                  <w:pPr>
                    <w:rPr>
                      <w:rFonts w:ascii="Arial" w:hAnsi="Arial" w:cs="Arial"/>
                      <w:sz w:val="24"/>
                      <w:szCs w:val="24"/>
                    </w:rPr>
                  </w:pPr>
                  <w:r>
                    <w:rPr>
                      <w:rFonts w:ascii="Arial" w:hAnsi="Arial" w:cs="Arial"/>
                      <w:sz w:val="24"/>
                      <w:szCs w:val="24"/>
                    </w:rPr>
                    <w:t>Industrial Welder</w:t>
                  </w:r>
                </w:p>
              </w:tc>
              <w:tc>
                <w:tcPr>
                  <w:tcW w:w="1440" w:type="dxa"/>
                </w:tcPr>
                <w:p w14:paraId="2C2CCAF4" w14:textId="77777777" w:rsidR="00C44AC1" w:rsidRDefault="00C44AC1" w:rsidP="00C44AC1">
                  <w:pPr>
                    <w:jc w:val="center"/>
                    <w:rPr>
                      <w:rFonts w:ascii="Arial" w:hAnsi="Arial" w:cs="Arial"/>
                      <w:sz w:val="24"/>
                      <w:szCs w:val="24"/>
                    </w:rPr>
                  </w:pPr>
                  <w:r>
                    <w:rPr>
                      <w:rFonts w:ascii="Arial" w:hAnsi="Arial" w:cs="Arial"/>
                      <w:sz w:val="24"/>
                      <w:szCs w:val="24"/>
                    </w:rPr>
                    <w:t>270</w:t>
                  </w:r>
                </w:p>
              </w:tc>
              <w:tc>
                <w:tcPr>
                  <w:tcW w:w="1080" w:type="dxa"/>
                  <w:shd w:val="clear" w:color="auto" w:fill="auto"/>
                </w:tcPr>
                <w:p w14:paraId="4D72C4E9" w14:textId="77777777" w:rsidR="00C44AC1" w:rsidRDefault="00C44AC1" w:rsidP="00C44AC1">
                  <w:pPr>
                    <w:jc w:val="center"/>
                    <w:rPr>
                      <w:rFonts w:ascii="Arial" w:hAnsi="Arial" w:cs="Arial"/>
                      <w:sz w:val="24"/>
                      <w:szCs w:val="24"/>
                    </w:rPr>
                  </w:pPr>
                  <w:r>
                    <w:rPr>
                      <w:rFonts w:ascii="Arial" w:hAnsi="Arial" w:cs="Arial"/>
                      <w:sz w:val="24"/>
                      <w:szCs w:val="24"/>
                    </w:rPr>
                    <w:t>270</w:t>
                  </w:r>
                </w:p>
              </w:tc>
              <w:tc>
                <w:tcPr>
                  <w:tcW w:w="1170" w:type="dxa"/>
                  <w:shd w:val="clear" w:color="auto" w:fill="auto"/>
                </w:tcPr>
                <w:p w14:paraId="46F9096B" w14:textId="77777777" w:rsidR="00C44AC1" w:rsidRDefault="00C44AC1" w:rsidP="00C44AC1">
                  <w:pPr>
                    <w:jc w:val="center"/>
                    <w:rPr>
                      <w:rFonts w:ascii="Arial" w:hAnsi="Arial" w:cs="Arial"/>
                      <w:sz w:val="24"/>
                      <w:szCs w:val="24"/>
                    </w:rPr>
                  </w:pPr>
                  <w:r>
                    <w:rPr>
                      <w:rFonts w:ascii="Arial" w:hAnsi="Arial" w:cs="Arial"/>
                      <w:sz w:val="24"/>
                      <w:szCs w:val="24"/>
                    </w:rPr>
                    <w:t>0</w:t>
                  </w:r>
                </w:p>
              </w:tc>
              <w:tc>
                <w:tcPr>
                  <w:tcW w:w="1136" w:type="dxa"/>
                  <w:shd w:val="clear" w:color="auto" w:fill="auto"/>
                </w:tcPr>
                <w:p w14:paraId="5AEB217D" w14:textId="77777777" w:rsidR="00C44AC1" w:rsidRDefault="00C44AC1" w:rsidP="00C44AC1">
                  <w:pPr>
                    <w:jc w:val="center"/>
                    <w:rPr>
                      <w:rFonts w:ascii="Arial" w:hAnsi="Arial" w:cs="Arial"/>
                      <w:sz w:val="24"/>
                      <w:szCs w:val="24"/>
                    </w:rPr>
                  </w:pPr>
                  <w:r>
                    <w:rPr>
                      <w:rFonts w:ascii="Arial" w:hAnsi="Arial" w:cs="Arial"/>
                      <w:sz w:val="24"/>
                      <w:szCs w:val="24"/>
                    </w:rPr>
                    <w:t>90</w:t>
                  </w:r>
                </w:p>
              </w:tc>
            </w:tr>
            <w:tr w:rsidR="00AB5BFA" w14:paraId="779D8C67" w14:textId="77777777" w:rsidTr="00AB5BFA">
              <w:trPr>
                <w:cantSplit/>
                <w:trHeight w:val="970"/>
              </w:trPr>
              <w:tc>
                <w:tcPr>
                  <w:tcW w:w="536" w:type="dxa"/>
                </w:tcPr>
                <w:p w14:paraId="42BDC3D9" w14:textId="77777777" w:rsidR="00C44AC1" w:rsidRDefault="00C44AC1" w:rsidP="00C44AC1">
                  <w:pPr>
                    <w:jc w:val="center"/>
                    <w:rPr>
                      <w:rFonts w:ascii="Arial" w:hAnsi="Arial" w:cs="Arial"/>
                      <w:sz w:val="24"/>
                      <w:szCs w:val="24"/>
                    </w:rPr>
                  </w:pPr>
                  <w:r>
                    <w:rPr>
                      <w:rFonts w:ascii="Arial" w:hAnsi="Arial" w:cs="Arial"/>
                      <w:sz w:val="24"/>
                      <w:szCs w:val="24"/>
                    </w:rPr>
                    <w:t>4</w:t>
                  </w:r>
                </w:p>
              </w:tc>
              <w:tc>
                <w:tcPr>
                  <w:tcW w:w="1917" w:type="dxa"/>
                </w:tcPr>
                <w:p w14:paraId="050F3154" w14:textId="77777777" w:rsidR="00C44AC1" w:rsidRDefault="00C44AC1" w:rsidP="00C44AC1">
                  <w:pPr>
                    <w:rPr>
                      <w:rFonts w:ascii="Arial" w:hAnsi="Arial" w:cs="Arial"/>
                      <w:sz w:val="24"/>
                      <w:szCs w:val="24"/>
                    </w:rPr>
                  </w:pPr>
                  <w:r>
                    <w:rPr>
                      <w:rFonts w:ascii="Arial" w:hAnsi="Arial" w:cs="Arial"/>
                      <w:sz w:val="24"/>
                      <w:szCs w:val="24"/>
                    </w:rPr>
                    <w:t>Retail outlet Roof top solar Installer (Oil &amp; Gas)</w:t>
                  </w:r>
                </w:p>
              </w:tc>
              <w:tc>
                <w:tcPr>
                  <w:tcW w:w="1440" w:type="dxa"/>
                </w:tcPr>
                <w:p w14:paraId="32E420A9" w14:textId="77777777" w:rsidR="00C44AC1" w:rsidRDefault="00C44AC1" w:rsidP="00C44AC1">
                  <w:pPr>
                    <w:jc w:val="center"/>
                    <w:rPr>
                      <w:rFonts w:ascii="Arial" w:hAnsi="Arial" w:cs="Arial"/>
                      <w:sz w:val="24"/>
                      <w:szCs w:val="24"/>
                    </w:rPr>
                  </w:pPr>
                </w:p>
              </w:tc>
              <w:tc>
                <w:tcPr>
                  <w:tcW w:w="1080" w:type="dxa"/>
                  <w:shd w:val="clear" w:color="auto" w:fill="auto"/>
                </w:tcPr>
                <w:p w14:paraId="74C5AF42" w14:textId="77777777" w:rsidR="00C44AC1" w:rsidRDefault="00C44AC1" w:rsidP="00C44AC1">
                  <w:pPr>
                    <w:jc w:val="center"/>
                    <w:rPr>
                      <w:rFonts w:ascii="Arial" w:hAnsi="Arial" w:cs="Arial"/>
                      <w:sz w:val="24"/>
                      <w:szCs w:val="24"/>
                    </w:rPr>
                  </w:pPr>
                </w:p>
              </w:tc>
              <w:tc>
                <w:tcPr>
                  <w:tcW w:w="1170" w:type="dxa"/>
                  <w:shd w:val="clear" w:color="auto" w:fill="auto"/>
                </w:tcPr>
                <w:p w14:paraId="5EE17C33" w14:textId="77777777" w:rsidR="00C44AC1" w:rsidRDefault="00C44AC1" w:rsidP="00C44AC1">
                  <w:pPr>
                    <w:jc w:val="center"/>
                    <w:rPr>
                      <w:rFonts w:ascii="Arial" w:hAnsi="Arial" w:cs="Arial"/>
                      <w:sz w:val="24"/>
                      <w:szCs w:val="24"/>
                    </w:rPr>
                  </w:pPr>
                </w:p>
              </w:tc>
              <w:tc>
                <w:tcPr>
                  <w:tcW w:w="1136" w:type="dxa"/>
                  <w:shd w:val="clear" w:color="auto" w:fill="auto"/>
                </w:tcPr>
                <w:p w14:paraId="0B6688DF" w14:textId="77777777" w:rsidR="00C44AC1" w:rsidRDefault="00C44AC1" w:rsidP="00C44AC1">
                  <w:pPr>
                    <w:jc w:val="center"/>
                    <w:rPr>
                      <w:rFonts w:ascii="Arial" w:hAnsi="Arial" w:cs="Arial"/>
                      <w:sz w:val="24"/>
                      <w:szCs w:val="24"/>
                    </w:rPr>
                  </w:pPr>
                  <w:r>
                    <w:rPr>
                      <w:rFonts w:ascii="Arial" w:hAnsi="Arial" w:cs="Arial"/>
                      <w:sz w:val="24"/>
                      <w:szCs w:val="24"/>
                    </w:rPr>
                    <w:t>60</w:t>
                  </w:r>
                </w:p>
              </w:tc>
            </w:tr>
            <w:tr w:rsidR="00AB5BFA" w14:paraId="57C02E3A" w14:textId="77777777" w:rsidTr="00AB5BFA">
              <w:trPr>
                <w:cantSplit/>
                <w:trHeight w:val="328"/>
              </w:trPr>
              <w:tc>
                <w:tcPr>
                  <w:tcW w:w="2453" w:type="dxa"/>
                  <w:gridSpan w:val="2"/>
                </w:tcPr>
                <w:p w14:paraId="722050DD" w14:textId="77777777" w:rsidR="00C44AC1" w:rsidRPr="00257A59" w:rsidRDefault="00C44AC1" w:rsidP="00C44AC1">
                  <w:pPr>
                    <w:jc w:val="right"/>
                    <w:rPr>
                      <w:rFonts w:ascii="Arial" w:hAnsi="Arial" w:cs="Arial"/>
                      <w:b/>
                      <w:bCs/>
                      <w:sz w:val="24"/>
                      <w:szCs w:val="24"/>
                    </w:rPr>
                  </w:pPr>
                  <w:r w:rsidRPr="00257A59">
                    <w:rPr>
                      <w:rFonts w:ascii="Arial" w:hAnsi="Arial" w:cs="Arial"/>
                      <w:b/>
                      <w:bCs/>
                      <w:sz w:val="24"/>
                      <w:szCs w:val="24"/>
                    </w:rPr>
                    <w:t xml:space="preserve">Total </w:t>
                  </w:r>
                </w:p>
              </w:tc>
              <w:tc>
                <w:tcPr>
                  <w:tcW w:w="1440" w:type="dxa"/>
                </w:tcPr>
                <w:p w14:paraId="5CCB1B74" w14:textId="77777777" w:rsidR="00C44AC1" w:rsidRPr="00257A59" w:rsidRDefault="00C44AC1" w:rsidP="00C44AC1">
                  <w:pPr>
                    <w:jc w:val="center"/>
                    <w:rPr>
                      <w:rFonts w:ascii="Arial" w:hAnsi="Arial" w:cs="Arial"/>
                      <w:b/>
                      <w:bCs/>
                      <w:sz w:val="24"/>
                      <w:szCs w:val="24"/>
                    </w:rPr>
                  </w:pPr>
                  <w:r>
                    <w:rPr>
                      <w:rFonts w:ascii="Arial" w:hAnsi="Arial" w:cs="Arial"/>
                      <w:b/>
                      <w:bCs/>
                      <w:sz w:val="24"/>
                      <w:szCs w:val="24"/>
                    </w:rPr>
                    <w:t>640</w:t>
                  </w:r>
                </w:p>
              </w:tc>
              <w:tc>
                <w:tcPr>
                  <w:tcW w:w="1080" w:type="dxa"/>
                  <w:shd w:val="clear" w:color="auto" w:fill="auto"/>
                </w:tcPr>
                <w:p w14:paraId="76E92401" w14:textId="77777777" w:rsidR="00C44AC1" w:rsidRPr="00257A59" w:rsidRDefault="00C44AC1" w:rsidP="00C44AC1">
                  <w:pPr>
                    <w:jc w:val="center"/>
                    <w:rPr>
                      <w:rFonts w:ascii="Arial" w:hAnsi="Arial" w:cs="Arial"/>
                      <w:b/>
                      <w:bCs/>
                      <w:sz w:val="24"/>
                      <w:szCs w:val="24"/>
                    </w:rPr>
                  </w:pPr>
                  <w:r>
                    <w:rPr>
                      <w:rFonts w:ascii="Arial" w:hAnsi="Arial" w:cs="Arial"/>
                      <w:b/>
                      <w:bCs/>
                      <w:sz w:val="24"/>
                      <w:szCs w:val="24"/>
                    </w:rPr>
                    <w:t>633</w:t>
                  </w:r>
                </w:p>
              </w:tc>
              <w:tc>
                <w:tcPr>
                  <w:tcW w:w="1170" w:type="dxa"/>
                  <w:shd w:val="clear" w:color="auto" w:fill="auto"/>
                </w:tcPr>
                <w:p w14:paraId="691725A9" w14:textId="77777777" w:rsidR="00C44AC1" w:rsidRPr="00257A59" w:rsidRDefault="00C44AC1" w:rsidP="00C44AC1">
                  <w:pPr>
                    <w:jc w:val="center"/>
                    <w:rPr>
                      <w:rFonts w:ascii="Arial" w:hAnsi="Arial" w:cs="Arial"/>
                      <w:b/>
                      <w:bCs/>
                      <w:sz w:val="24"/>
                      <w:szCs w:val="24"/>
                    </w:rPr>
                  </w:pPr>
                  <w:r>
                    <w:rPr>
                      <w:rFonts w:ascii="Arial" w:hAnsi="Arial" w:cs="Arial"/>
                      <w:b/>
                      <w:bCs/>
                      <w:sz w:val="24"/>
                      <w:szCs w:val="24"/>
                    </w:rPr>
                    <w:t>7</w:t>
                  </w:r>
                </w:p>
              </w:tc>
              <w:tc>
                <w:tcPr>
                  <w:tcW w:w="1136" w:type="dxa"/>
                  <w:shd w:val="clear" w:color="auto" w:fill="auto"/>
                </w:tcPr>
                <w:p w14:paraId="380CA26E" w14:textId="77777777" w:rsidR="00C44AC1" w:rsidRPr="00257A59" w:rsidRDefault="00C44AC1" w:rsidP="00C44AC1">
                  <w:pPr>
                    <w:jc w:val="center"/>
                    <w:rPr>
                      <w:rFonts w:ascii="Arial" w:hAnsi="Arial" w:cs="Arial"/>
                      <w:b/>
                      <w:bCs/>
                      <w:sz w:val="24"/>
                      <w:szCs w:val="24"/>
                    </w:rPr>
                  </w:pPr>
                  <w:r>
                    <w:rPr>
                      <w:rFonts w:ascii="Arial" w:hAnsi="Arial" w:cs="Arial"/>
                      <w:b/>
                      <w:bCs/>
                      <w:sz w:val="24"/>
                      <w:szCs w:val="24"/>
                    </w:rPr>
                    <w:t>240</w:t>
                  </w:r>
                </w:p>
              </w:tc>
            </w:tr>
          </w:tbl>
          <w:p w14:paraId="73CD1A26" w14:textId="2A48628F" w:rsidR="00F47FDD" w:rsidRPr="00885345" w:rsidRDefault="00F47FDD" w:rsidP="00C44AC1">
            <w:pPr>
              <w:jc w:val="both"/>
              <w:rPr>
                <w:rFonts w:ascii="Tahoma" w:hAnsi="Tahoma" w:cs="Tahoma"/>
                <w:lang w:val="en-US"/>
              </w:rPr>
            </w:pPr>
          </w:p>
        </w:tc>
      </w:tr>
      <w:tr w:rsidR="00885345" w:rsidRPr="00885345" w14:paraId="5B5C1F6F" w14:textId="77777777" w:rsidTr="00C44AC1">
        <w:trPr>
          <w:trHeight w:val="1520"/>
        </w:trPr>
        <w:tc>
          <w:tcPr>
            <w:tcW w:w="2155" w:type="dxa"/>
          </w:tcPr>
          <w:p w14:paraId="2F14144D" w14:textId="50DDB0AE" w:rsidR="00885345" w:rsidRPr="00885345" w:rsidRDefault="00885345" w:rsidP="00885345">
            <w:pPr>
              <w:ind w:right="34"/>
              <w:jc w:val="both"/>
              <w:rPr>
                <w:rFonts w:ascii="Tahoma" w:hAnsi="Tahoma" w:cs="Tahoma"/>
                <w:i/>
                <w:iCs/>
                <w:lang w:val="en-US"/>
              </w:rPr>
            </w:pPr>
            <w:r w:rsidRPr="00885345">
              <w:rPr>
                <w:rFonts w:ascii="Tahoma" w:hAnsi="Tahoma" w:cs="Tahoma"/>
                <w:i/>
                <w:iCs/>
              </w:rPr>
              <w:lastRenderedPageBreak/>
              <w:t xml:space="preserve">Q.(d) </w:t>
            </w:r>
            <w:r w:rsidRPr="00885345">
              <w:rPr>
                <w:rFonts w:ascii="Tahoma" w:hAnsi="Tahoma" w:cs="Tahoma"/>
                <w:i/>
                <w:iCs/>
                <w:lang w:val="en-US"/>
              </w:rPr>
              <w:t>The details of the courses under which skill development training is provided, institute-wise, including the current strength of trainees, course-wise;</w:t>
            </w:r>
          </w:p>
          <w:p w14:paraId="50EE084F" w14:textId="3F969B66" w:rsidR="00885345" w:rsidRPr="00885345" w:rsidRDefault="00885345" w:rsidP="00885345">
            <w:pPr>
              <w:ind w:right="34"/>
              <w:jc w:val="both"/>
              <w:rPr>
                <w:rFonts w:ascii="Tahoma" w:hAnsi="Tahoma" w:cs="Tahoma"/>
                <w:i/>
                <w:iCs/>
              </w:rPr>
            </w:pPr>
          </w:p>
        </w:tc>
        <w:tc>
          <w:tcPr>
            <w:tcW w:w="7740" w:type="dxa"/>
          </w:tcPr>
          <w:p w14:paraId="5F3752D8" w14:textId="05EDEE52" w:rsidR="00885345" w:rsidRPr="00885345" w:rsidRDefault="00885345" w:rsidP="00885345">
            <w:pPr>
              <w:jc w:val="both"/>
              <w:rPr>
                <w:rFonts w:ascii="Tahoma" w:hAnsi="Tahoma" w:cs="Tahoma"/>
                <w:b/>
                <w:lang w:val="en-US"/>
              </w:rPr>
            </w:pPr>
            <w:r w:rsidRPr="00885345">
              <w:rPr>
                <w:rFonts w:ascii="Tahoma" w:hAnsi="Tahoma" w:cs="Tahoma"/>
                <w:b/>
                <w:lang w:val="en-US"/>
              </w:rPr>
              <w:t>Answer to Q(d):</w:t>
            </w:r>
            <w:r w:rsidRPr="00885345">
              <w:rPr>
                <w:rFonts w:ascii="Tahoma" w:hAnsi="Tahoma" w:cs="Tahoma"/>
                <w:lang w:val="en-US"/>
              </w:rPr>
              <w:t xml:space="preserve"> </w:t>
            </w:r>
            <w:proofErr w:type="spellStart"/>
            <w:r w:rsidRPr="00885345">
              <w:rPr>
                <w:rFonts w:ascii="Tahoma" w:hAnsi="Tahoma" w:cs="Tahoma"/>
                <w:b/>
                <w:lang w:val="en-US"/>
              </w:rPr>
              <w:t>MoP&amp;NG</w:t>
            </w:r>
            <w:proofErr w:type="spellEnd"/>
            <w:r w:rsidRPr="00885345">
              <w:rPr>
                <w:rFonts w:ascii="Tahoma" w:hAnsi="Tahoma" w:cs="Tahoma"/>
                <w:b/>
                <w:lang w:val="en-US"/>
              </w:rPr>
              <w:t xml:space="preserve"> may suitably reply.</w:t>
            </w:r>
          </w:p>
          <w:p w14:paraId="68720DC5" w14:textId="77777777" w:rsidR="00885345" w:rsidRPr="00885345" w:rsidRDefault="00885345" w:rsidP="00885345">
            <w:pPr>
              <w:jc w:val="both"/>
              <w:rPr>
                <w:rFonts w:ascii="Tahoma" w:hAnsi="Tahoma" w:cs="Tahoma"/>
                <w:b/>
                <w:lang w:val="en-US"/>
              </w:rPr>
            </w:pPr>
          </w:p>
          <w:p w14:paraId="51EA6CCA" w14:textId="42D3A1A9" w:rsidR="00817FE5" w:rsidRPr="009B5C3B" w:rsidRDefault="00885345" w:rsidP="00817FE5">
            <w:pPr>
              <w:spacing w:before="120" w:after="120"/>
              <w:jc w:val="both"/>
              <w:rPr>
                <w:rFonts w:ascii="Arial" w:hAnsi="Arial" w:cs="Arial"/>
                <w:b/>
                <w:bCs/>
                <w:sz w:val="24"/>
                <w:szCs w:val="24"/>
              </w:rPr>
            </w:pPr>
            <w:r w:rsidRPr="00885345">
              <w:rPr>
                <w:rFonts w:ascii="Tahoma" w:hAnsi="Tahoma" w:cs="Tahoma"/>
                <w:lang w:val="en-US"/>
              </w:rPr>
              <w:t>As far as Oil India Limited (OIL) is concerned,</w:t>
            </w:r>
            <w:r w:rsidR="00817FE5">
              <w:rPr>
                <w:rFonts w:ascii="Tahoma" w:hAnsi="Tahoma" w:cs="Tahoma"/>
                <w:lang w:val="en-US"/>
              </w:rPr>
              <w:t xml:space="preserve"> </w:t>
            </w:r>
            <w:proofErr w:type="gramStart"/>
            <w:r w:rsidR="00817FE5" w:rsidRPr="009B5C3B">
              <w:rPr>
                <w:rFonts w:ascii="Arial" w:hAnsi="Arial" w:cs="Arial"/>
                <w:sz w:val="24"/>
                <w:szCs w:val="24"/>
              </w:rPr>
              <w:t>The</w:t>
            </w:r>
            <w:proofErr w:type="gramEnd"/>
            <w:r w:rsidR="00817FE5" w:rsidRPr="009B5C3B">
              <w:rPr>
                <w:rFonts w:ascii="Arial" w:hAnsi="Arial" w:cs="Arial"/>
                <w:sz w:val="24"/>
                <w:szCs w:val="24"/>
              </w:rPr>
              <w:t xml:space="preserve"> detail of the courses are as </w:t>
            </w:r>
            <w:r w:rsidR="00115512">
              <w:rPr>
                <w:rFonts w:ascii="Arial" w:hAnsi="Arial" w:cs="Arial"/>
                <w:sz w:val="24"/>
                <w:szCs w:val="24"/>
              </w:rPr>
              <w:t>under</w:t>
            </w:r>
            <w:r w:rsidR="00817FE5">
              <w:rPr>
                <w:rFonts w:ascii="Arial" w:hAnsi="Arial" w:cs="Arial"/>
                <w:b/>
                <w:bCs/>
                <w:sz w:val="24"/>
                <w:szCs w:val="24"/>
              </w:rPr>
              <w:t>:</w:t>
            </w:r>
          </w:p>
          <w:tbl>
            <w:tblPr>
              <w:tblStyle w:val="TableGrid"/>
              <w:tblW w:w="9118" w:type="dxa"/>
              <w:tblLayout w:type="fixed"/>
              <w:tblLook w:val="04A0" w:firstRow="1" w:lastRow="0" w:firstColumn="1" w:lastColumn="0" w:noHBand="0" w:noVBand="1"/>
            </w:tblPr>
            <w:tblGrid>
              <w:gridCol w:w="556"/>
              <w:gridCol w:w="2616"/>
              <w:gridCol w:w="2811"/>
              <w:gridCol w:w="1682"/>
              <w:gridCol w:w="1453"/>
            </w:tblGrid>
            <w:tr w:rsidR="00817FE5" w14:paraId="11714503" w14:textId="77777777" w:rsidTr="00AB5BFA">
              <w:trPr>
                <w:trHeight w:val="755"/>
              </w:trPr>
              <w:tc>
                <w:tcPr>
                  <w:tcW w:w="556" w:type="dxa"/>
                </w:tcPr>
                <w:p w14:paraId="295C54A1" w14:textId="77777777" w:rsidR="00817FE5" w:rsidRDefault="00817FE5" w:rsidP="00817FE5">
                  <w:pPr>
                    <w:jc w:val="center"/>
                    <w:rPr>
                      <w:rFonts w:ascii="Arial" w:hAnsi="Arial" w:cs="Arial"/>
                      <w:b/>
                      <w:bCs/>
                      <w:sz w:val="24"/>
                      <w:szCs w:val="24"/>
                    </w:rPr>
                  </w:pPr>
                  <w:r>
                    <w:rPr>
                      <w:rFonts w:ascii="Arial" w:hAnsi="Arial" w:cs="Arial"/>
                      <w:b/>
                      <w:bCs/>
                      <w:sz w:val="24"/>
                      <w:szCs w:val="24"/>
                    </w:rPr>
                    <w:t>No</w:t>
                  </w:r>
                </w:p>
              </w:tc>
              <w:tc>
                <w:tcPr>
                  <w:tcW w:w="2616" w:type="dxa"/>
                </w:tcPr>
                <w:p w14:paraId="562776C2" w14:textId="77777777" w:rsidR="00817FE5" w:rsidRDefault="00817FE5" w:rsidP="00817FE5">
                  <w:pPr>
                    <w:jc w:val="both"/>
                    <w:rPr>
                      <w:rFonts w:ascii="Arial" w:hAnsi="Arial" w:cs="Arial"/>
                      <w:b/>
                      <w:bCs/>
                      <w:sz w:val="24"/>
                      <w:szCs w:val="24"/>
                    </w:rPr>
                  </w:pPr>
                  <w:r>
                    <w:rPr>
                      <w:rFonts w:ascii="Arial" w:hAnsi="Arial" w:cs="Arial"/>
                      <w:b/>
                      <w:bCs/>
                      <w:sz w:val="24"/>
                      <w:szCs w:val="24"/>
                    </w:rPr>
                    <w:t>Name of the Course</w:t>
                  </w:r>
                </w:p>
              </w:tc>
              <w:tc>
                <w:tcPr>
                  <w:tcW w:w="2811" w:type="dxa"/>
                </w:tcPr>
                <w:p w14:paraId="4303DB40" w14:textId="77777777" w:rsidR="00817FE5" w:rsidRDefault="00817FE5" w:rsidP="00817FE5">
                  <w:pPr>
                    <w:jc w:val="center"/>
                    <w:rPr>
                      <w:rFonts w:ascii="Arial" w:hAnsi="Arial" w:cs="Arial"/>
                      <w:b/>
                      <w:bCs/>
                      <w:sz w:val="24"/>
                      <w:szCs w:val="24"/>
                    </w:rPr>
                  </w:pPr>
                  <w:r>
                    <w:rPr>
                      <w:rFonts w:ascii="Arial" w:hAnsi="Arial" w:cs="Arial"/>
                      <w:b/>
                      <w:bCs/>
                      <w:sz w:val="24"/>
                      <w:szCs w:val="24"/>
                    </w:rPr>
                    <w:t>Sector</w:t>
                  </w:r>
                </w:p>
              </w:tc>
              <w:tc>
                <w:tcPr>
                  <w:tcW w:w="1682" w:type="dxa"/>
                </w:tcPr>
                <w:p w14:paraId="05FEF9E0" w14:textId="77777777" w:rsidR="00817FE5" w:rsidRDefault="00817FE5" w:rsidP="00817FE5">
                  <w:pPr>
                    <w:jc w:val="center"/>
                    <w:rPr>
                      <w:rFonts w:ascii="Arial" w:hAnsi="Arial" w:cs="Arial"/>
                      <w:b/>
                      <w:bCs/>
                      <w:sz w:val="24"/>
                      <w:szCs w:val="24"/>
                    </w:rPr>
                  </w:pPr>
                  <w:r>
                    <w:rPr>
                      <w:rFonts w:ascii="Arial" w:hAnsi="Arial" w:cs="Arial"/>
                      <w:b/>
                      <w:bCs/>
                      <w:sz w:val="24"/>
                      <w:szCs w:val="24"/>
                    </w:rPr>
                    <w:t>Duration</w:t>
                  </w:r>
                </w:p>
              </w:tc>
              <w:tc>
                <w:tcPr>
                  <w:tcW w:w="1453" w:type="dxa"/>
                </w:tcPr>
                <w:p w14:paraId="21C4AEC3" w14:textId="77777777" w:rsidR="00817FE5" w:rsidRDefault="00817FE5" w:rsidP="00817FE5">
                  <w:pPr>
                    <w:jc w:val="center"/>
                    <w:rPr>
                      <w:rFonts w:ascii="Arial" w:hAnsi="Arial" w:cs="Arial"/>
                      <w:b/>
                      <w:bCs/>
                      <w:sz w:val="24"/>
                      <w:szCs w:val="24"/>
                    </w:rPr>
                  </w:pPr>
                  <w:r>
                    <w:rPr>
                      <w:rFonts w:ascii="Arial" w:hAnsi="Arial" w:cs="Arial"/>
                      <w:b/>
                      <w:bCs/>
                      <w:sz w:val="24"/>
                      <w:szCs w:val="24"/>
                    </w:rPr>
                    <w:t>Current Strength of trainee per year</w:t>
                  </w:r>
                </w:p>
              </w:tc>
            </w:tr>
            <w:tr w:rsidR="00817FE5" w14:paraId="465DB9AB" w14:textId="77777777" w:rsidTr="00803C64">
              <w:trPr>
                <w:trHeight w:val="974"/>
              </w:trPr>
              <w:tc>
                <w:tcPr>
                  <w:tcW w:w="556" w:type="dxa"/>
                </w:tcPr>
                <w:p w14:paraId="41713338" w14:textId="77777777" w:rsidR="00817FE5" w:rsidRPr="008A5641" w:rsidRDefault="00817FE5" w:rsidP="00817FE5">
                  <w:pPr>
                    <w:jc w:val="center"/>
                    <w:rPr>
                      <w:rFonts w:ascii="Arial" w:hAnsi="Arial" w:cs="Arial"/>
                      <w:sz w:val="24"/>
                      <w:szCs w:val="24"/>
                    </w:rPr>
                  </w:pPr>
                  <w:r>
                    <w:rPr>
                      <w:rFonts w:ascii="Arial" w:hAnsi="Arial" w:cs="Arial"/>
                      <w:sz w:val="24"/>
                      <w:szCs w:val="24"/>
                    </w:rPr>
                    <w:t>1</w:t>
                  </w:r>
                </w:p>
              </w:tc>
              <w:tc>
                <w:tcPr>
                  <w:tcW w:w="2616" w:type="dxa"/>
                </w:tcPr>
                <w:p w14:paraId="2EC6CEDA" w14:textId="77777777" w:rsidR="00817FE5" w:rsidRPr="008A5641" w:rsidRDefault="00817FE5" w:rsidP="00817FE5">
                  <w:pPr>
                    <w:rPr>
                      <w:rFonts w:ascii="Arial" w:hAnsi="Arial" w:cs="Arial"/>
                      <w:sz w:val="24"/>
                      <w:szCs w:val="24"/>
                    </w:rPr>
                  </w:pPr>
                  <w:r>
                    <w:rPr>
                      <w:rFonts w:ascii="Arial" w:hAnsi="Arial" w:cs="Arial"/>
                      <w:sz w:val="24"/>
                      <w:szCs w:val="24"/>
                    </w:rPr>
                    <w:t>Certificate programme in Retail Outlet attendant (Oil &amp; Gas)</w:t>
                  </w:r>
                </w:p>
              </w:tc>
              <w:tc>
                <w:tcPr>
                  <w:tcW w:w="2811" w:type="dxa"/>
                </w:tcPr>
                <w:p w14:paraId="1BFA3D11" w14:textId="77777777" w:rsidR="00817FE5" w:rsidRPr="008A5641" w:rsidRDefault="00817FE5" w:rsidP="00817FE5">
                  <w:pPr>
                    <w:jc w:val="center"/>
                    <w:rPr>
                      <w:rFonts w:ascii="Arial" w:hAnsi="Arial" w:cs="Arial"/>
                      <w:sz w:val="24"/>
                      <w:szCs w:val="24"/>
                    </w:rPr>
                  </w:pPr>
                  <w:r>
                    <w:rPr>
                      <w:rFonts w:ascii="Arial" w:hAnsi="Arial" w:cs="Arial"/>
                      <w:sz w:val="24"/>
                      <w:szCs w:val="24"/>
                    </w:rPr>
                    <w:t>Hydrocarbon Skill Sector Council</w:t>
                  </w:r>
                </w:p>
              </w:tc>
              <w:tc>
                <w:tcPr>
                  <w:tcW w:w="1682" w:type="dxa"/>
                </w:tcPr>
                <w:p w14:paraId="6A056DAB" w14:textId="77777777" w:rsidR="00817FE5" w:rsidRDefault="00817FE5" w:rsidP="00817FE5">
                  <w:pPr>
                    <w:jc w:val="center"/>
                    <w:rPr>
                      <w:rFonts w:ascii="Arial" w:hAnsi="Arial" w:cs="Arial"/>
                      <w:sz w:val="24"/>
                      <w:szCs w:val="24"/>
                    </w:rPr>
                  </w:pPr>
                  <w:r>
                    <w:rPr>
                      <w:rFonts w:ascii="Arial" w:hAnsi="Arial" w:cs="Arial"/>
                      <w:sz w:val="24"/>
                      <w:szCs w:val="24"/>
                    </w:rPr>
                    <w:t>24 hrs</w:t>
                  </w:r>
                </w:p>
              </w:tc>
              <w:tc>
                <w:tcPr>
                  <w:tcW w:w="1453" w:type="dxa"/>
                </w:tcPr>
                <w:p w14:paraId="6D4D37AC" w14:textId="77777777" w:rsidR="00817FE5" w:rsidRDefault="00817FE5" w:rsidP="00817FE5">
                  <w:pPr>
                    <w:jc w:val="center"/>
                    <w:rPr>
                      <w:rFonts w:ascii="Arial" w:hAnsi="Arial" w:cs="Arial"/>
                      <w:sz w:val="24"/>
                      <w:szCs w:val="24"/>
                    </w:rPr>
                  </w:pPr>
                  <w:r>
                    <w:rPr>
                      <w:rFonts w:ascii="Arial" w:hAnsi="Arial" w:cs="Arial"/>
                      <w:sz w:val="24"/>
                      <w:szCs w:val="24"/>
                    </w:rPr>
                    <w:t>200</w:t>
                  </w:r>
                </w:p>
              </w:tc>
            </w:tr>
            <w:tr w:rsidR="00817FE5" w14:paraId="271DA1E8" w14:textId="77777777" w:rsidTr="00803C64">
              <w:trPr>
                <w:trHeight w:val="974"/>
              </w:trPr>
              <w:tc>
                <w:tcPr>
                  <w:tcW w:w="556" w:type="dxa"/>
                </w:tcPr>
                <w:p w14:paraId="14A8BC73" w14:textId="77777777" w:rsidR="00817FE5" w:rsidRDefault="00817FE5" w:rsidP="00817FE5">
                  <w:pPr>
                    <w:jc w:val="center"/>
                    <w:rPr>
                      <w:rFonts w:ascii="Arial" w:hAnsi="Arial" w:cs="Arial"/>
                      <w:sz w:val="24"/>
                      <w:szCs w:val="24"/>
                    </w:rPr>
                  </w:pPr>
                  <w:r>
                    <w:rPr>
                      <w:rFonts w:ascii="Arial" w:hAnsi="Arial" w:cs="Arial"/>
                      <w:sz w:val="24"/>
                      <w:szCs w:val="24"/>
                    </w:rPr>
                    <w:t>2</w:t>
                  </w:r>
                </w:p>
              </w:tc>
              <w:tc>
                <w:tcPr>
                  <w:tcW w:w="2616" w:type="dxa"/>
                </w:tcPr>
                <w:p w14:paraId="28524DC3" w14:textId="77777777" w:rsidR="00817FE5" w:rsidRDefault="00817FE5" w:rsidP="00817FE5">
                  <w:pPr>
                    <w:rPr>
                      <w:rFonts w:ascii="Arial" w:hAnsi="Arial" w:cs="Arial"/>
                      <w:sz w:val="24"/>
                      <w:szCs w:val="24"/>
                    </w:rPr>
                  </w:pPr>
                  <w:r>
                    <w:rPr>
                      <w:rFonts w:ascii="Arial" w:hAnsi="Arial" w:cs="Arial"/>
                      <w:sz w:val="24"/>
                      <w:szCs w:val="24"/>
                    </w:rPr>
                    <w:t>Certificate programme Industrial Electrician (Oil &amp; Gas)</w:t>
                  </w:r>
                </w:p>
              </w:tc>
              <w:tc>
                <w:tcPr>
                  <w:tcW w:w="2811" w:type="dxa"/>
                </w:tcPr>
                <w:p w14:paraId="787DFE57" w14:textId="77777777" w:rsidR="00817FE5" w:rsidRDefault="00817FE5" w:rsidP="00817FE5">
                  <w:pPr>
                    <w:jc w:val="center"/>
                    <w:rPr>
                      <w:rFonts w:ascii="Arial" w:hAnsi="Arial" w:cs="Arial"/>
                      <w:sz w:val="24"/>
                      <w:szCs w:val="24"/>
                    </w:rPr>
                  </w:pPr>
                  <w:r w:rsidRPr="00344515">
                    <w:rPr>
                      <w:rFonts w:ascii="Arial" w:hAnsi="Arial" w:cs="Arial"/>
                      <w:sz w:val="24"/>
                      <w:szCs w:val="24"/>
                    </w:rPr>
                    <w:t>Hydrocarbon Skill Sector Council</w:t>
                  </w:r>
                </w:p>
              </w:tc>
              <w:tc>
                <w:tcPr>
                  <w:tcW w:w="1682" w:type="dxa"/>
                </w:tcPr>
                <w:p w14:paraId="14933AE8" w14:textId="77777777" w:rsidR="00817FE5" w:rsidRDefault="00817FE5" w:rsidP="00817FE5">
                  <w:pPr>
                    <w:jc w:val="center"/>
                    <w:rPr>
                      <w:rFonts w:ascii="Arial" w:hAnsi="Arial" w:cs="Arial"/>
                      <w:sz w:val="24"/>
                      <w:szCs w:val="24"/>
                    </w:rPr>
                  </w:pPr>
                  <w:r w:rsidRPr="008E55F5">
                    <w:rPr>
                      <w:rFonts w:ascii="Arial" w:hAnsi="Arial" w:cs="Arial"/>
                      <w:sz w:val="24"/>
                      <w:szCs w:val="24"/>
                    </w:rPr>
                    <w:t>600 hrs</w:t>
                  </w:r>
                </w:p>
              </w:tc>
              <w:tc>
                <w:tcPr>
                  <w:tcW w:w="1453" w:type="dxa"/>
                </w:tcPr>
                <w:p w14:paraId="6F478DF3" w14:textId="77777777" w:rsidR="00817FE5" w:rsidRDefault="00817FE5" w:rsidP="00817FE5">
                  <w:pPr>
                    <w:jc w:val="center"/>
                    <w:rPr>
                      <w:rFonts w:ascii="Arial" w:hAnsi="Arial" w:cs="Arial"/>
                      <w:sz w:val="24"/>
                      <w:szCs w:val="24"/>
                    </w:rPr>
                  </w:pPr>
                  <w:r>
                    <w:rPr>
                      <w:rFonts w:ascii="Arial" w:hAnsi="Arial" w:cs="Arial"/>
                      <w:sz w:val="24"/>
                      <w:szCs w:val="24"/>
                    </w:rPr>
                    <w:t>90</w:t>
                  </w:r>
                </w:p>
              </w:tc>
            </w:tr>
            <w:tr w:rsidR="00817FE5" w14:paraId="7D8BB1D3" w14:textId="77777777" w:rsidTr="00803C64">
              <w:trPr>
                <w:trHeight w:val="974"/>
              </w:trPr>
              <w:tc>
                <w:tcPr>
                  <w:tcW w:w="556" w:type="dxa"/>
                </w:tcPr>
                <w:p w14:paraId="36D91A39" w14:textId="77777777" w:rsidR="00817FE5" w:rsidRDefault="00817FE5" w:rsidP="00817FE5">
                  <w:pPr>
                    <w:jc w:val="center"/>
                    <w:rPr>
                      <w:rFonts w:ascii="Arial" w:hAnsi="Arial" w:cs="Arial"/>
                      <w:sz w:val="24"/>
                      <w:szCs w:val="24"/>
                    </w:rPr>
                  </w:pPr>
                  <w:r>
                    <w:rPr>
                      <w:rFonts w:ascii="Arial" w:hAnsi="Arial" w:cs="Arial"/>
                      <w:sz w:val="24"/>
                      <w:szCs w:val="24"/>
                    </w:rPr>
                    <w:t>3</w:t>
                  </w:r>
                </w:p>
              </w:tc>
              <w:tc>
                <w:tcPr>
                  <w:tcW w:w="2616" w:type="dxa"/>
                </w:tcPr>
                <w:p w14:paraId="41CFC77C" w14:textId="77777777" w:rsidR="00817FE5" w:rsidRDefault="00817FE5" w:rsidP="00817FE5">
                  <w:pPr>
                    <w:rPr>
                      <w:rFonts w:ascii="Arial" w:hAnsi="Arial" w:cs="Arial"/>
                      <w:sz w:val="24"/>
                      <w:szCs w:val="24"/>
                    </w:rPr>
                  </w:pPr>
                  <w:r>
                    <w:rPr>
                      <w:rFonts w:ascii="Arial" w:hAnsi="Arial" w:cs="Arial"/>
                      <w:sz w:val="24"/>
                      <w:szCs w:val="24"/>
                    </w:rPr>
                    <w:t>Certificate Programme in Industrial Welder</w:t>
                  </w:r>
                </w:p>
              </w:tc>
              <w:tc>
                <w:tcPr>
                  <w:tcW w:w="2811" w:type="dxa"/>
                </w:tcPr>
                <w:p w14:paraId="5B24C486" w14:textId="77777777" w:rsidR="00817FE5" w:rsidRDefault="00817FE5" w:rsidP="00817FE5">
                  <w:pPr>
                    <w:jc w:val="center"/>
                    <w:rPr>
                      <w:rFonts w:ascii="Arial" w:hAnsi="Arial" w:cs="Arial"/>
                      <w:sz w:val="24"/>
                      <w:szCs w:val="24"/>
                    </w:rPr>
                  </w:pPr>
                  <w:r w:rsidRPr="00344515">
                    <w:rPr>
                      <w:rFonts w:ascii="Arial" w:hAnsi="Arial" w:cs="Arial"/>
                      <w:sz w:val="24"/>
                      <w:szCs w:val="24"/>
                    </w:rPr>
                    <w:t>Hydrocarbon Skill Sector Council</w:t>
                  </w:r>
                </w:p>
              </w:tc>
              <w:tc>
                <w:tcPr>
                  <w:tcW w:w="1682" w:type="dxa"/>
                </w:tcPr>
                <w:p w14:paraId="2C9438C6" w14:textId="77777777" w:rsidR="00817FE5" w:rsidRDefault="00817FE5" w:rsidP="00817FE5">
                  <w:pPr>
                    <w:jc w:val="center"/>
                    <w:rPr>
                      <w:rFonts w:ascii="Arial" w:hAnsi="Arial" w:cs="Arial"/>
                      <w:sz w:val="24"/>
                      <w:szCs w:val="24"/>
                    </w:rPr>
                  </w:pPr>
                  <w:r w:rsidRPr="008E55F5">
                    <w:rPr>
                      <w:rFonts w:ascii="Arial" w:hAnsi="Arial" w:cs="Arial"/>
                      <w:sz w:val="24"/>
                      <w:szCs w:val="24"/>
                    </w:rPr>
                    <w:t>600 hrs</w:t>
                  </w:r>
                </w:p>
              </w:tc>
              <w:tc>
                <w:tcPr>
                  <w:tcW w:w="1453" w:type="dxa"/>
                </w:tcPr>
                <w:p w14:paraId="4D52D394" w14:textId="77777777" w:rsidR="00817FE5" w:rsidRDefault="00817FE5" w:rsidP="00817FE5">
                  <w:pPr>
                    <w:jc w:val="center"/>
                    <w:rPr>
                      <w:rFonts w:ascii="Arial" w:hAnsi="Arial" w:cs="Arial"/>
                      <w:sz w:val="24"/>
                      <w:szCs w:val="24"/>
                    </w:rPr>
                  </w:pPr>
                  <w:r>
                    <w:rPr>
                      <w:rFonts w:ascii="Arial" w:hAnsi="Arial" w:cs="Arial"/>
                      <w:sz w:val="24"/>
                      <w:szCs w:val="24"/>
                    </w:rPr>
                    <w:t>90</w:t>
                  </w:r>
                </w:p>
              </w:tc>
            </w:tr>
            <w:tr w:rsidR="00817FE5" w14:paraId="5D457398" w14:textId="77777777" w:rsidTr="00803C64">
              <w:trPr>
                <w:trHeight w:val="974"/>
              </w:trPr>
              <w:tc>
                <w:tcPr>
                  <w:tcW w:w="556" w:type="dxa"/>
                </w:tcPr>
                <w:p w14:paraId="7331DC6B" w14:textId="77777777" w:rsidR="00817FE5" w:rsidRDefault="00817FE5" w:rsidP="00817FE5">
                  <w:pPr>
                    <w:jc w:val="center"/>
                    <w:rPr>
                      <w:rFonts w:ascii="Arial" w:hAnsi="Arial" w:cs="Arial"/>
                      <w:sz w:val="24"/>
                      <w:szCs w:val="24"/>
                    </w:rPr>
                  </w:pPr>
                  <w:r>
                    <w:rPr>
                      <w:rFonts w:ascii="Arial" w:hAnsi="Arial" w:cs="Arial"/>
                      <w:sz w:val="24"/>
                      <w:szCs w:val="24"/>
                    </w:rPr>
                    <w:t>4</w:t>
                  </w:r>
                </w:p>
              </w:tc>
              <w:tc>
                <w:tcPr>
                  <w:tcW w:w="2616" w:type="dxa"/>
                </w:tcPr>
                <w:p w14:paraId="5AE1DCF2" w14:textId="77777777" w:rsidR="00817FE5" w:rsidRDefault="00817FE5" w:rsidP="00817FE5">
                  <w:pPr>
                    <w:rPr>
                      <w:rFonts w:ascii="Arial" w:hAnsi="Arial" w:cs="Arial"/>
                      <w:sz w:val="24"/>
                      <w:szCs w:val="24"/>
                    </w:rPr>
                  </w:pPr>
                  <w:r>
                    <w:rPr>
                      <w:rFonts w:ascii="Arial" w:hAnsi="Arial" w:cs="Arial"/>
                      <w:sz w:val="24"/>
                      <w:szCs w:val="24"/>
                    </w:rPr>
                    <w:t>Retail outlet Roof top solar Installer (Oil &amp; Gas)</w:t>
                  </w:r>
                </w:p>
              </w:tc>
              <w:tc>
                <w:tcPr>
                  <w:tcW w:w="2811" w:type="dxa"/>
                </w:tcPr>
                <w:p w14:paraId="25E6154B" w14:textId="77777777" w:rsidR="00817FE5" w:rsidRDefault="00817FE5" w:rsidP="00817FE5">
                  <w:pPr>
                    <w:jc w:val="center"/>
                    <w:rPr>
                      <w:rFonts w:ascii="Arial" w:hAnsi="Arial" w:cs="Arial"/>
                      <w:sz w:val="24"/>
                      <w:szCs w:val="24"/>
                    </w:rPr>
                  </w:pPr>
                  <w:r w:rsidRPr="00344515">
                    <w:rPr>
                      <w:rFonts w:ascii="Arial" w:hAnsi="Arial" w:cs="Arial"/>
                      <w:sz w:val="24"/>
                      <w:szCs w:val="24"/>
                    </w:rPr>
                    <w:t>Hydrocarbon Skill Sector Council</w:t>
                  </w:r>
                </w:p>
              </w:tc>
              <w:tc>
                <w:tcPr>
                  <w:tcW w:w="1682" w:type="dxa"/>
                </w:tcPr>
                <w:p w14:paraId="06CBAEDF" w14:textId="77777777" w:rsidR="00817FE5" w:rsidRDefault="00817FE5" w:rsidP="00817FE5">
                  <w:pPr>
                    <w:jc w:val="center"/>
                    <w:rPr>
                      <w:rFonts w:ascii="Arial" w:hAnsi="Arial" w:cs="Arial"/>
                      <w:sz w:val="24"/>
                      <w:szCs w:val="24"/>
                    </w:rPr>
                  </w:pPr>
                  <w:r w:rsidRPr="008E55F5">
                    <w:rPr>
                      <w:rFonts w:ascii="Arial" w:hAnsi="Arial" w:cs="Arial"/>
                      <w:sz w:val="24"/>
                      <w:szCs w:val="24"/>
                    </w:rPr>
                    <w:t>600 hrs</w:t>
                  </w:r>
                </w:p>
              </w:tc>
              <w:tc>
                <w:tcPr>
                  <w:tcW w:w="1453" w:type="dxa"/>
                </w:tcPr>
                <w:p w14:paraId="4F006592" w14:textId="77777777" w:rsidR="00817FE5" w:rsidRDefault="00817FE5" w:rsidP="00817FE5">
                  <w:pPr>
                    <w:jc w:val="center"/>
                    <w:rPr>
                      <w:rFonts w:ascii="Arial" w:hAnsi="Arial" w:cs="Arial"/>
                      <w:sz w:val="24"/>
                      <w:szCs w:val="24"/>
                    </w:rPr>
                  </w:pPr>
                  <w:r>
                    <w:rPr>
                      <w:rFonts w:ascii="Arial" w:hAnsi="Arial" w:cs="Arial"/>
                      <w:sz w:val="24"/>
                      <w:szCs w:val="24"/>
                    </w:rPr>
                    <w:t>90</w:t>
                  </w:r>
                </w:p>
              </w:tc>
            </w:tr>
          </w:tbl>
          <w:p w14:paraId="4C707B17" w14:textId="77777777" w:rsidR="00817FE5" w:rsidRPr="000B12C2" w:rsidRDefault="00817FE5" w:rsidP="00817FE5">
            <w:pPr>
              <w:spacing w:before="120" w:after="120"/>
              <w:jc w:val="both"/>
              <w:rPr>
                <w:rFonts w:ascii="Arial" w:hAnsi="Arial" w:cs="Arial"/>
                <w:color w:val="FF0000"/>
                <w:sz w:val="24"/>
                <w:szCs w:val="24"/>
              </w:rPr>
            </w:pPr>
          </w:p>
          <w:p w14:paraId="7A872E95" w14:textId="79C33C3A" w:rsidR="00885345" w:rsidRPr="00885345" w:rsidRDefault="00885345" w:rsidP="00885345">
            <w:pPr>
              <w:jc w:val="both"/>
              <w:rPr>
                <w:rFonts w:ascii="Tahoma" w:hAnsi="Tahoma" w:cs="Tahoma"/>
                <w:b/>
                <w:lang w:val="en-US"/>
              </w:rPr>
            </w:pPr>
          </w:p>
          <w:p w14:paraId="56C1941E" w14:textId="77777777" w:rsidR="00885345" w:rsidRPr="00885345" w:rsidRDefault="00885345" w:rsidP="00875C7A">
            <w:pPr>
              <w:jc w:val="both"/>
              <w:rPr>
                <w:rFonts w:ascii="Tahoma" w:hAnsi="Tahoma" w:cs="Tahoma"/>
                <w:b/>
                <w:lang w:val="en-US"/>
              </w:rPr>
            </w:pPr>
          </w:p>
        </w:tc>
      </w:tr>
      <w:tr w:rsidR="00885345" w:rsidRPr="00885345" w14:paraId="36AA5549" w14:textId="77777777" w:rsidTr="00C44AC1">
        <w:trPr>
          <w:trHeight w:val="1340"/>
        </w:trPr>
        <w:tc>
          <w:tcPr>
            <w:tcW w:w="2155" w:type="dxa"/>
          </w:tcPr>
          <w:p w14:paraId="031250F4" w14:textId="6B9A8032" w:rsidR="00885345" w:rsidRPr="00885345" w:rsidRDefault="00885345" w:rsidP="00885345">
            <w:pPr>
              <w:ind w:right="34"/>
              <w:jc w:val="both"/>
              <w:rPr>
                <w:rFonts w:ascii="Tahoma" w:hAnsi="Tahoma" w:cs="Tahoma"/>
                <w:i/>
                <w:iCs/>
                <w:lang w:val="en-US"/>
              </w:rPr>
            </w:pPr>
            <w:r w:rsidRPr="00885345">
              <w:rPr>
                <w:rFonts w:ascii="Tahoma" w:hAnsi="Tahoma" w:cs="Tahoma"/>
                <w:i/>
                <w:iCs/>
                <w:lang w:val="en-US"/>
              </w:rPr>
              <w:lastRenderedPageBreak/>
              <w:t>Q.(e) The number of individuals employed by industry partners on completion of these courses, institute-wise;</w:t>
            </w:r>
          </w:p>
          <w:p w14:paraId="70B84BDF" w14:textId="77777777" w:rsidR="00885345" w:rsidRPr="00885345" w:rsidRDefault="00885345" w:rsidP="00885345">
            <w:pPr>
              <w:ind w:right="34"/>
              <w:jc w:val="both"/>
              <w:rPr>
                <w:rFonts w:ascii="Tahoma" w:hAnsi="Tahoma" w:cs="Tahoma"/>
                <w:i/>
                <w:iCs/>
                <w:lang w:val="en-US"/>
              </w:rPr>
            </w:pPr>
            <w:r w:rsidRPr="00885345">
              <w:rPr>
                <w:rFonts w:ascii="Tahoma" w:hAnsi="Tahoma" w:cs="Tahoma"/>
                <w:i/>
                <w:iCs/>
                <w:lang w:val="en-US"/>
              </w:rPr>
              <w:t> </w:t>
            </w:r>
          </w:p>
          <w:p w14:paraId="4CE878D7" w14:textId="77777777" w:rsidR="00885345" w:rsidRPr="00885345" w:rsidRDefault="00885345" w:rsidP="00885345">
            <w:pPr>
              <w:ind w:right="34"/>
              <w:jc w:val="both"/>
              <w:rPr>
                <w:rFonts w:ascii="Tahoma" w:hAnsi="Tahoma" w:cs="Tahoma"/>
                <w:i/>
                <w:iCs/>
              </w:rPr>
            </w:pPr>
          </w:p>
        </w:tc>
        <w:tc>
          <w:tcPr>
            <w:tcW w:w="7740" w:type="dxa"/>
          </w:tcPr>
          <w:p w14:paraId="7A596780" w14:textId="491183CB" w:rsidR="00885345" w:rsidRPr="00885345" w:rsidRDefault="00885345" w:rsidP="00885345">
            <w:pPr>
              <w:jc w:val="both"/>
              <w:rPr>
                <w:rFonts w:ascii="Tahoma" w:hAnsi="Tahoma" w:cs="Tahoma"/>
                <w:b/>
                <w:lang w:val="en-US"/>
              </w:rPr>
            </w:pPr>
            <w:r w:rsidRPr="00885345">
              <w:rPr>
                <w:rFonts w:ascii="Tahoma" w:hAnsi="Tahoma" w:cs="Tahoma"/>
                <w:b/>
                <w:lang w:val="en-US"/>
              </w:rPr>
              <w:t>Answer to Q(</w:t>
            </w:r>
            <w:r>
              <w:rPr>
                <w:rFonts w:ascii="Tahoma" w:hAnsi="Tahoma" w:cs="Tahoma"/>
                <w:b/>
                <w:lang w:val="en-US"/>
              </w:rPr>
              <w:t>e</w:t>
            </w:r>
            <w:r w:rsidRPr="00885345">
              <w:rPr>
                <w:rFonts w:ascii="Tahoma" w:hAnsi="Tahoma" w:cs="Tahoma"/>
                <w:b/>
                <w:lang w:val="en-US"/>
              </w:rPr>
              <w:t>):</w:t>
            </w:r>
            <w:r w:rsidRPr="00885345">
              <w:rPr>
                <w:rFonts w:ascii="Tahoma" w:hAnsi="Tahoma" w:cs="Tahoma"/>
                <w:lang w:val="en-US"/>
              </w:rPr>
              <w:t xml:space="preserve"> </w:t>
            </w:r>
            <w:proofErr w:type="spellStart"/>
            <w:r w:rsidRPr="00885345">
              <w:rPr>
                <w:rFonts w:ascii="Tahoma" w:hAnsi="Tahoma" w:cs="Tahoma"/>
                <w:b/>
                <w:lang w:val="en-US"/>
              </w:rPr>
              <w:t>MoP&amp;NG</w:t>
            </w:r>
            <w:proofErr w:type="spellEnd"/>
            <w:r w:rsidRPr="00885345">
              <w:rPr>
                <w:rFonts w:ascii="Tahoma" w:hAnsi="Tahoma" w:cs="Tahoma"/>
                <w:b/>
                <w:lang w:val="en-US"/>
              </w:rPr>
              <w:t xml:space="preserve"> may suitably reply.</w:t>
            </w:r>
          </w:p>
          <w:p w14:paraId="52E488C5" w14:textId="77777777" w:rsidR="00885345" w:rsidRPr="00885345" w:rsidRDefault="00885345" w:rsidP="00885345">
            <w:pPr>
              <w:jc w:val="both"/>
              <w:rPr>
                <w:rFonts w:ascii="Tahoma" w:hAnsi="Tahoma" w:cs="Tahoma"/>
                <w:b/>
                <w:lang w:val="en-US"/>
              </w:rPr>
            </w:pPr>
          </w:p>
          <w:p w14:paraId="245FBD5E" w14:textId="4C712512" w:rsidR="00885345" w:rsidRPr="00885345" w:rsidRDefault="00885345" w:rsidP="00885345">
            <w:pPr>
              <w:jc w:val="both"/>
              <w:rPr>
                <w:rFonts w:ascii="Tahoma" w:hAnsi="Tahoma" w:cs="Tahoma"/>
                <w:b/>
                <w:lang w:val="en-US"/>
              </w:rPr>
            </w:pPr>
            <w:r w:rsidRPr="00885345">
              <w:rPr>
                <w:rFonts w:ascii="Tahoma" w:hAnsi="Tahoma" w:cs="Tahoma"/>
                <w:lang w:val="en-US"/>
              </w:rPr>
              <w:t>As far as Oil India Limited (OIL) is concerned,</w:t>
            </w:r>
            <w:r w:rsidR="00817FE5">
              <w:rPr>
                <w:rFonts w:ascii="Tahoma" w:hAnsi="Tahoma" w:cs="Tahoma"/>
                <w:lang w:val="en-US"/>
              </w:rPr>
              <w:t xml:space="preserve"> </w:t>
            </w:r>
            <w:r w:rsidR="00AB5BFA">
              <w:rPr>
                <w:rFonts w:ascii="Tahoma" w:hAnsi="Tahoma" w:cs="Tahoma"/>
                <w:lang w:val="en-US"/>
              </w:rPr>
              <w:t xml:space="preserve">the Skill Development </w:t>
            </w:r>
            <w:proofErr w:type="gramStart"/>
            <w:r w:rsidR="00AB5BFA">
              <w:rPr>
                <w:rFonts w:ascii="Tahoma" w:hAnsi="Tahoma" w:cs="Tahoma"/>
                <w:lang w:val="en-US"/>
              </w:rPr>
              <w:t>Institute(</w:t>
            </w:r>
            <w:proofErr w:type="gramEnd"/>
            <w:r w:rsidR="00AB5BFA">
              <w:rPr>
                <w:rFonts w:ascii="Tahoma" w:hAnsi="Tahoma" w:cs="Tahoma"/>
                <w:lang w:val="en-US"/>
              </w:rPr>
              <w:t xml:space="preserve">SDI) , Guwahati is being run by OIL and since inception has trained 1889 students under Hydrocarbon Skill Sector Council of which 1669 students have been placed in various </w:t>
            </w:r>
            <w:proofErr w:type="spellStart"/>
            <w:r w:rsidR="00AB5BFA">
              <w:rPr>
                <w:rFonts w:ascii="Tahoma" w:hAnsi="Tahoma" w:cs="Tahoma"/>
                <w:lang w:val="en-US"/>
              </w:rPr>
              <w:t>organisations</w:t>
            </w:r>
            <w:proofErr w:type="spellEnd"/>
            <w:r w:rsidR="00AB5BFA">
              <w:rPr>
                <w:rFonts w:ascii="Tahoma" w:hAnsi="Tahoma" w:cs="Tahoma"/>
                <w:lang w:val="en-US"/>
              </w:rPr>
              <w:t>.</w:t>
            </w:r>
          </w:p>
          <w:p w14:paraId="0D70AD05" w14:textId="77777777" w:rsidR="00885345" w:rsidRPr="00885345" w:rsidRDefault="00885345" w:rsidP="00875C7A">
            <w:pPr>
              <w:jc w:val="both"/>
              <w:rPr>
                <w:rFonts w:ascii="Tahoma" w:hAnsi="Tahoma" w:cs="Tahoma"/>
                <w:b/>
                <w:lang w:val="en-US"/>
              </w:rPr>
            </w:pPr>
          </w:p>
        </w:tc>
      </w:tr>
      <w:tr w:rsidR="00885345" w:rsidRPr="00885345" w14:paraId="6378FE11" w14:textId="77777777" w:rsidTr="00C44AC1">
        <w:trPr>
          <w:trHeight w:val="1340"/>
        </w:trPr>
        <w:tc>
          <w:tcPr>
            <w:tcW w:w="2155" w:type="dxa"/>
          </w:tcPr>
          <w:p w14:paraId="77CC5020" w14:textId="7E1264D8" w:rsidR="00885345" w:rsidRPr="00885345" w:rsidRDefault="00885345" w:rsidP="00885345">
            <w:pPr>
              <w:jc w:val="both"/>
              <w:rPr>
                <w:rFonts w:ascii="Tahoma" w:eastAsia="Times New Roman" w:hAnsi="Tahoma" w:cs="Tahoma"/>
                <w:lang w:val="en-US"/>
              </w:rPr>
            </w:pPr>
            <w:r w:rsidRPr="00885345">
              <w:rPr>
                <w:rFonts w:ascii="Tahoma" w:eastAsia="Times New Roman" w:hAnsi="Tahoma" w:cs="Tahoma"/>
                <w:lang w:val="en-US"/>
              </w:rPr>
              <w:t>Q.(f) The amount of funds allocated, released, and utilized for skill development initiatives in the Hydrocarbon sector, institute and location-wise; and</w:t>
            </w:r>
          </w:p>
          <w:p w14:paraId="79A92439" w14:textId="77777777" w:rsidR="00885345" w:rsidRPr="00885345" w:rsidRDefault="00885345" w:rsidP="00885345">
            <w:pPr>
              <w:ind w:right="34"/>
              <w:jc w:val="both"/>
              <w:rPr>
                <w:rFonts w:ascii="Tahoma" w:hAnsi="Tahoma" w:cs="Tahoma"/>
                <w:i/>
                <w:iCs/>
                <w:lang w:val="en-US"/>
              </w:rPr>
            </w:pPr>
          </w:p>
        </w:tc>
        <w:tc>
          <w:tcPr>
            <w:tcW w:w="7740" w:type="dxa"/>
          </w:tcPr>
          <w:p w14:paraId="07F083C9" w14:textId="6E65459D" w:rsidR="00885345" w:rsidRPr="00885345" w:rsidRDefault="00885345" w:rsidP="00885345">
            <w:pPr>
              <w:jc w:val="both"/>
              <w:rPr>
                <w:rFonts w:ascii="Tahoma" w:hAnsi="Tahoma" w:cs="Tahoma"/>
                <w:b/>
                <w:lang w:val="en-US"/>
              </w:rPr>
            </w:pPr>
            <w:r w:rsidRPr="00885345">
              <w:rPr>
                <w:rFonts w:ascii="Tahoma" w:hAnsi="Tahoma" w:cs="Tahoma"/>
                <w:b/>
                <w:lang w:val="en-US"/>
              </w:rPr>
              <w:t>Answer to Q(</w:t>
            </w:r>
            <w:r>
              <w:rPr>
                <w:rFonts w:ascii="Tahoma" w:hAnsi="Tahoma" w:cs="Tahoma"/>
                <w:b/>
                <w:lang w:val="en-US"/>
              </w:rPr>
              <w:t>f</w:t>
            </w:r>
            <w:r w:rsidRPr="00885345">
              <w:rPr>
                <w:rFonts w:ascii="Tahoma" w:hAnsi="Tahoma" w:cs="Tahoma"/>
                <w:b/>
                <w:lang w:val="en-US"/>
              </w:rPr>
              <w:t>):</w:t>
            </w:r>
            <w:r w:rsidRPr="00885345">
              <w:rPr>
                <w:rFonts w:ascii="Tahoma" w:hAnsi="Tahoma" w:cs="Tahoma"/>
                <w:lang w:val="en-US"/>
              </w:rPr>
              <w:t xml:space="preserve"> </w:t>
            </w:r>
            <w:proofErr w:type="spellStart"/>
            <w:r w:rsidRPr="00885345">
              <w:rPr>
                <w:rFonts w:ascii="Tahoma" w:hAnsi="Tahoma" w:cs="Tahoma"/>
                <w:b/>
                <w:lang w:val="en-US"/>
              </w:rPr>
              <w:t>MoP&amp;NG</w:t>
            </w:r>
            <w:proofErr w:type="spellEnd"/>
            <w:r w:rsidRPr="00885345">
              <w:rPr>
                <w:rFonts w:ascii="Tahoma" w:hAnsi="Tahoma" w:cs="Tahoma"/>
                <w:b/>
                <w:lang w:val="en-US"/>
              </w:rPr>
              <w:t xml:space="preserve"> may suitably reply.</w:t>
            </w:r>
          </w:p>
          <w:p w14:paraId="30FC782F" w14:textId="77777777" w:rsidR="00885345" w:rsidRPr="00885345" w:rsidRDefault="00885345" w:rsidP="00885345">
            <w:pPr>
              <w:jc w:val="both"/>
              <w:rPr>
                <w:rFonts w:ascii="Tahoma" w:hAnsi="Tahoma" w:cs="Tahoma"/>
                <w:b/>
                <w:lang w:val="en-US"/>
              </w:rPr>
            </w:pPr>
          </w:p>
          <w:p w14:paraId="5C1DC93F" w14:textId="26D0E87C" w:rsidR="00817FE5" w:rsidRPr="00817FE5" w:rsidRDefault="00885345" w:rsidP="00817FE5">
            <w:pPr>
              <w:rPr>
                <w:rFonts w:ascii="Tahoma" w:hAnsi="Tahoma" w:cs="Tahoma"/>
                <w:i/>
                <w:iCs/>
              </w:rPr>
            </w:pPr>
            <w:r w:rsidRPr="00885345">
              <w:rPr>
                <w:rFonts w:ascii="Tahoma" w:hAnsi="Tahoma" w:cs="Tahoma"/>
                <w:lang w:val="en-US"/>
              </w:rPr>
              <w:t>As far as Oil India Limited (OIL) is concerned,</w:t>
            </w:r>
            <w:r w:rsidR="00817FE5">
              <w:rPr>
                <w:rFonts w:ascii="Tahoma" w:hAnsi="Tahoma" w:cs="Tahoma"/>
                <w:lang w:val="en-US"/>
              </w:rPr>
              <w:t xml:space="preserve"> </w:t>
            </w:r>
            <w:r w:rsidR="00817FE5" w:rsidRPr="00817FE5">
              <w:rPr>
                <w:rFonts w:ascii="Tahoma" w:hAnsi="Tahoma" w:cs="Tahoma"/>
                <w:i/>
                <w:iCs/>
              </w:rPr>
              <w:t xml:space="preserve">Amount allocated, released and utilised for Skill Development initiatives in the Hydrocarbon Sector* is as </w:t>
            </w:r>
            <w:r w:rsidR="00AB5BFA">
              <w:rPr>
                <w:rFonts w:ascii="Tahoma" w:hAnsi="Tahoma" w:cs="Tahoma"/>
                <w:i/>
                <w:iCs/>
              </w:rPr>
              <w:t>under:</w:t>
            </w:r>
          </w:p>
          <w:tbl>
            <w:tblPr>
              <w:tblStyle w:val="TableGrid"/>
              <w:tblW w:w="7540" w:type="dxa"/>
              <w:tblLayout w:type="fixed"/>
              <w:tblLook w:val="04A0" w:firstRow="1" w:lastRow="0" w:firstColumn="1" w:lastColumn="0" w:noHBand="0" w:noVBand="1"/>
            </w:tblPr>
            <w:tblGrid>
              <w:gridCol w:w="430"/>
              <w:gridCol w:w="1260"/>
              <w:gridCol w:w="1800"/>
              <w:gridCol w:w="1620"/>
              <w:gridCol w:w="2430"/>
            </w:tblGrid>
            <w:tr w:rsidR="00817FE5" w:rsidRPr="00817FE5" w14:paraId="5D15DB0A" w14:textId="77777777" w:rsidTr="00AB5BFA">
              <w:trPr>
                <w:trHeight w:hRule="exact" w:val="864"/>
              </w:trPr>
              <w:tc>
                <w:tcPr>
                  <w:tcW w:w="430" w:type="dxa"/>
                  <w:vAlign w:val="center"/>
                </w:tcPr>
                <w:p w14:paraId="7DBE67A0" w14:textId="77777777" w:rsidR="00817FE5" w:rsidRPr="00817FE5" w:rsidRDefault="00817FE5" w:rsidP="00817FE5">
                  <w:pPr>
                    <w:jc w:val="both"/>
                    <w:rPr>
                      <w:b/>
                      <w:bCs/>
                    </w:rPr>
                  </w:pPr>
                  <w:r w:rsidRPr="00817FE5">
                    <w:rPr>
                      <w:b/>
                      <w:bCs/>
                    </w:rPr>
                    <w:t>No</w:t>
                  </w:r>
                </w:p>
              </w:tc>
              <w:tc>
                <w:tcPr>
                  <w:tcW w:w="1260" w:type="dxa"/>
                  <w:vAlign w:val="center"/>
                </w:tcPr>
                <w:p w14:paraId="0C9A5AFE" w14:textId="77777777" w:rsidR="00817FE5" w:rsidRPr="00817FE5" w:rsidRDefault="00817FE5" w:rsidP="00817FE5">
                  <w:pPr>
                    <w:jc w:val="both"/>
                    <w:rPr>
                      <w:b/>
                      <w:bCs/>
                    </w:rPr>
                  </w:pPr>
                  <w:r w:rsidRPr="00817FE5">
                    <w:rPr>
                      <w:b/>
                      <w:bCs/>
                    </w:rPr>
                    <w:t>Name of SDI</w:t>
                  </w:r>
                </w:p>
              </w:tc>
              <w:tc>
                <w:tcPr>
                  <w:tcW w:w="1800" w:type="dxa"/>
                  <w:shd w:val="clear" w:color="auto" w:fill="auto"/>
                  <w:vAlign w:val="center"/>
                </w:tcPr>
                <w:p w14:paraId="18A16B1D" w14:textId="77777777" w:rsidR="00817FE5" w:rsidRPr="00817FE5" w:rsidRDefault="00817FE5" w:rsidP="00817FE5">
                  <w:pPr>
                    <w:jc w:val="both"/>
                    <w:rPr>
                      <w:b/>
                      <w:bCs/>
                    </w:rPr>
                  </w:pPr>
                  <w:r w:rsidRPr="00817FE5">
                    <w:rPr>
                      <w:b/>
                      <w:bCs/>
                    </w:rPr>
                    <w:t>funds allocated (Crore)</w:t>
                  </w:r>
                </w:p>
              </w:tc>
              <w:tc>
                <w:tcPr>
                  <w:tcW w:w="1620" w:type="dxa"/>
                  <w:shd w:val="clear" w:color="auto" w:fill="auto"/>
                  <w:vAlign w:val="center"/>
                </w:tcPr>
                <w:p w14:paraId="0396EACA" w14:textId="77777777" w:rsidR="00817FE5" w:rsidRPr="00817FE5" w:rsidRDefault="00817FE5" w:rsidP="00817FE5">
                  <w:pPr>
                    <w:jc w:val="both"/>
                    <w:rPr>
                      <w:b/>
                      <w:bCs/>
                    </w:rPr>
                  </w:pPr>
                  <w:r w:rsidRPr="00817FE5">
                    <w:rPr>
                      <w:b/>
                      <w:bCs/>
                    </w:rPr>
                    <w:t>Released</w:t>
                  </w:r>
                </w:p>
                <w:p w14:paraId="4FBA0426" w14:textId="77777777" w:rsidR="00817FE5" w:rsidRPr="00817FE5" w:rsidRDefault="00817FE5" w:rsidP="00817FE5">
                  <w:pPr>
                    <w:jc w:val="both"/>
                    <w:rPr>
                      <w:b/>
                      <w:bCs/>
                    </w:rPr>
                  </w:pPr>
                  <w:r w:rsidRPr="00817FE5">
                    <w:rPr>
                      <w:b/>
                      <w:bCs/>
                    </w:rPr>
                    <w:t>(Crore)</w:t>
                  </w:r>
                </w:p>
              </w:tc>
              <w:tc>
                <w:tcPr>
                  <w:tcW w:w="2430" w:type="dxa"/>
                  <w:shd w:val="clear" w:color="auto" w:fill="auto"/>
                  <w:vAlign w:val="center"/>
                </w:tcPr>
                <w:p w14:paraId="2E3E0B8F" w14:textId="77777777" w:rsidR="00817FE5" w:rsidRPr="00817FE5" w:rsidRDefault="00817FE5" w:rsidP="00817FE5">
                  <w:pPr>
                    <w:ind w:right="1306"/>
                    <w:jc w:val="both"/>
                    <w:rPr>
                      <w:b/>
                      <w:bCs/>
                    </w:rPr>
                  </w:pPr>
                  <w:r w:rsidRPr="00817FE5">
                    <w:rPr>
                      <w:b/>
                      <w:bCs/>
                    </w:rPr>
                    <w:t>Utilised</w:t>
                  </w:r>
                </w:p>
                <w:p w14:paraId="1D4E3A0E" w14:textId="77777777" w:rsidR="00817FE5" w:rsidRPr="00817FE5" w:rsidRDefault="00817FE5" w:rsidP="00817FE5">
                  <w:pPr>
                    <w:jc w:val="both"/>
                    <w:rPr>
                      <w:b/>
                      <w:bCs/>
                    </w:rPr>
                  </w:pPr>
                  <w:r w:rsidRPr="00817FE5">
                    <w:rPr>
                      <w:b/>
                      <w:bCs/>
                    </w:rPr>
                    <w:t>(Crore)</w:t>
                  </w:r>
                </w:p>
              </w:tc>
            </w:tr>
            <w:tr w:rsidR="00817FE5" w:rsidRPr="00817FE5" w14:paraId="4FCB7D0C" w14:textId="77777777" w:rsidTr="00AB5BFA">
              <w:trPr>
                <w:trHeight w:hRule="exact" w:val="793"/>
              </w:trPr>
              <w:tc>
                <w:tcPr>
                  <w:tcW w:w="430" w:type="dxa"/>
                  <w:vAlign w:val="center"/>
                </w:tcPr>
                <w:p w14:paraId="2A80F210" w14:textId="77777777" w:rsidR="00817FE5" w:rsidRPr="00817FE5" w:rsidRDefault="00817FE5" w:rsidP="00817FE5">
                  <w:pPr>
                    <w:jc w:val="both"/>
                  </w:pPr>
                  <w:r w:rsidRPr="00817FE5">
                    <w:t>1</w:t>
                  </w:r>
                </w:p>
              </w:tc>
              <w:tc>
                <w:tcPr>
                  <w:tcW w:w="1260" w:type="dxa"/>
                  <w:vAlign w:val="center"/>
                </w:tcPr>
                <w:p w14:paraId="2FD32B14" w14:textId="77777777" w:rsidR="00817FE5" w:rsidRPr="00817FE5" w:rsidRDefault="00817FE5" w:rsidP="00817FE5">
                  <w:pPr>
                    <w:jc w:val="both"/>
                  </w:pPr>
                  <w:r w:rsidRPr="00817FE5">
                    <w:t>SDI Guwahati</w:t>
                  </w:r>
                </w:p>
              </w:tc>
              <w:tc>
                <w:tcPr>
                  <w:tcW w:w="1800" w:type="dxa"/>
                  <w:shd w:val="clear" w:color="auto" w:fill="auto"/>
                  <w:vAlign w:val="center"/>
                </w:tcPr>
                <w:p w14:paraId="53285AE2" w14:textId="77777777" w:rsidR="00817FE5" w:rsidRPr="00817FE5" w:rsidRDefault="00817FE5" w:rsidP="00817FE5">
                  <w:pPr>
                    <w:jc w:val="both"/>
                  </w:pPr>
                  <w:r w:rsidRPr="00817FE5">
                    <w:t>Rs. 4,60,06,727/-</w:t>
                  </w:r>
                </w:p>
              </w:tc>
              <w:tc>
                <w:tcPr>
                  <w:tcW w:w="1620" w:type="dxa"/>
                  <w:shd w:val="clear" w:color="auto" w:fill="auto"/>
                  <w:vAlign w:val="center"/>
                </w:tcPr>
                <w:p w14:paraId="4E3367EB" w14:textId="77777777" w:rsidR="00817FE5" w:rsidRPr="00817FE5" w:rsidRDefault="00817FE5" w:rsidP="00817FE5">
                  <w:pPr>
                    <w:jc w:val="both"/>
                  </w:pPr>
                  <w:r w:rsidRPr="00817FE5">
                    <w:t>Rs. 4,34,08,831</w:t>
                  </w:r>
                </w:p>
              </w:tc>
              <w:tc>
                <w:tcPr>
                  <w:tcW w:w="2430" w:type="dxa"/>
                  <w:shd w:val="clear" w:color="auto" w:fill="auto"/>
                  <w:vAlign w:val="center"/>
                </w:tcPr>
                <w:p w14:paraId="252677B7" w14:textId="77777777" w:rsidR="00817FE5" w:rsidRPr="00817FE5" w:rsidRDefault="00817FE5" w:rsidP="00817FE5">
                  <w:pPr>
                    <w:jc w:val="both"/>
                  </w:pPr>
                  <w:r w:rsidRPr="00817FE5">
                    <w:t>Rs. 4,34,08,831.00</w:t>
                  </w:r>
                </w:p>
              </w:tc>
            </w:tr>
          </w:tbl>
          <w:p w14:paraId="4C891FD5" w14:textId="77777777" w:rsidR="00817FE5" w:rsidRPr="00817FE5" w:rsidRDefault="00817FE5" w:rsidP="00817FE5">
            <w:pPr>
              <w:jc w:val="both"/>
              <w:rPr>
                <w:rFonts w:ascii="Tahoma" w:hAnsi="Tahoma" w:cs="Tahoma"/>
              </w:rPr>
            </w:pPr>
          </w:p>
          <w:p w14:paraId="609B6576" w14:textId="38D5E52B" w:rsidR="00885345" w:rsidRPr="00885345" w:rsidRDefault="00885345" w:rsidP="00885345">
            <w:pPr>
              <w:jc w:val="both"/>
              <w:rPr>
                <w:rFonts w:ascii="Tahoma" w:hAnsi="Tahoma" w:cs="Tahoma"/>
                <w:b/>
                <w:lang w:val="en-US"/>
              </w:rPr>
            </w:pPr>
          </w:p>
          <w:p w14:paraId="68DF8EDF" w14:textId="77777777" w:rsidR="00885345" w:rsidRPr="00885345" w:rsidRDefault="00885345" w:rsidP="00875C7A">
            <w:pPr>
              <w:jc w:val="both"/>
              <w:rPr>
                <w:rFonts w:ascii="Tahoma" w:hAnsi="Tahoma" w:cs="Tahoma"/>
                <w:b/>
                <w:lang w:val="en-US"/>
              </w:rPr>
            </w:pPr>
          </w:p>
        </w:tc>
      </w:tr>
      <w:tr w:rsidR="00885345" w:rsidRPr="00885345" w14:paraId="5B5740F5" w14:textId="77777777" w:rsidTr="00C44AC1">
        <w:trPr>
          <w:trHeight w:val="1628"/>
        </w:trPr>
        <w:tc>
          <w:tcPr>
            <w:tcW w:w="2155" w:type="dxa"/>
          </w:tcPr>
          <w:p w14:paraId="08717242" w14:textId="6882897F" w:rsidR="00885345" w:rsidRPr="00885345" w:rsidRDefault="00885345" w:rsidP="00885345">
            <w:pPr>
              <w:jc w:val="both"/>
              <w:rPr>
                <w:rFonts w:ascii="Tahoma" w:eastAsia="Times New Roman" w:hAnsi="Tahoma" w:cs="Tahoma"/>
                <w:lang w:val="en-US"/>
              </w:rPr>
            </w:pPr>
            <w:r w:rsidRPr="00885345">
              <w:rPr>
                <w:rFonts w:ascii="Tahoma" w:eastAsia="Times New Roman" w:hAnsi="Tahoma" w:cs="Tahoma"/>
                <w:lang w:val="en-US"/>
              </w:rPr>
              <w:t xml:space="preserve">Q.(g) </w:t>
            </w:r>
            <w:r w:rsidR="00554B7C">
              <w:rPr>
                <w:rFonts w:ascii="Tahoma" w:eastAsia="Times New Roman" w:hAnsi="Tahoma" w:cs="Tahoma"/>
                <w:lang w:val="en-US"/>
              </w:rPr>
              <w:t>W</w:t>
            </w:r>
            <w:r w:rsidRPr="00885345">
              <w:rPr>
                <w:rFonts w:ascii="Tahoma" w:eastAsia="Times New Roman" w:hAnsi="Tahoma" w:cs="Tahoma"/>
                <w:lang w:val="en-US"/>
              </w:rPr>
              <w:t>hether the adoption of advanced technologies, such as AI, automation and digitalization has affected the demand for specific skills in the Hydrocarbon sector and if so, the details thereof?</w:t>
            </w:r>
          </w:p>
          <w:p w14:paraId="40A3A231" w14:textId="2B2B2F73" w:rsidR="00885345" w:rsidRPr="00885345" w:rsidRDefault="00885345" w:rsidP="00885345">
            <w:pPr>
              <w:jc w:val="both"/>
              <w:rPr>
                <w:rFonts w:ascii="Tahoma" w:eastAsia="Times New Roman" w:hAnsi="Tahoma" w:cs="Tahoma"/>
                <w:lang w:val="en-US"/>
              </w:rPr>
            </w:pPr>
          </w:p>
        </w:tc>
        <w:tc>
          <w:tcPr>
            <w:tcW w:w="7740" w:type="dxa"/>
          </w:tcPr>
          <w:p w14:paraId="44903729" w14:textId="4B052584" w:rsidR="00885345" w:rsidRPr="00885345" w:rsidRDefault="00885345" w:rsidP="00885345">
            <w:pPr>
              <w:jc w:val="both"/>
              <w:rPr>
                <w:rFonts w:ascii="Tahoma" w:hAnsi="Tahoma" w:cs="Tahoma"/>
                <w:b/>
                <w:lang w:val="en-US"/>
              </w:rPr>
            </w:pPr>
            <w:r w:rsidRPr="00885345">
              <w:rPr>
                <w:rFonts w:ascii="Tahoma" w:hAnsi="Tahoma" w:cs="Tahoma"/>
                <w:b/>
                <w:lang w:val="en-US"/>
              </w:rPr>
              <w:t>Answer to Q(</w:t>
            </w:r>
            <w:r>
              <w:rPr>
                <w:rFonts w:ascii="Tahoma" w:hAnsi="Tahoma" w:cs="Tahoma"/>
                <w:b/>
                <w:lang w:val="en-US"/>
              </w:rPr>
              <w:t>g</w:t>
            </w:r>
            <w:r w:rsidRPr="00885345">
              <w:rPr>
                <w:rFonts w:ascii="Tahoma" w:hAnsi="Tahoma" w:cs="Tahoma"/>
                <w:b/>
                <w:lang w:val="en-US"/>
              </w:rPr>
              <w:t>):</w:t>
            </w:r>
            <w:r w:rsidRPr="00885345">
              <w:rPr>
                <w:rFonts w:ascii="Tahoma" w:hAnsi="Tahoma" w:cs="Tahoma"/>
                <w:lang w:val="en-US"/>
              </w:rPr>
              <w:t xml:space="preserve"> </w:t>
            </w:r>
            <w:proofErr w:type="spellStart"/>
            <w:r w:rsidRPr="00885345">
              <w:rPr>
                <w:rFonts w:ascii="Tahoma" w:hAnsi="Tahoma" w:cs="Tahoma"/>
                <w:b/>
                <w:lang w:val="en-US"/>
              </w:rPr>
              <w:t>MoP&amp;NG</w:t>
            </w:r>
            <w:proofErr w:type="spellEnd"/>
            <w:r w:rsidRPr="00885345">
              <w:rPr>
                <w:rFonts w:ascii="Tahoma" w:hAnsi="Tahoma" w:cs="Tahoma"/>
                <w:b/>
                <w:lang w:val="en-US"/>
              </w:rPr>
              <w:t xml:space="preserve"> may suitably reply.</w:t>
            </w:r>
          </w:p>
          <w:p w14:paraId="6BA0EAD2" w14:textId="77777777" w:rsidR="00885345" w:rsidRPr="00885345" w:rsidRDefault="00885345" w:rsidP="00885345">
            <w:pPr>
              <w:jc w:val="both"/>
              <w:rPr>
                <w:rFonts w:ascii="Tahoma" w:hAnsi="Tahoma" w:cs="Tahoma"/>
                <w:b/>
                <w:lang w:val="en-US"/>
              </w:rPr>
            </w:pPr>
          </w:p>
          <w:p w14:paraId="175D6CB5" w14:textId="7036FDC1" w:rsidR="00885345" w:rsidRPr="00885345" w:rsidRDefault="00885345" w:rsidP="00885345">
            <w:pPr>
              <w:jc w:val="both"/>
              <w:rPr>
                <w:rFonts w:ascii="Tahoma" w:hAnsi="Tahoma" w:cs="Tahoma"/>
                <w:b/>
                <w:lang w:val="en-US"/>
              </w:rPr>
            </w:pPr>
            <w:r w:rsidRPr="00885345">
              <w:rPr>
                <w:rFonts w:ascii="Tahoma" w:hAnsi="Tahoma" w:cs="Tahoma"/>
                <w:lang w:val="en-US"/>
              </w:rPr>
              <w:t>As far as Oil India Limited (OIL) is concerned,</w:t>
            </w:r>
            <w:r w:rsidR="00AB5BFA">
              <w:rPr>
                <w:rFonts w:ascii="Tahoma" w:hAnsi="Tahoma" w:cs="Tahoma"/>
                <w:lang w:val="en-US"/>
              </w:rPr>
              <w:t xml:space="preserve"> no such affect has been witnessed.</w:t>
            </w:r>
          </w:p>
          <w:p w14:paraId="6091FB01" w14:textId="77777777" w:rsidR="00885345" w:rsidRPr="00885345" w:rsidRDefault="00885345" w:rsidP="00875C7A">
            <w:pPr>
              <w:jc w:val="both"/>
              <w:rPr>
                <w:rFonts w:ascii="Tahoma" w:hAnsi="Tahoma" w:cs="Tahoma"/>
                <w:b/>
                <w:lang w:val="en-US"/>
              </w:rPr>
            </w:pPr>
          </w:p>
        </w:tc>
      </w:tr>
    </w:tbl>
    <w:p w14:paraId="6456336D" w14:textId="77777777" w:rsidR="00885345" w:rsidRDefault="00885345" w:rsidP="00875C7A">
      <w:pPr>
        <w:spacing w:after="0"/>
        <w:ind w:right="-540"/>
        <w:jc w:val="right"/>
        <w:rPr>
          <w:rFonts w:ascii="Tahoma" w:hAnsi="Tahoma" w:cs="Tahoma"/>
          <w:lang w:val="en-US"/>
        </w:rPr>
      </w:pPr>
    </w:p>
    <w:p w14:paraId="23352F1B" w14:textId="2B5483EF" w:rsidR="00F211B3" w:rsidRPr="00885345" w:rsidRDefault="00931D33" w:rsidP="00875C7A">
      <w:pPr>
        <w:spacing w:after="0"/>
        <w:ind w:right="-540"/>
        <w:jc w:val="right"/>
        <w:rPr>
          <w:rFonts w:ascii="Tahoma" w:hAnsi="Tahoma" w:cs="Tahoma"/>
          <w:lang w:val="en-US"/>
        </w:rPr>
      </w:pPr>
      <w:r w:rsidRPr="00885345">
        <w:rPr>
          <w:rFonts w:ascii="Tahoma" w:hAnsi="Tahoma" w:cs="Tahoma"/>
          <w:lang w:val="en-US"/>
        </w:rPr>
        <w:t>Yours faithfully,</w:t>
      </w:r>
    </w:p>
    <w:p w14:paraId="4A5CE863" w14:textId="77777777" w:rsidR="00931D33" w:rsidRPr="00885345" w:rsidRDefault="00931D33" w:rsidP="00875C7A">
      <w:pPr>
        <w:spacing w:after="0" w:line="240" w:lineRule="auto"/>
        <w:ind w:right="-540"/>
        <w:jc w:val="right"/>
        <w:rPr>
          <w:rFonts w:ascii="Tahoma" w:hAnsi="Tahoma" w:cs="Tahoma"/>
          <w:u w:val="single"/>
          <w:lang w:val="en-US"/>
        </w:rPr>
      </w:pPr>
      <w:r w:rsidRPr="00885345">
        <w:rPr>
          <w:rFonts w:ascii="Tahoma" w:hAnsi="Tahoma" w:cs="Tahoma"/>
          <w:u w:val="single"/>
          <w:lang w:val="en-US"/>
        </w:rPr>
        <w:t>OIL INDIA LIMITED</w:t>
      </w:r>
    </w:p>
    <w:p w14:paraId="694C060A" w14:textId="77777777" w:rsidR="00506AF9" w:rsidRPr="00885345" w:rsidRDefault="00506AF9" w:rsidP="00875C7A">
      <w:pPr>
        <w:spacing w:after="0" w:line="240" w:lineRule="auto"/>
        <w:ind w:right="-540"/>
        <w:jc w:val="right"/>
        <w:rPr>
          <w:rFonts w:ascii="Tahoma" w:hAnsi="Tahoma" w:cs="Tahoma"/>
          <w:lang w:val="en-US"/>
        </w:rPr>
      </w:pPr>
    </w:p>
    <w:p w14:paraId="249092F0" w14:textId="77777777" w:rsidR="00612609" w:rsidRPr="00885345" w:rsidRDefault="00612609" w:rsidP="00875C7A">
      <w:pPr>
        <w:spacing w:after="0" w:line="240" w:lineRule="auto"/>
        <w:ind w:right="-540"/>
        <w:jc w:val="right"/>
        <w:rPr>
          <w:rFonts w:ascii="Tahoma" w:hAnsi="Tahoma" w:cs="Tahoma"/>
          <w:lang w:val="en-US"/>
        </w:rPr>
      </w:pPr>
    </w:p>
    <w:p w14:paraId="5961CAD7" w14:textId="77777777" w:rsidR="00F26CC7" w:rsidRPr="00885345" w:rsidRDefault="00F26CC7" w:rsidP="00875C7A">
      <w:pPr>
        <w:spacing w:after="0" w:line="240" w:lineRule="auto"/>
        <w:ind w:right="-540"/>
        <w:jc w:val="right"/>
        <w:rPr>
          <w:rFonts w:ascii="Tahoma" w:hAnsi="Tahoma" w:cs="Tahoma"/>
          <w:b/>
          <w:lang w:val="en-US"/>
        </w:rPr>
      </w:pPr>
    </w:p>
    <w:p w14:paraId="17AF8927" w14:textId="713C4C82" w:rsidR="00506AF9" w:rsidRPr="00885345" w:rsidRDefault="00506AF9" w:rsidP="00875C7A">
      <w:pPr>
        <w:spacing w:after="0" w:line="240" w:lineRule="auto"/>
        <w:ind w:right="-540"/>
        <w:jc w:val="right"/>
        <w:rPr>
          <w:rFonts w:ascii="Tahoma" w:hAnsi="Tahoma" w:cs="Tahoma"/>
          <w:b/>
          <w:lang w:val="en-US"/>
        </w:rPr>
      </w:pPr>
      <w:r w:rsidRPr="00885345">
        <w:rPr>
          <w:rFonts w:ascii="Tahoma" w:hAnsi="Tahoma" w:cs="Tahoma"/>
          <w:b/>
          <w:lang w:val="en-US"/>
        </w:rPr>
        <w:t>(</w:t>
      </w:r>
      <w:r w:rsidR="00C968B7" w:rsidRPr="00885345">
        <w:rPr>
          <w:rFonts w:ascii="Tahoma" w:hAnsi="Tahoma" w:cs="Tahoma"/>
          <w:b/>
          <w:lang w:val="en-US"/>
        </w:rPr>
        <w:t>Kishore Kumar Das</w:t>
      </w:r>
      <w:r w:rsidR="00F26CC7" w:rsidRPr="00885345">
        <w:rPr>
          <w:rFonts w:ascii="Tahoma" w:hAnsi="Tahoma" w:cs="Tahoma"/>
          <w:b/>
          <w:lang w:val="en-US"/>
        </w:rPr>
        <w:t>)</w:t>
      </w:r>
    </w:p>
    <w:p w14:paraId="442D57FD" w14:textId="0F40448F" w:rsidR="00F26CC7" w:rsidRPr="00885345" w:rsidRDefault="00345A27" w:rsidP="00875C7A">
      <w:pPr>
        <w:spacing w:after="0" w:line="240" w:lineRule="auto"/>
        <w:ind w:right="-540"/>
        <w:jc w:val="right"/>
        <w:rPr>
          <w:rFonts w:ascii="Tahoma" w:hAnsi="Tahoma" w:cs="Tahoma"/>
          <w:lang w:val="en-US"/>
        </w:rPr>
      </w:pPr>
      <w:r w:rsidRPr="00885345">
        <w:rPr>
          <w:rFonts w:ascii="Tahoma" w:hAnsi="Tahoma" w:cs="Tahoma"/>
          <w:lang w:val="en-US"/>
        </w:rPr>
        <w:t xml:space="preserve">Chief </w:t>
      </w:r>
      <w:r w:rsidR="00F26CC7" w:rsidRPr="00885345">
        <w:rPr>
          <w:rFonts w:ascii="Tahoma" w:hAnsi="Tahoma" w:cs="Tahoma"/>
          <w:lang w:val="en-US"/>
        </w:rPr>
        <w:t>General Manager (Planning)</w:t>
      </w:r>
    </w:p>
    <w:p w14:paraId="1A954EF1" w14:textId="77777777" w:rsidR="00F26CC7" w:rsidRPr="00885345" w:rsidRDefault="00F26CC7" w:rsidP="00875C7A">
      <w:pPr>
        <w:spacing w:after="0" w:line="240" w:lineRule="auto"/>
        <w:ind w:right="-540"/>
        <w:jc w:val="right"/>
        <w:rPr>
          <w:rFonts w:ascii="Tahoma" w:hAnsi="Tahoma" w:cs="Tahoma"/>
          <w:b/>
          <w:u w:val="single"/>
          <w:lang w:val="en-US"/>
        </w:rPr>
      </w:pPr>
      <w:r w:rsidRPr="00885345">
        <w:rPr>
          <w:rFonts w:ascii="Tahoma" w:hAnsi="Tahoma" w:cs="Tahoma"/>
          <w:b/>
          <w:u w:val="single"/>
          <w:lang w:val="en-US"/>
        </w:rPr>
        <w:t>For Chairman &amp; Managing Director</w:t>
      </w:r>
    </w:p>
    <w:sectPr w:rsidR="00F26CC7" w:rsidRPr="00885345" w:rsidSect="00604F16">
      <w:pgSz w:w="11906" w:h="16838"/>
      <w:pgMar w:top="990"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0"/>
  </w:num>
  <w:num w:numId="11">
    <w:abstractNumId w:val="17"/>
  </w:num>
  <w:num w:numId="12">
    <w:abstractNumId w:val="15"/>
  </w:num>
  <w:num w:numId="13">
    <w:abstractNumId w:val="25"/>
  </w:num>
  <w:num w:numId="14">
    <w:abstractNumId w:val="20"/>
  </w:num>
  <w:num w:numId="15">
    <w:abstractNumId w:val="27"/>
  </w:num>
  <w:num w:numId="16">
    <w:abstractNumId w:val="13"/>
  </w:num>
  <w:num w:numId="17">
    <w:abstractNumId w:val="14"/>
  </w:num>
  <w:num w:numId="18">
    <w:abstractNumId w:val="11"/>
  </w:num>
  <w:num w:numId="19">
    <w:abstractNumId w:val="23"/>
  </w:num>
  <w:num w:numId="20">
    <w:abstractNumId w:val="24"/>
  </w:num>
  <w:num w:numId="21">
    <w:abstractNumId w:val="4"/>
  </w:num>
  <w:num w:numId="22">
    <w:abstractNumId w:val="29"/>
  </w:num>
  <w:num w:numId="23">
    <w:abstractNumId w:val="21"/>
  </w:num>
  <w:num w:numId="24">
    <w:abstractNumId w:val="16"/>
  </w:num>
  <w:num w:numId="25">
    <w:abstractNumId w:val="9"/>
  </w:num>
  <w:num w:numId="26">
    <w:abstractNumId w:val="6"/>
  </w:num>
  <w:num w:numId="27">
    <w:abstractNumId w:val="2"/>
  </w:num>
  <w:num w:numId="28">
    <w:abstractNumId w:val="26"/>
  </w:num>
  <w:num w:numId="29">
    <w:abstractNumId w:val="28"/>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5C49"/>
    <w:rsid w:val="00106CAF"/>
    <w:rsid w:val="001151F2"/>
    <w:rsid w:val="00115512"/>
    <w:rsid w:val="00133A75"/>
    <w:rsid w:val="001352A6"/>
    <w:rsid w:val="001360E3"/>
    <w:rsid w:val="001368FD"/>
    <w:rsid w:val="00157286"/>
    <w:rsid w:val="00175FC8"/>
    <w:rsid w:val="001A27F8"/>
    <w:rsid w:val="001B4C58"/>
    <w:rsid w:val="001C6223"/>
    <w:rsid w:val="001E301A"/>
    <w:rsid w:val="001F253B"/>
    <w:rsid w:val="002254E2"/>
    <w:rsid w:val="00230158"/>
    <w:rsid w:val="00235041"/>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35C1C"/>
    <w:rsid w:val="00345A27"/>
    <w:rsid w:val="003544AE"/>
    <w:rsid w:val="003601F4"/>
    <w:rsid w:val="00393FB4"/>
    <w:rsid w:val="003B2588"/>
    <w:rsid w:val="003C0FC2"/>
    <w:rsid w:val="003C732A"/>
    <w:rsid w:val="003D0647"/>
    <w:rsid w:val="003E2531"/>
    <w:rsid w:val="003E3F64"/>
    <w:rsid w:val="003E4220"/>
    <w:rsid w:val="003F381E"/>
    <w:rsid w:val="003F39FC"/>
    <w:rsid w:val="004040E1"/>
    <w:rsid w:val="0041688D"/>
    <w:rsid w:val="0044759C"/>
    <w:rsid w:val="00463A0C"/>
    <w:rsid w:val="004A407D"/>
    <w:rsid w:val="004A4DE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4B7C"/>
    <w:rsid w:val="00556073"/>
    <w:rsid w:val="00562579"/>
    <w:rsid w:val="005632FA"/>
    <w:rsid w:val="005765F5"/>
    <w:rsid w:val="00587F15"/>
    <w:rsid w:val="005910DF"/>
    <w:rsid w:val="00594A78"/>
    <w:rsid w:val="005C7452"/>
    <w:rsid w:val="005D0D7B"/>
    <w:rsid w:val="005D7917"/>
    <w:rsid w:val="005E0D47"/>
    <w:rsid w:val="005E1023"/>
    <w:rsid w:val="005F1C0F"/>
    <w:rsid w:val="00603405"/>
    <w:rsid w:val="00604F16"/>
    <w:rsid w:val="00612609"/>
    <w:rsid w:val="00616CCE"/>
    <w:rsid w:val="00631EB0"/>
    <w:rsid w:val="00645BD2"/>
    <w:rsid w:val="0064614F"/>
    <w:rsid w:val="0064685A"/>
    <w:rsid w:val="00654ECF"/>
    <w:rsid w:val="006702D9"/>
    <w:rsid w:val="006870C0"/>
    <w:rsid w:val="006914A0"/>
    <w:rsid w:val="006A2B11"/>
    <w:rsid w:val="006A7AF4"/>
    <w:rsid w:val="006B08E3"/>
    <w:rsid w:val="006B5433"/>
    <w:rsid w:val="006C405C"/>
    <w:rsid w:val="006E5B6B"/>
    <w:rsid w:val="006F2F7A"/>
    <w:rsid w:val="006F5F9D"/>
    <w:rsid w:val="00702DC3"/>
    <w:rsid w:val="00707A79"/>
    <w:rsid w:val="007102AE"/>
    <w:rsid w:val="00715CA5"/>
    <w:rsid w:val="00724C3D"/>
    <w:rsid w:val="007420CA"/>
    <w:rsid w:val="007601BC"/>
    <w:rsid w:val="00786A23"/>
    <w:rsid w:val="00787588"/>
    <w:rsid w:val="007A2889"/>
    <w:rsid w:val="007B1B7A"/>
    <w:rsid w:val="007C79E3"/>
    <w:rsid w:val="007D5571"/>
    <w:rsid w:val="007D7027"/>
    <w:rsid w:val="007F092A"/>
    <w:rsid w:val="007F0CFA"/>
    <w:rsid w:val="00801D06"/>
    <w:rsid w:val="00801DB7"/>
    <w:rsid w:val="008172AC"/>
    <w:rsid w:val="00817DF7"/>
    <w:rsid w:val="00817FE5"/>
    <w:rsid w:val="00820CA7"/>
    <w:rsid w:val="00851623"/>
    <w:rsid w:val="0085767A"/>
    <w:rsid w:val="00875C7A"/>
    <w:rsid w:val="00884A02"/>
    <w:rsid w:val="00885345"/>
    <w:rsid w:val="0089111D"/>
    <w:rsid w:val="008B23B3"/>
    <w:rsid w:val="008D1ADC"/>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AB5BFA"/>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31228"/>
    <w:rsid w:val="00C34382"/>
    <w:rsid w:val="00C36D47"/>
    <w:rsid w:val="00C405F2"/>
    <w:rsid w:val="00C42C3F"/>
    <w:rsid w:val="00C436AE"/>
    <w:rsid w:val="00C44AC1"/>
    <w:rsid w:val="00C53EE1"/>
    <w:rsid w:val="00C62C3F"/>
    <w:rsid w:val="00C63D71"/>
    <w:rsid w:val="00C64C8A"/>
    <w:rsid w:val="00C721F8"/>
    <w:rsid w:val="00C75067"/>
    <w:rsid w:val="00C91076"/>
    <w:rsid w:val="00C968B7"/>
    <w:rsid w:val="00CA3E7A"/>
    <w:rsid w:val="00CB2994"/>
    <w:rsid w:val="00CB2C12"/>
    <w:rsid w:val="00CF1922"/>
    <w:rsid w:val="00D03791"/>
    <w:rsid w:val="00D04540"/>
    <w:rsid w:val="00D079D3"/>
    <w:rsid w:val="00D11D57"/>
    <w:rsid w:val="00D2423C"/>
    <w:rsid w:val="00D24D8F"/>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6DCD"/>
    <w:rsid w:val="00DD18E7"/>
    <w:rsid w:val="00DF1C17"/>
    <w:rsid w:val="00E02CD6"/>
    <w:rsid w:val="00E06B03"/>
    <w:rsid w:val="00E44632"/>
    <w:rsid w:val="00E454EE"/>
    <w:rsid w:val="00E74050"/>
    <w:rsid w:val="00EB5F4C"/>
    <w:rsid w:val="00EB6DB5"/>
    <w:rsid w:val="00ED2EBB"/>
    <w:rsid w:val="00EE37B2"/>
    <w:rsid w:val="00EF357F"/>
    <w:rsid w:val="00EF4BEA"/>
    <w:rsid w:val="00F211B3"/>
    <w:rsid w:val="00F26A26"/>
    <w:rsid w:val="00F26CC7"/>
    <w:rsid w:val="00F270A6"/>
    <w:rsid w:val="00F34A50"/>
    <w:rsid w:val="00F47FDD"/>
    <w:rsid w:val="00F53DD2"/>
    <w:rsid w:val="00F636E8"/>
    <w:rsid w:val="00F6408C"/>
    <w:rsid w:val="00F90735"/>
    <w:rsid w:val="00F977D6"/>
    <w:rsid w:val="00F97BB8"/>
    <w:rsid w:val="00FA37F7"/>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62595486">
      <w:bodyDiv w:val="1"/>
      <w:marLeft w:val="0"/>
      <w:marRight w:val="0"/>
      <w:marTop w:val="0"/>
      <w:marBottom w:val="0"/>
      <w:divBdr>
        <w:top w:val="none" w:sz="0" w:space="0" w:color="auto"/>
        <w:left w:val="none" w:sz="0" w:space="0" w:color="auto"/>
        <w:bottom w:val="none" w:sz="0" w:space="0" w:color="auto"/>
        <w:right w:val="none" w:sz="0" w:space="0" w:color="auto"/>
      </w:divBdr>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312294378">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08116981">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82086854">
      <w:bodyDiv w:val="1"/>
      <w:marLeft w:val="0"/>
      <w:marRight w:val="0"/>
      <w:marTop w:val="0"/>
      <w:marBottom w:val="0"/>
      <w:divBdr>
        <w:top w:val="none" w:sz="0" w:space="0" w:color="auto"/>
        <w:left w:val="none" w:sz="0" w:space="0" w:color="auto"/>
        <w:bottom w:val="none" w:sz="0" w:space="0" w:color="auto"/>
        <w:right w:val="none" w:sz="0" w:space="0" w:color="auto"/>
      </w:divBdr>
    </w:div>
    <w:div w:id="527596823">
      <w:bodyDiv w:val="1"/>
      <w:marLeft w:val="0"/>
      <w:marRight w:val="0"/>
      <w:marTop w:val="0"/>
      <w:marBottom w:val="0"/>
      <w:divBdr>
        <w:top w:val="none" w:sz="0" w:space="0" w:color="auto"/>
        <w:left w:val="none" w:sz="0" w:space="0" w:color="auto"/>
        <w:bottom w:val="none" w:sz="0" w:space="0" w:color="auto"/>
        <w:right w:val="none" w:sz="0" w:space="0" w:color="auto"/>
      </w:divBdr>
      <w:divsChild>
        <w:div w:id="123155543">
          <w:marLeft w:val="0"/>
          <w:marRight w:val="0"/>
          <w:marTop w:val="0"/>
          <w:marBottom w:val="0"/>
          <w:divBdr>
            <w:top w:val="none" w:sz="0" w:space="0" w:color="auto"/>
            <w:left w:val="none" w:sz="0" w:space="0" w:color="auto"/>
            <w:bottom w:val="none" w:sz="0" w:space="0" w:color="auto"/>
            <w:right w:val="none" w:sz="0" w:space="0" w:color="auto"/>
          </w:divBdr>
        </w:div>
        <w:div w:id="2109307910">
          <w:marLeft w:val="0"/>
          <w:marRight w:val="0"/>
          <w:marTop w:val="0"/>
          <w:marBottom w:val="0"/>
          <w:divBdr>
            <w:top w:val="none" w:sz="0" w:space="0" w:color="auto"/>
            <w:left w:val="none" w:sz="0" w:space="0" w:color="auto"/>
            <w:bottom w:val="none" w:sz="0" w:space="0" w:color="auto"/>
            <w:right w:val="none" w:sz="0" w:space="0" w:color="auto"/>
          </w:divBdr>
        </w:div>
      </w:divsChild>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795148823">
      <w:bodyDiv w:val="1"/>
      <w:marLeft w:val="0"/>
      <w:marRight w:val="0"/>
      <w:marTop w:val="0"/>
      <w:marBottom w:val="0"/>
      <w:divBdr>
        <w:top w:val="none" w:sz="0" w:space="0" w:color="auto"/>
        <w:left w:val="none" w:sz="0" w:space="0" w:color="auto"/>
        <w:bottom w:val="none" w:sz="0" w:space="0" w:color="auto"/>
        <w:right w:val="none" w:sz="0" w:space="0" w:color="auto"/>
      </w:divBdr>
      <w:divsChild>
        <w:div w:id="1175146380">
          <w:marLeft w:val="0"/>
          <w:marRight w:val="0"/>
          <w:marTop w:val="0"/>
          <w:marBottom w:val="0"/>
          <w:divBdr>
            <w:top w:val="none" w:sz="0" w:space="0" w:color="auto"/>
            <w:left w:val="none" w:sz="0" w:space="0" w:color="auto"/>
            <w:bottom w:val="none" w:sz="0" w:space="0" w:color="auto"/>
            <w:right w:val="none" w:sz="0" w:space="0" w:color="auto"/>
          </w:divBdr>
        </w:div>
        <w:div w:id="1423599801">
          <w:marLeft w:val="0"/>
          <w:marRight w:val="0"/>
          <w:marTop w:val="0"/>
          <w:marBottom w:val="0"/>
          <w:divBdr>
            <w:top w:val="none" w:sz="0" w:space="0" w:color="auto"/>
            <w:left w:val="none" w:sz="0" w:space="0" w:color="auto"/>
            <w:bottom w:val="none" w:sz="0" w:space="0" w:color="auto"/>
            <w:right w:val="none" w:sz="0" w:space="0" w:color="auto"/>
          </w:divBdr>
        </w:div>
      </w:divsChild>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3109448">
      <w:bodyDiv w:val="1"/>
      <w:marLeft w:val="0"/>
      <w:marRight w:val="0"/>
      <w:marTop w:val="0"/>
      <w:marBottom w:val="0"/>
      <w:divBdr>
        <w:top w:val="none" w:sz="0" w:space="0" w:color="auto"/>
        <w:left w:val="none" w:sz="0" w:space="0" w:color="auto"/>
        <w:bottom w:val="none" w:sz="0" w:space="0" w:color="auto"/>
        <w:right w:val="none" w:sz="0" w:space="0" w:color="auto"/>
      </w:divBdr>
    </w:div>
    <w:div w:id="1196307472">
      <w:bodyDiv w:val="1"/>
      <w:marLeft w:val="0"/>
      <w:marRight w:val="0"/>
      <w:marTop w:val="0"/>
      <w:marBottom w:val="0"/>
      <w:divBdr>
        <w:top w:val="none" w:sz="0" w:space="0" w:color="auto"/>
        <w:left w:val="none" w:sz="0" w:space="0" w:color="auto"/>
        <w:bottom w:val="none" w:sz="0" w:space="0" w:color="auto"/>
        <w:right w:val="none" w:sz="0" w:space="0" w:color="auto"/>
      </w:divBdr>
      <w:divsChild>
        <w:div w:id="1038045729">
          <w:marLeft w:val="0"/>
          <w:marRight w:val="0"/>
          <w:marTop w:val="0"/>
          <w:marBottom w:val="0"/>
          <w:divBdr>
            <w:top w:val="none" w:sz="0" w:space="0" w:color="auto"/>
            <w:left w:val="none" w:sz="0" w:space="0" w:color="auto"/>
            <w:bottom w:val="none" w:sz="0" w:space="0" w:color="auto"/>
            <w:right w:val="none" w:sz="0" w:space="0" w:color="auto"/>
          </w:divBdr>
        </w:div>
        <w:div w:id="1316564820">
          <w:marLeft w:val="0"/>
          <w:marRight w:val="0"/>
          <w:marTop w:val="0"/>
          <w:marBottom w:val="0"/>
          <w:divBdr>
            <w:top w:val="none" w:sz="0" w:space="0" w:color="auto"/>
            <w:left w:val="none" w:sz="0" w:space="0" w:color="auto"/>
            <w:bottom w:val="none" w:sz="0" w:space="0" w:color="auto"/>
            <w:right w:val="none" w:sz="0" w:space="0" w:color="auto"/>
          </w:divBdr>
        </w:div>
      </w:divsChild>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514953112">
      <w:bodyDiv w:val="1"/>
      <w:marLeft w:val="0"/>
      <w:marRight w:val="0"/>
      <w:marTop w:val="0"/>
      <w:marBottom w:val="0"/>
      <w:divBdr>
        <w:top w:val="none" w:sz="0" w:space="0" w:color="auto"/>
        <w:left w:val="none" w:sz="0" w:space="0" w:color="auto"/>
        <w:bottom w:val="none" w:sz="0" w:space="0" w:color="auto"/>
        <w:right w:val="none" w:sz="0" w:space="0" w:color="auto"/>
      </w:divBdr>
    </w:div>
    <w:div w:id="1515916719">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73880273">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074544680">
      <w:bodyDiv w:val="1"/>
      <w:marLeft w:val="0"/>
      <w:marRight w:val="0"/>
      <w:marTop w:val="0"/>
      <w:marBottom w:val="0"/>
      <w:divBdr>
        <w:top w:val="none" w:sz="0" w:space="0" w:color="auto"/>
        <w:left w:val="none" w:sz="0" w:space="0" w:color="auto"/>
        <w:bottom w:val="none" w:sz="0" w:space="0" w:color="auto"/>
        <w:right w:val="none" w:sz="0" w:space="0" w:color="auto"/>
      </w:divBdr>
      <w:divsChild>
        <w:div w:id="1740977798">
          <w:marLeft w:val="0"/>
          <w:marRight w:val="0"/>
          <w:marTop w:val="0"/>
          <w:marBottom w:val="0"/>
          <w:divBdr>
            <w:top w:val="none" w:sz="0" w:space="0" w:color="auto"/>
            <w:left w:val="none" w:sz="0" w:space="0" w:color="auto"/>
            <w:bottom w:val="none" w:sz="0" w:space="0" w:color="auto"/>
            <w:right w:val="none" w:sz="0" w:space="0" w:color="auto"/>
          </w:divBdr>
        </w:div>
        <w:div w:id="1472746308">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4F7315-E69A-4509-9C02-7E3FE9921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17</cp:revision>
  <cp:lastPrinted>2025-02-05T08:18:00Z</cp:lastPrinted>
  <dcterms:created xsi:type="dcterms:W3CDTF">2025-01-28T10:11:00Z</dcterms:created>
  <dcterms:modified xsi:type="dcterms:W3CDTF">2025-02-05T08:52:00Z</dcterms:modified>
</cp:coreProperties>
</file>