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BE6EAD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BE6EAD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BE6EAD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BE6EAD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695BF98" w:rsidR="00BC4C9F" w:rsidRPr="00BE6EAD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BE6EAD">
        <w:rPr>
          <w:rFonts w:ascii="Tahoma" w:hAnsi="Tahoma" w:cs="Tahoma"/>
          <w:b/>
          <w:lang w:val="en-US"/>
        </w:rPr>
        <w:t>OIL/</w:t>
      </w:r>
      <w:r w:rsidR="008B23B3" w:rsidRPr="00BE6EAD">
        <w:rPr>
          <w:rFonts w:ascii="Tahoma" w:hAnsi="Tahoma" w:cs="Tahoma"/>
          <w:b/>
          <w:lang w:val="en-US"/>
        </w:rPr>
        <w:t>PLNG/</w:t>
      </w:r>
      <w:r w:rsidRPr="00BE6EAD">
        <w:rPr>
          <w:rFonts w:ascii="Tahoma" w:hAnsi="Tahoma" w:cs="Tahoma"/>
          <w:b/>
          <w:lang w:val="en-US"/>
        </w:rPr>
        <w:t>54/2/</w:t>
      </w:r>
      <w:r w:rsidR="00F270A6" w:rsidRPr="00BE6EAD">
        <w:rPr>
          <w:rFonts w:ascii="Tahoma" w:hAnsi="Tahoma" w:cs="Tahoma"/>
          <w:b/>
          <w:lang w:val="en-US"/>
        </w:rPr>
        <w:t>1</w:t>
      </w:r>
      <w:r w:rsidRPr="00BE6EAD">
        <w:rPr>
          <w:rFonts w:ascii="Tahoma" w:hAnsi="Tahoma" w:cs="Tahoma"/>
          <w:b/>
          <w:lang w:val="en-US"/>
        </w:rPr>
        <w:t>/202</w:t>
      </w:r>
      <w:r w:rsidR="00F270A6" w:rsidRPr="00BE6EAD">
        <w:rPr>
          <w:rFonts w:ascii="Tahoma" w:hAnsi="Tahoma" w:cs="Tahoma"/>
          <w:b/>
          <w:lang w:val="en-US"/>
        </w:rPr>
        <w:t>5</w:t>
      </w:r>
      <w:r w:rsidRPr="00BE6EAD">
        <w:rPr>
          <w:rFonts w:ascii="Tahoma" w:hAnsi="Tahoma" w:cs="Tahoma"/>
          <w:b/>
          <w:lang w:val="en-US"/>
        </w:rPr>
        <w:t>/</w:t>
      </w:r>
      <w:r w:rsidR="00D42DA1">
        <w:rPr>
          <w:rFonts w:ascii="Tahoma" w:hAnsi="Tahoma" w:cs="Tahoma"/>
          <w:b/>
          <w:lang w:val="en-US"/>
        </w:rPr>
        <w:t>38</w:t>
      </w:r>
      <w:r w:rsidR="00F211B3" w:rsidRPr="00BE6EAD">
        <w:rPr>
          <w:rFonts w:ascii="Tahoma" w:hAnsi="Tahoma" w:cs="Tahoma"/>
          <w:b/>
          <w:lang w:val="en-US"/>
        </w:rPr>
        <w:tab/>
      </w:r>
      <w:r w:rsidR="00F211B3" w:rsidRPr="00BE6EAD">
        <w:rPr>
          <w:rFonts w:ascii="Tahoma" w:hAnsi="Tahoma" w:cs="Tahoma"/>
          <w:b/>
          <w:lang w:val="en-US"/>
        </w:rPr>
        <w:tab/>
      </w:r>
      <w:r w:rsidR="00F211B3" w:rsidRPr="00BE6EAD">
        <w:rPr>
          <w:rFonts w:ascii="Tahoma" w:hAnsi="Tahoma" w:cs="Tahoma"/>
          <w:b/>
          <w:lang w:val="en-US"/>
        </w:rPr>
        <w:tab/>
      </w:r>
      <w:r w:rsidR="00F211B3" w:rsidRPr="00BE6EAD">
        <w:rPr>
          <w:rFonts w:ascii="Tahoma" w:hAnsi="Tahoma" w:cs="Tahoma"/>
          <w:b/>
          <w:lang w:val="en-US"/>
        </w:rPr>
        <w:tab/>
      </w:r>
      <w:r w:rsidR="00F211B3" w:rsidRPr="00BE6EAD">
        <w:rPr>
          <w:rFonts w:ascii="Tahoma" w:hAnsi="Tahoma" w:cs="Tahoma"/>
          <w:b/>
          <w:lang w:val="en-US"/>
        </w:rPr>
        <w:tab/>
      </w:r>
      <w:r w:rsidR="00506AF9" w:rsidRPr="00BE6EAD">
        <w:rPr>
          <w:rFonts w:ascii="Tahoma" w:hAnsi="Tahoma" w:cs="Tahoma"/>
          <w:b/>
          <w:lang w:val="en-US"/>
        </w:rPr>
        <w:t xml:space="preserve">    </w:t>
      </w:r>
      <w:r w:rsidR="008B23B3" w:rsidRPr="00BE6EAD">
        <w:rPr>
          <w:rFonts w:ascii="Tahoma" w:hAnsi="Tahoma" w:cs="Tahoma"/>
          <w:b/>
          <w:lang w:val="en-US"/>
        </w:rPr>
        <w:t xml:space="preserve">           </w:t>
      </w:r>
      <w:r w:rsidR="00D42DA1">
        <w:rPr>
          <w:rFonts w:ascii="Tahoma" w:hAnsi="Tahoma" w:cs="Tahoma"/>
          <w:b/>
          <w:lang w:val="en-US"/>
        </w:rPr>
        <w:t>11</w:t>
      </w:r>
      <w:proofErr w:type="gramStart"/>
      <w:r w:rsidR="003F0C3B" w:rsidRPr="003F0C3B">
        <w:rPr>
          <w:rFonts w:ascii="Tahoma" w:hAnsi="Tahoma" w:cs="Tahoma"/>
          <w:b/>
          <w:vertAlign w:val="superscript"/>
          <w:lang w:val="en-US"/>
        </w:rPr>
        <w:t>th</w:t>
      </w:r>
      <w:r w:rsidR="003F0C3B">
        <w:rPr>
          <w:rFonts w:ascii="Tahoma" w:hAnsi="Tahoma" w:cs="Tahoma"/>
          <w:b/>
          <w:lang w:val="en-US"/>
        </w:rPr>
        <w:t xml:space="preserve"> </w:t>
      </w:r>
      <w:r w:rsidR="00EB0203" w:rsidRPr="00BE6EAD">
        <w:rPr>
          <w:rFonts w:ascii="Tahoma" w:hAnsi="Tahoma" w:cs="Tahoma"/>
          <w:b/>
          <w:lang w:val="en-US"/>
        </w:rPr>
        <w:t xml:space="preserve"> </w:t>
      </w:r>
      <w:r w:rsidR="00D42DA1">
        <w:rPr>
          <w:rFonts w:ascii="Tahoma" w:hAnsi="Tahoma" w:cs="Tahoma"/>
          <w:b/>
          <w:lang w:val="en-US"/>
        </w:rPr>
        <w:t>March</w:t>
      </w:r>
      <w:proofErr w:type="gramEnd"/>
      <w:r w:rsidR="00F211B3" w:rsidRPr="00BE6EAD">
        <w:rPr>
          <w:rFonts w:ascii="Tahoma" w:hAnsi="Tahoma" w:cs="Tahoma"/>
          <w:b/>
          <w:lang w:val="en-US"/>
        </w:rPr>
        <w:t>,</w:t>
      </w:r>
      <w:r w:rsidR="00D41C07" w:rsidRPr="00BE6EAD">
        <w:rPr>
          <w:rFonts w:ascii="Tahoma" w:hAnsi="Tahoma" w:cs="Tahoma"/>
          <w:b/>
          <w:lang w:val="en-US"/>
        </w:rPr>
        <w:t xml:space="preserve"> </w:t>
      </w:r>
      <w:r w:rsidR="00F211B3" w:rsidRPr="00BE6EAD">
        <w:rPr>
          <w:rFonts w:ascii="Tahoma" w:hAnsi="Tahoma" w:cs="Tahoma"/>
          <w:b/>
          <w:lang w:val="en-US"/>
        </w:rPr>
        <w:t>202</w:t>
      </w:r>
      <w:r w:rsidR="00F270A6" w:rsidRPr="00BE6EAD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BE6EAD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BE6EAD" w:rsidRDefault="00654ECF" w:rsidP="00C42C3F">
      <w:pPr>
        <w:spacing w:after="0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BE6EAD" w:rsidRDefault="00506AF9" w:rsidP="00C42C3F">
      <w:pPr>
        <w:spacing w:after="0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BE6EAD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BE6EAD">
        <w:rPr>
          <w:rFonts w:ascii="Tahoma" w:hAnsi="Tahoma" w:cs="Tahoma"/>
          <w:u w:val="single"/>
          <w:lang w:val="en-US"/>
        </w:rPr>
        <w:t>New Delhi-110</w:t>
      </w:r>
      <w:r w:rsidR="00C63D71" w:rsidRPr="00BE6EAD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BE6EAD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BE6EAD">
        <w:rPr>
          <w:rFonts w:ascii="Tahoma" w:hAnsi="Tahoma" w:cs="Tahoma"/>
          <w:b/>
          <w:lang w:val="en-US"/>
        </w:rPr>
        <w:t xml:space="preserve">              </w:t>
      </w:r>
      <w:r w:rsidR="002F2731" w:rsidRPr="00BE6EAD">
        <w:rPr>
          <w:rFonts w:ascii="Tahoma" w:hAnsi="Tahoma" w:cs="Tahoma"/>
          <w:b/>
          <w:lang w:val="en-US"/>
        </w:rPr>
        <w:t xml:space="preserve">                       </w:t>
      </w:r>
      <w:r w:rsidR="00106CAF" w:rsidRPr="00BE6EAD">
        <w:rPr>
          <w:rFonts w:ascii="Tahoma" w:hAnsi="Tahoma" w:cs="Tahoma"/>
          <w:b/>
          <w:lang w:val="en-US"/>
        </w:rPr>
        <w:t xml:space="preserve">                       </w:t>
      </w:r>
      <w:r w:rsidR="0044759C" w:rsidRPr="00BE6EAD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BE6EAD">
        <w:rPr>
          <w:rFonts w:ascii="Tahoma" w:hAnsi="Tahoma" w:cs="Tahoma"/>
          <w:b/>
          <w:lang w:val="en-US"/>
        </w:rPr>
        <w:t xml:space="preserve"> </w:t>
      </w:r>
      <w:r w:rsidR="000C6679" w:rsidRPr="00BE6EAD">
        <w:rPr>
          <w:rFonts w:ascii="Tahoma" w:hAnsi="Tahoma" w:cs="Tahoma"/>
          <w:b/>
          <w:lang w:val="en-US"/>
        </w:rPr>
        <w:t xml:space="preserve">Kind Attn: </w:t>
      </w:r>
      <w:r w:rsidR="00D90377" w:rsidRPr="00BE6EAD">
        <w:rPr>
          <w:rFonts w:ascii="Tahoma" w:hAnsi="Tahoma" w:cs="Tahoma"/>
          <w:b/>
          <w:lang w:val="en-US"/>
        </w:rPr>
        <w:t xml:space="preserve">Shri </w:t>
      </w:r>
      <w:r w:rsidR="004B1CCA" w:rsidRPr="00BE6EAD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3F0C3B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BE6EAD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BE6EAD">
        <w:rPr>
          <w:rFonts w:ascii="Tahoma" w:hAnsi="Tahoma" w:cs="Tahoma"/>
          <w:bCs/>
          <w:lang w:val="en-US"/>
        </w:rPr>
        <w:t xml:space="preserve">      </w:t>
      </w:r>
      <w:r w:rsidR="00D90377" w:rsidRPr="00BE6EAD">
        <w:rPr>
          <w:rFonts w:ascii="Tahoma" w:hAnsi="Tahoma" w:cs="Tahoma"/>
          <w:bCs/>
          <w:lang w:val="en-US"/>
        </w:rPr>
        <w:t xml:space="preserve">  </w:t>
      </w:r>
      <w:r w:rsidR="00920CFB" w:rsidRPr="00BE6EAD">
        <w:rPr>
          <w:rFonts w:ascii="Tahoma" w:hAnsi="Tahoma" w:cs="Tahoma"/>
          <w:bCs/>
          <w:lang w:val="en-US"/>
        </w:rPr>
        <w:t xml:space="preserve"> </w:t>
      </w:r>
      <w:r w:rsidR="00CF1922" w:rsidRPr="00BE6EAD">
        <w:rPr>
          <w:rFonts w:ascii="Tahoma" w:hAnsi="Tahoma" w:cs="Tahoma"/>
          <w:bCs/>
          <w:lang w:val="en-US"/>
        </w:rPr>
        <w:t xml:space="preserve">         </w:t>
      </w:r>
      <w:r w:rsidR="0044759C" w:rsidRPr="00BE6EAD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3F0C3B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3F0C3B">
        <w:rPr>
          <w:rFonts w:ascii="Tahoma" w:hAnsi="Tahoma" w:cs="Tahoma"/>
          <w:bCs/>
          <w:u w:val="single"/>
          <w:lang w:val="en-US"/>
        </w:rPr>
        <w:t>(</w:t>
      </w:r>
      <w:r w:rsidR="004B1CCA" w:rsidRPr="003F0C3B">
        <w:rPr>
          <w:rFonts w:ascii="Tahoma" w:hAnsi="Tahoma" w:cs="Tahoma"/>
          <w:bCs/>
          <w:u w:val="single"/>
          <w:lang w:val="en-US"/>
        </w:rPr>
        <w:t>E&amp;S</w:t>
      </w:r>
      <w:r w:rsidR="00D86755" w:rsidRPr="003F0C3B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BE6EAD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260D324B" w:rsidR="004A407D" w:rsidRPr="00BE6EAD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b/>
          <w:lang w:val="en-US"/>
        </w:rPr>
        <w:t>Sub</w:t>
      </w:r>
      <w:r w:rsidR="000029E2" w:rsidRPr="00BE6EAD">
        <w:rPr>
          <w:rFonts w:ascii="Tahoma" w:hAnsi="Tahoma" w:cs="Tahoma"/>
          <w:lang w:val="en-US"/>
        </w:rPr>
        <w:t>:</w:t>
      </w:r>
      <w:r w:rsidR="003C0FC2" w:rsidRPr="00BE6EAD">
        <w:rPr>
          <w:rFonts w:ascii="Tahoma" w:hAnsi="Tahoma" w:cs="Tahoma"/>
          <w:lang w:val="en-US"/>
        </w:rPr>
        <w:t xml:space="preserve"> </w:t>
      </w:r>
      <w:r w:rsidR="00EB0203" w:rsidRPr="00BE6EAD">
        <w:rPr>
          <w:rFonts w:ascii="Tahoma" w:hAnsi="Tahoma" w:cs="Tahoma"/>
          <w:lang w:val="en-US"/>
        </w:rPr>
        <w:t>Rajya Sabha</w:t>
      </w:r>
      <w:r w:rsidR="00520031" w:rsidRPr="00BE6EAD">
        <w:rPr>
          <w:rFonts w:ascii="Tahoma" w:hAnsi="Tahoma" w:cs="Tahoma"/>
          <w:lang w:val="en-US"/>
        </w:rPr>
        <w:t xml:space="preserve"> Provisionally Admitted</w:t>
      </w:r>
      <w:r w:rsidR="00EB0203" w:rsidRPr="00BE6EAD">
        <w:rPr>
          <w:rFonts w:ascii="Tahoma" w:hAnsi="Tahoma" w:cs="Tahoma"/>
          <w:lang w:val="en-US"/>
        </w:rPr>
        <w:t xml:space="preserve"> </w:t>
      </w:r>
      <w:r w:rsidR="00FC22E2" w:rsidRPr="00BE6EAD">
        <w:rPr>
          <w:rFonts w:ascii="Tahoma" w:hAnsi="Tahoma" w:cs="Tahoma"/>
          <w:lang w:val="en-US"/>
        </w:rPr>
        <w:t xml:space="preserve">Unstarred </w:t>
      </w:r>
      <w:r w:rsidR="004F7AD1" w:rsidRPr="00BE6EAD">
        <w:rPr>
          <w:rFonts w:ascii="Tahoma" w:hAnsi="Tahoma" w:cs="Tahoma"/>
          <w:lang w:val="en-US"/>
        </w:rPr>
        <w:t>Question</w:t>
      </w:r>
      <w:r w:rsidR="001352A6" w:rsidRPr="00BE6EAD">
        <w:rPr>
          <w:rFonts w:ascii="Tahoma" w:hAnsi="Tahoma" w:cs="Tahoma"/>
          <w:lang w:val="en-US"/>
        </w:rPr>
        <w:t xml:space="preserve"> </w:t>
      </w:r>
      <w:r w:rsidR="00EF357F" w:rsidRPr="00BE6EAD">
        <w:rPr>
          <w:rFonts w:ascii="Tahoma" w:hAnsi="Tahoma" w:cs="Tahoma"/>
          <w:lang w:val="en-US"/>
        </w:rPr>
        <w:t xml:space="preserve">Dy. No. </w:t>
      </w:r>
      <w:r w:rsidR="00D42DA1">
        <w:rPr>
          <w:rFonts w:ascii="Tahoma" w:hAnsi="Tahoma" w:cs="Tahoma"/>
          <w:lang w:val="en-US"/>
        </w:rPr>
        <w:t xml:space="preserve">9104 </w:t>
      </w:r>
      <w:proofErr w:type="gramStart"/>
      <w:r w:rsidR="000029E2" w:rsidRPr="00BE6EAD">
        <w:rPr>
          <w:rFonts w:ascii="Tahoma" w:hAnsi="Tahoma" w:cs="Tahoma"/>
          <w:lang w:val="en-US"/>
        </w:rPr>
        <w:t xml:space="preserve">for </w:t>
      </w:r>
      <w:r w:rsidR="008D1ADC" w:rsidRPr="00BE6EAD">
        <w:rPr>
          <w:rFonts w:ascii="Tahoma" w:hAnsi="Tahoma" w:cs="Tahoma"/>
          <w:lang w:val="en-US"/>
        </w:rPr>
        <w:t xml:space="preserve"> </w:t>
      </w:r>
      <w:r w:rsidR="00D42DA1">
        <w:rPr>
          <w:rFonts w:ascii="Tahoma" w:hAnsi="Tahoma" w:cs="Tahoma"/>
          <w:lang w:val="en-US"/>
        </w:rPr>
        <w:t>20</w:t>
      </w:r>
      <w:r w:rsidR="00345A27" w:rsidRPr="00BE6EAD">
        <w:rPr>
          <w:rFonts w:ascii="Tahoma" w:hAnsi="Tahoma" w:cs="Tahoma"/>
          <w:lang w:val="en-US"/>
        </w:rPr>
        <w:t>.</w:t>
      </w:r>
      <w:r w:rsidR="00F270A6" w:rsidRPr="00BE6EAD">
        <w:rPr>
          <w:rFonts w:ascii="Tahoma" w:hAnsi="Tahoma" w:cs="Tahoma"/>
          <w:lang w:val="en-US"/>
        </w:rPr>
        <w:t>0</w:t>
      </w:r>
      <w:r w:rsidR="00D42DA1">
        <w:rPr>
          <w:rFonts w:ascii="Tahoma" w:hAnsi="Tahoma" w:cs="Tahoma"/>
          <w:lang w:val="en-US"/>
        </w:rPr>
        <w:t>3</w:t>
      </w:r>
      <w:r w:rsidR="000029E2" w:rsidRPr="00BE6EAD">
        <w:rPr>
          <w:rFonts w:ascii="Tahoma" w:hAnsi="Tahoma" w:cs="Tahoma"/>
          <w:lang w:val="en-US"/>
        </w:rPr>
        <w:t>.202</w:t>
      </w:r>
      <w:r w:rsidR="00F270A6" w:rsidRPr="00BE6EAD">
        <w:rPr>
          <w:rFonts w:ascii="Tahoma" w:hAnsi="Tahoma" w:cs="Tahoma"/>
          <w:lang w:val="en-US"/>
        </w:rPr>
        <w:t>5</w:t>
      </w:r>
      <w:proofErr w:type="gramEnd"/>
      <w:r w:rsidR="00F270A6" w:rsidRPr="00BE6EAD">
        <w:rPr>
          <w:rFonts w:ascii="Tahoma" w:hAnsi="Tahoma" w:cs="Tahoma"/>
          <w:lang w:val="en-US"/>
        </w:rPr>
        <w:t xml:space="preserve"> </w:t>
      </w:r>
    </w:p>
    <w:p w14:paraId="6D88C26E" w14:textId="1A37B2D2" w:rsidR="00F211B3" w:rsidRPr="00BE6EAD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 xml:space="preserve">       </w:t>
      </w:r>
      <w:r w:rsidR="00F211B3" w:rsidRPr="00BE6EAD">
        <w:rPr>
          <w:rFonts w:ascii="Tahoma" w:hAnsi="Tahoma" w:cs="Tahoma"/>
          <w:lang w:val="en-US"/>
        </w:rPr>
        <w:t>Regarding</w:t>
      </w:r>
      <w:r w:rsidR="0006232A" w:rsidRPr="00BE6EAD">
        <w:rPr>
          <w:rFonts w:ascii="Tahoma" w:hAnsi="Tahoma" w:cs="Tahoma"/>
          <w:lang w:val="en-US"/>
        </w:rPr>
        <w:t xml:space="preserve"> </w:t>
      </w:r>
      <w:r w:rsidR="00B234E6" w:rsidRPr="00BE6EAD">
        <w:rPr>
          <w:rFonts w:ascii="Tahoma" w:hAnsi="Tahoma" w:cs="Tahoma"/>
          <w:b/>
          <w:lang w:val="en-US"/>
        </w:rPr>
        <w:t>“</w:t>
      </w:r>
      <w:r w:rsidR="00D42DA1">
        <w:rPr>
          <w:rFonts w:ascii="Tahoma" w:hAnsi="Tahoma" w:cs="Tahoma"/>
          <w:b/>
          <w:lang w:val="en-US"/>
        </w:rPr>
        <w:t xml:space="preserve">India Strengthens Global Energy </w:t>
      </w:r>
      <w:r w:rsidR="0032755B">
        <w:rPr>
          <w:rFonts w:ascii="Tahoma" w:hAnsi="Tahoma" w:cs="Tahoma"/>
          <w:b/>
          <w:lang w:val="en-US"/>
        </w:rPr>
        <w:t>Partnership”</w:t>
      </w:r>
    </w:p>
    <w:p w14:paraId="3297E00F" w14:textId="35F7B405" w:rsidR="00C42C3F" w:rsidRPr="00BE6EAD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b/>
          <w:lang w:val="en-US"/>
        </w:rPr>
        <w:t>Ref.</w:t>
      </w:r>
      <w:r w:rsidRPr="00BE6EAD">
        <w:rPr>
          <w:rFonts w:ascii="Tahoma" w:hAnsi="Tahoma" w:cs="Tahoma"/>
          <w:lang w:val="en-US"/>
        </w:rPr>
        <w:t xml:space="preserve"> </w:t>
      </w:r>
      <w:r w:rsidR="004C32CD" w:rsidRPr="00BE6EAD">
        <w:rPr>
          <w:rFonts w:ascii="Tahoma" w:hAnsi="Tahoma" w:cs="Tahoma"/>
          <w:lang w:val="en-US"/>
        </w:rPr>
        <w:t xml:space="preserve"> </w:t>
      </w:r>
      <w:r w:rsidRPr="00BE6EAD">
        <w:rPr>
          <w:rFonts w:ascii="Tahoma" w:hAnsi="Tahoma" w:cs="Tahoma"/>
          <w:lang w:val="en-US"/>
        </w:rPr>
        <w:t xml:space="preserve">Your email dated </w:t>
      </w:r>
      <w:r w:rsidR="00D42DA1">
        <w:rPr>
          <w:rFonts w:ascii="Tahoma" w:hAnsi="Tahoma" w:cs="Tahoma"/>
          <w:lang w:val="en-US"/>
        </w:rPr>
        <w:t>10</w:t>
      </w:r>
      <w:r w:rsidRPr="00BE6EAD">
        <w:rPr>
          <w:rFonts w:ascii="Tahoma" w:hAnsi="Tahoma" w:cs="Tahoma"/>
          <w:lang w:val="en-US"/>
        </w:rPr>
        <w:t>.</w:t>
      </w:r>
      <w:r w:rsidR="00F270A6" w:rsidRPr="00BE6EAD">
        <w:rPr>
          <w:rFonts w:ascii="Tahoma" w:hAnsi="Tahoma" w:cs="Tahoma"/>
          <w:lang w:val="en-US"/>
        </w:rPr>
        <w:t>0</w:t>
      </w:r>
      <w:r w:rsidR="00D42DA1">
        <w:rPr>
          <w:rFonts w:ascii="Tahoma" w:hAnsi="Tahoma" w:cs="Tahoma"/>
          <w:lang w:val="en-US"/>
        </w:rPr>
        <w:t>3</w:t>
      </w:r>
      <w:r w:rsidRPr="00BE6EAD">
        <w:rPr>
          <w:rFonts w:ascii="Tahoma" w:hAnsi="Tahoma" w:cs="Tahoma"/>
          <w:lang w:val="en-US"/>
        </w:rPr>
        <w:t>.202</w:t>
      </w:r>
      <w:r w:rsidR="00F270A6" w:rsidRPr="00BE6EAD">
        <w:rPr>
          <w:rFonts w:ascii="Tahoma" w:hAnsi="Tahoma" w:cs="Tahoma"/>
          <w:lang w:val="en-US"/>
        </w:rPr>
        <w:t>5</w:t>
      </w:r>
    </w:p>
    <w:p w14:paraId="02FF2837" w14:textId="77777777" w:rsidR="00C968B7" w:rsidRPr="00BE6EAD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BE6EAD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>Sir</w:t>
      </w:r>
      <w:r w:rsidR="00F211B3" w:rsidRPr="00BE6EAD">
        <w:rPr>
          <w:rFonts w:ascii="Tahoma" w:hAnsi="Tahoma" w:cs="Tahoma"/>
          <w:lang w:val="en-US"/>
        </w:rPr>
        <w:t>,</w:t>
      </w:r>
    </w:p>
    <w:p w14:paraId="2813D01B" w14:textId="76D5265E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 xml:space="preserve">       </w:t>
      </w:r>
      <w:r w:rsidR="00C721F8" w:rsidRPr="00BE6EAD">
        <w:rPr>
          <w:rFonts w:ascii="Tahoma" w:hAnsi="Tahoma" w:cs="Tahoma"/>
          <w:lang w:val="en-US"/>
        </w:rPr>
        <w:tab/>
      </w:r>
      <w:r w:rsidRPr="00BE6EAD">
        <w:rPr>
          <w:rFonts w:ascii="Tahoma" w:hAnsi="Tahoma" w:cs="Tahoma"/>
          <w:lang w:val="en-US"/>
        </w:rPr>
        <w:t>Reference above</w:t>
      </w:r>
      <w:r w:rsidR="00C42C3F" w:rsidRPr="00BE6EAD">
        <w:rPr>
          <w:rFonts w:ascii="Tahoma" w:hAnsi="Tahoma" w:cs="Tahoma"/>
          <w:lang w:val="en-US"/>
        </w:rPr>
        <w:t>, our reply to the above</w:t>
      </w:r>
      <w:r w:rsidR="007420CA" w:rsidRPr="00BE6EAD">
        <w:rPr>
          <w:rFonts w:ascii="Tahoma" w:hAnsi="Tahoma" w:cs="Tahoma"/>
          <w:lang w:val="en-US"/>
        </w:rPr>
        <w:t xml:space="preserve"> </w:t>
      </w:r>
      <w:r w:rsidR="00EB0203" w:rsidRPr="00BE6EAD">
        <w:rPr>
          <w:rFonts w:ascii="Tahoma" w:hAnsi="Tahoma" w:cs="Tahoma"/>
          <w:lang w:val="en-US"/>
        </w:rPr>
        <w:t xml:space="preserve">Rajya </w:t>
      </w:r>
      <w:r w:rsidR="003C0FC2" w:rsidRPr="00BE6EAD">
        <w:rPr>
          <w:rFonts w:ascii="Tahoma" w:hAnsi="Tahoma" w:cs="Tahoma"/>
          <w:lang w:val="en-US"/>
        </w:rPr>
        <w:t>Sabha</w:t>
      </w:r>
      <w:r w:rsidR="00C42C3F" w:rsidRPr="00BE6EAD">
        <w:rPr>
          <w:rFonts w:ascii="Tahoma" w:hAnsi="Tahoma" w:cs="Tahoma"/>
          <w:lang w:val="en-US"/>
        </w:rPr>
        <w:t xml:space="preserve"> Question</w:t>
      </w:r>
      <w:r w:rsidR="00EF357F" w:rsidRPr="00BE6EAD">
        <w:rPr>
          <w:rFonts w:ascii="Tahoma" w:hAnsi="Tahoma" w:cs="Tahoma"/>
          <w:lang w:val="en-US"/>
        </w:rPr>
        <w:t xml:space="preserve"> </w:t>
      </w:r>
      <w:r w:rsidR="00C42C3F" w:rsidRPr="00BE6EAD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3F0C3B" w:rsidRPr="00BE6EAD" w14:paraId="55DD2EA1" w14:textId="77777777" w:rsidTr="004A4DED">
        <w:trPr>
          <w:trHeight w:val="1178"/>
        </w:trPr>
        <w:tc>
          <w:tcPr>
            <w:tcW w:w="3955" w:type="dxa"/>
          </w:tcPr>
          <w:p w14:paraId="25639678" w14:textId="7BBB218C" w:rsidR="0032755B" w:rsidRPr="0032755B" w:rsidRDefault="003F0C3B" w:rsidP="0032755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BE6EAD">
              <w:rPr>
                <w:rFonts w:ascii="Tahoma" w:hAnsi="Tahoma" w:cs="Tahoma"/>
                <w:i/>
                <w:iCs/>
              </w:rPr>
              <w:t xml:space="preserve">Q.(a) </w:t>
            </w:r>
            <w:r w:rsidR="0032755B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32755B" w:rsidRPr="0032755B">
              <w:rPr>
                <w:rFonts w:ascii="Tahoma" w:hAnsi="Tahoma" w:cs="Tahoma"/>
                <w:i/>
                <w:iCs/>
                <w:lang w:val="en-US"/>
              </w:rPr>
              <w:t>he manner in which these partnerships align with India's long-term energy security and transition goals;</w:t>
            </w:r>
          </w:p>
          <w:p w14:paraId="4062B524" w14:textId="560F5603" w:rsidR="003F0C3B" w:rsidRPr="00BE6EAD" w:rsidRDefault="003F0C3B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74BA7E13" w14:textId="1AE410D6" w:rsidR="003F0C3B" w:rsidRPr="00BE6EAD" w:rsidRDefault="003F0C3B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E6EAD">
              <w:rPr>
                <w:rFonts w:ascii="Tahoma" w:hAnsi="Tahoma" w:cs="Tahoma"/>
                <w:b/>
                <w:lang w:val="en-US"/>
              </w:rPr>
              <w:t>Answer to Q(a):</w:t>
            </w:r>
            <w:r w:rsidRPr="00BE6EAD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E6EA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E6EA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30C31542" w:rsidR="003F0C3B" w:rsidRPr="00BE6EAD" w:rsidRDefault="003F0C3B" w:rsidP="0032755B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BE6EAD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3F0C3B" w:rsidRPr="00BE6EAD" w14:paraId="65648DF5" w14:textId="77777777" w:rsidTr="0032755B">
        <w:trPr>
          <w:trHeight w:val="911"/>
        </w:trPr>
        <w:tc>
          <w:tcPr>
            <w:tcW w:w="3955" w:type="dxa"/>
          </w:tcPr>
          <w:p w14:paraId="49D39777" w14:textId="51602FE5" w:rsidR="0032755B" w:rsidRPr="0032755B" w:rsidRDefault="003F0C3B" w:rsidP="0032755B">
            <w:pPr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32755B">
              <w:rPr>
                <w:rFonts w:ascii="Tahoma" w:hAnsi="Tahoma" w:cs="Tahoma"/>
                <w:i/>
                <w:iCs/>
              </w:rPr>
              <w:t xml:space="preserve">Q.(b) </w:t>
            </w:r>
            <w:r w:rsidR="0032755B" w:rsidRPr="0032755B">
              <w:rPr>
                <w:rFonts w:ascii="Tahoma" w:eastAsia="Times New Roman" w:hAnsi="Tahoma" w:cs="Tahoma"/>
                <w:i/>
                <w:color w:val="000000"/>
                <w:lang w:val="en-US"/>
              </w:rPr>
              <w:t>The role of renewable energy and clean fuels in India's global energy cooperation;</w:t>
            </w:r>
          </w:p>
          <w:p w14:paraId="7130AB6D" w14:textId="310FE511" w:rsidR="003F0C3B" w:rsidRPr="00BE6EAD" w:rsidRDefault="003F0C3B" w:rsidP="00BE6EAD">
            <w:pPr>
              <w:rPr>
                <w:rFonts w:ascii="Tahoma" w:eastAsia="Times New Roman" w:hAnsi="Tahoma" w:cs="Tahoma"/>
                <w:color w:val="000000"/>
                <w:lang w:val="en-US"/>
              </w:rPr>
            </w:pPr>
          </w:p>
          <w:p w14:paraId="01947609" w14:textId="74C2D34A" w:rsidR="003F0C3B" w:rsidRPr="00BE6EAD" w:rsidRDefault="003F0C3B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25E8EB6E" w14:textId="7E9A4DE3" w:rsidR="00D42DA1" w:rsidRPr="00BE6EAD" w:rsidRDefault="00D42DA1" w:rsidP="00D42DA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E6EAD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BE6EAD">
              <w:rPr>
                <w:rFonts w:ascii="Tahoma" w:hAnsi="Tahoma" w:cs="Tahoma"/>
                <w:b/>
                <w:lang w:val="en-US"/>
              </w:rPr>
              <w:t>):</w:t>
            </w:r>
            <w:r w:rsidRPr="00BE6EAD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E6EA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E6EA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2A0D06BB" w:rsidR="003F0C3B" w:rsidRPr="00BE6EAD" w:rsidRDefault="00D42DA1" w:rsidP="0032755B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BE6EAD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3F0C3B" w:rsidRPr="00BE6EAD" w14:paraId="1E711E51" w14:textId="77777777" w:rsidTr="0032755B">
        <w:trPr>
          <w:trHeight w:val="1272"/>
        </w:trPr>
        <w:tc>
          <w:tcPr>
            <w:tcW w:w="3955" w:type="dxa"/>
          </w:tcPr>
          <w:p w14:paraId="0A941A43" w14:textId="66169968" w:rsidR="0032755B" w:rsidRPr="0032755B" w:rsidRDefault="003F0C3B" w:rsidP="0032755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BE6EAD">
              <w:rPr>
                <w:rFonts w:ascii="Tahoma" w:hAnsi="Tahoma" w:cs="Tahoma"/>
                <w:i/>
                <w:iCs/>
              </w:rPr>
              <w:t xml:space="preserve">Q.(c) </w:t>
            </w:r>
            <w:r w:rsidR="0032755B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32755B" w:rsidRPr="0032755B">
              <w:rPr>
                <w:rFonts w:ascii="Tahoma" w:hAnsi="Tahoma" w:cs="Tahoma"/>
                <w:i/>
                <w:iCs/>
                <w:lang w:val="en-US"/>
              </w:rPr>
              <w:t>he manner in which India plans to attract foreign investment in green hydrogen, biofuels and carbon capture technologies;</w:t>
            </w:r>
          </w:p>
          <w:p w14:paraId="663AAB5E" w14:textId="5668B928" w:rsidR="003F0C3B" w:rsidRPr="00BE6EAD" w:rsidRDefault="003F0C3B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59D48A71" w14:textId="3914CED7" w:rsidR="00D42DA1" w:rsidRPr="00BE6EAD" w:rsidRDefault="00D42DA1" w:rsidP="00D42DA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E6EAD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BE6EAD">
              <w:rPr>
                <w:rFonts w:ascii="Tahoma" w:hAnsi="Tahoma" w:cs="Tahoma"/>
                <w:b/>
                <w:lang w:val="en-US"/>
              </w:rPr>
              <w:t>):</w:t>
            </w:r>
            <w:r w:rsidRPr="00BE6EAD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E6EA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E6EA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9CFEAE4" w14:textId="77777777" w:rsidR="00D42DA1" w:rsidRPr="003F0C3B" w:rsidRDefault="00D42DA1" w:rsidP="00D42DA1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BE6EAD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73CD1A26" w14:textId="4540E35B" w:rsidR="003F0C3B" w:rsidRPr="00BE6EAD" w:rsidRDefault="003F0C3B" w:rsidP="004B1CCA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2755B" w:rsidRPr="00BE6EAD" w14:paraId="4E46FD4E" w14:textId="77777777" w:rsidTr="001465BD">
        <w:trPr>
          <w:trHeight w:val="2420"/>
        </w:trPr>
        <w:tc>
          <w:tcPr>
            <w:tcW w:w="3955" w:type="dxa"/>
          </w:tcPr>
          <w:p w14:paraId="7F048D9F" w14:textId="65DD578E" w:rsidR="0032755B" w:rsidRPr="0032755B" w:rsidRDefault="0032755B" w:rsidP="0032755B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32755B">
              <w:rPr>
                <w:rFonts w:ascii="Tahoma" w:hAnsi="Tahoma" w:cs="Tahoma"/>
                <w:i/>
                <w:iCs/>
                <w:lang w:val="en-US"/>
              </w:rPr>
              <w:t>hether there are any collaborative efforts with global energy firms on research and development in energy efficiency and digital transformation, if so, the details thereof?</w:t>
            </w:r>
          </w:p>
          <w:p w14:paraId="5ABDF14A" w14:textId="42B09A98" w:rsidR="0032755B" w:rsidRPr="00BE6EAD" w:rsidRDefault="0032755B" w:rsidP="0032755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79A8D365" w14:textId="08A938C3" w:rsidR="0032755B" w:rsidRPr="00BE6EAD" w:rsidRDefault="0032755B" w:rsidP="0032755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E6EAD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bookmarkStart w:id="0" w:name="_GoBack"/>
            <w:bookmarkEnd w:id="0"/>
            <w:r w:rsidRPr="00BE6EAD">
              <w:rPr>
                <w:rFonts w:ascii="Tahoma" w:hAnsi="Tahoma" w:cs="Tahoma"/>
                <w:b/>
                <w:lang w:val="en-US"/>
              </w:rPr>
              <w:t>):</w:t>
            </w:r>
            <w:r w:rsidRPr="00BE6EAD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E6EA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E6EA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CC2D20F" w14:textId="77777777" w:rsidR="0032755B" w:rsidRPr="003F0C3B" w:rsidRDefault="0032755B" w:rsidP="0032755B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BE6EAD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43DE9D57" w14:textId="77777777" w:rsidR="0032755B" w:rsidRPr="00BE6EAD" w:rsidRDefault="0032755B" w:rsidP="00D42DA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55DA6298" w14:textId="77777777" w:rsidR="001465BD" w:rsidRPr="00BE6EAD" w:rsidRDefault="001465B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36054480" w:rsidR="00F211B3" w:rsidRPr="00BE6EAD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BE6EAD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BE6EAD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BE6EAD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BE6EAD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BE6EAD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BE6EAD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BE6EAD">
        <w:rPr>
          <w:rFonts w:ascii="Tahoma" w:hAnsi="Tahoma" w:cs="Tahoma"/>
          <w:b/>
          <w:lang w:val="en-US"/>
        </w:rPr>
        <w:t>(</w:t>
      </w:r>
      <w:r w:rsidR="00C968B7" w:rsidRPr="00BE6EAD">
        <w:rPr>
          <w:rFonts w:ascii="Tahoma" w:hAnsi="Tahoma" w:cs="Tahoma"/>
          <w:b/>
          <w:lang w:val="en-US"/>
        </w:rPr>
        <w:t>Kishore Kumar Das</w:t>
      </w:r>
      <w:r w:rsidR="00F26CC7" w:rsidRPr="00BE6EAD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BE6EAD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 xml:space="preserve">Chief </w:t>
      </w:r>
      <w:r w:rsidR="00F26CC7" w:rsidRPr="00BE6EAD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BE6EAD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BE6EAD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BE6EAD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755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74050"/>
    <w:rsid w:val="00EB0203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6CE73-3600-4B1D-A5F5-57766D989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10</cp:revision>
  <cp:lastPrinted>2025-01-28T10:07:00Z</cp:lastPrinted>
  <dcterms:created xsi:type="dcterms:W3CDTF">2025-01-28T10:11:00Z</dcterms:created>
  <dcterms:modified xsi:type="dcterms:W3CDTF">2025-03-11T06:55:00Z</dcterms:modified>
</cp:coreProperties>
</file>