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6782D1" w14:textId="7371C02A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DE5FFFE" w14:textId="2B9AB37A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8E42111" w14:textId="12D56989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03E76E0" w14:textId="17633B81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4EE8C51" w14:textId="5E89F211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AF88AFE" w14:textId="77777777" w:rsidR="004A6D09" w:rsidRPr="00A26004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61AB31E9" w:rsidR="00BC4C9F" w:rsidRPr="00A2600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A26004">
        <w:rPr>
          <w:rFonts w:ascii="Tahoma" w:hAnsi="Tahoma" w:cs="Tahoma"/>
          <w:b/>
          <w:lang w:val="en-US"/>
        </w:rPr>
        <w:t>OIL/</w:t>
      </w:r>
      <w:r w:rsidR="008B23B3" w:rsidRPr="00A26004">
        <w:rPr>
          <w:rFonts w:ascii="Tahoma" w:hAnsi="Tahoma" w:cs="Tahoma"/>
          <w:b/>
          <w:lang w:val="en-US"/>
        </w:rPr>
        <w:t>PLNG/</w:t>
      </w:r>
      <w:r w:rsidRPr="00A26004">
        <w:rPr>
          <w:rFonts w:ascii="Tahoma" w:hAnsi="Tahoma" w:cs="Tahoma"/>
          <w:b/>
          <w:lang w:val="en-US"/>
        </w:rPr>
        <w:t>54/2/</w:t>
      </w:r>
      <w:r w:rsidR="00F270A6" w:rsidRPr="00A26004">
        <w:rPr>
          <w:rFonts w:ascii="Tahoma" w:hAnsi="Tahoma" w:cs="Tahoma"/>
          <w:b/>
          <w:lang w:val="en-US"/>
        </w:rPr>
        <w:t>1</w:t>
      </w:r>
      <w:r w:rsidRPr="00A26004">
        <w:rPr>
          <w:rFonts w:ascii="Tahoma" w:hAnsi="Tahoma" w:cs="Tahoma"/>
          <w:b/>
          <w:lang w:val="en-US"/>
        </w:rPr>
        <w:t>/202</w:t>
      </w:r>
      <w:r w:rsidR="00F270A6" w:rsidRPr="00A26004">
        <w:rPr>
          <w:rFonts w:ascii="Tahoma" w:hAnsi="Tahoma" w:cs="Tahoma"/>
          <w:b/>
          <w:lang w:val="en-US"/>
        </w:rPr>
        <w:t>5</w:t>
      </w:r>
      <w:r w:rsidRPr="00A26004">
        <w:rPr>
          <w:rFonts w:ascii="Tahoma" w:hAnsi="Tahoma" w:cs="Tahoma"/>
          <w:b/>
          <w:lang w:val="en-US"/>
        </w:rPr>
        <w:t>/</w:t>
      </w:r>
      <w:r w:rsidR="00284B8F" w:rsidRPr="00A26004">
        <w:rPr>
          <w:rFonts w:ascii="Tahoma" w:hAnsi="Tahoma" w:cs="Tahoma"/>
          <w:b/>
          <w:lang w:val="en-US"/>
        </w:rPr>
        <w:t>6</w:t>
      </w:r>
      <w:r w:rsidR="00F92DC5" w:rsidRPr="00A26004">
        <w:rPr>
          <w:rFonts w:ascii="Tahoma" w:hAnsi="Tahoma" w:cs="Tahoma"/>
          <w:b/>
          <w:lang w:val="en-US"/>
        </w:rPr>
        <w:t>4</w:t>
      </w:r>
      <w:r w:rsidR="00F211B3" w:rsidRPr="00A26004">
        <w:rPr>
          <w:rFonts w:ascii="Tahoma" w:hAnsi="Tahoma" w:cs="Tahoma"/>
          <w:b/>
          <w:lang w:val="en-US"/>
        </w:rPr>
        <w:tab/>
      </w:r>
      <w:r w:rsidR="00F211B3" w:rsidRPr="00A26004">
        <w:rPr>
          <w:rFonts w:ascii="Tahoma" w:hAnsi="Tahoma" w:cs="Tahoma"/>
          <w:b/>
          <w:lang w:val="en-US"/>
        </w:rPr>
        <w:tab/>
      </w:r>
      <w:r w:rsidR="00F211B3" w:rsidRPr="00A26004">
        <w:rPr>
          <w:rFonts w:ascii="Tahoma" w:hAnsi="Tahoma" w:cs="Tahoma"/>
          <w:b/>
          <w:lang w:val="en-US"/>
        </w:rPr>
        <w:tab/>
      </w:r>
      <w:r w:rsidR="00F211B3" w:rsidRPr="00A26004">
        <w:rPr>
          <w:rFonts w:ascii="Tahoma" w:hAnsi="Tahoma" w:cs="Tahoma"/>
          <w:b/>
          <w:lang w:val="en-US"/>
        </w:rPr>
        <w:tab/>
      </w:r>
      <w:r w:rsidR="00F92DC5" w:rsidRPr="00A26004">
        <w:rPr>
          <w:rFonts w:ascii="Tahoma" w:hAnsi="Tahoma" w:cs="Tahoma"/>
          <w:b/>
          <w:lang w:val="en-US"/>
        </w:rPr>
        <w:t xml:space="preserve">       </w:t>
      </w:r>
      <w:r w:rsidR="001F4662" w:rsidRPr="00A26004">
        <w:rPr>
          <w:rFonts w:ascii="Tahoma" w:hAnsi="Tahoma" w:cs="Tahoma"/>
          <w:b/>
          <w:lang w:val="en-US"/>
        </w:rPr>
        <w:t xml:space="preserve">             </w:t>
      </w:r>
      <w:r w:rsidR="008B23B3" w:rsidRPr="00A26004">
        <w:rPr>
          <w:rFonts w:ascii="Tahoma" w:hAnsi="Tahoma" w:cs="Tahoma"/>
          <w:b/>
          <w:lang w:val="en-US"/>
        </w:rPr>
        <w:t xml:space="preserve">  </w:t>
      </w:r>
      <w:r w:rsidR="00A26004" w:rsidRPr="00A26004">
        <w:rPr>
          <w:rFonts w:ascii="Tahoma" w:hAnsi="Tahoma" w:cs="Tahoma"/>
          <w:b/>
          <w:lang w:val="en-US"/>
        </w:rPr>
        <w:t xml:space="preserve">          </w:t>
      </w:r>
      <w:bookmarkStart w:id="0" w:name="_GoBack"/>
      <w:bookmarkEnd w:id="0"/>
      <w:r w:rsidR="003E2B73" w:rsidRPr="00A26004">
        <w:rPr>
          <w:rFonts w:ascii="Tahoma" w:hAnsi="Tahoma" w:cs="Tahoma"/>
          <w:b/>
          <w:lang w:val="en-US"/>
        </w:rPr>
        <w:t>2</w:t>
      </w:r>
      <w:r w:rsidR="00087D6B" w:rsidRPr="00A26004">
        <w:rPr>
          <w:rFonts w:ascii="Tahoma" w:hAnsi="Tahoma" w:cs="Tahoma"/>
          <w:b/>
          <w:lang w:val="en-US"/>
        </w:rPr>
        <w:t>4</w:t>
      </w:r>
      <w:r w:rsidR="00087D6B" w:rsidRPr="00A26004">
        <w:rPr>
          <w:rFonts w:ascii="Tahoma" w:hAnsi="Tahoma" w:cs="Tahoma"/>
          <w:b/>
          <w:vertAlign w:val="superscript"/>
          <w:lang w:val="en-US"/>
        </w:rPr>
        <w:t>th</w:t>
      </w:r>
      <w:r w:rsidR="00AF540F" w:rsidRPr="00A26004">
        <w:rPr>
          <w:rFonts w:ascii="Tahoma" w:hAnsi="Tahoma" w:cs="Tahoma"/>
          <w:b/>
          <w:lang w:val="en-US"/>
        </w:rPr>
        <w:t xml:space="preserve"> March</w:t>
      </w:r>
      <w:r w:rsidR="00F211B3" w:rsidRPr="00A26004">
        <w:rPr>
          <w:rFonts w:ascii="Tahoma" w:hAnsi="Tahoma" w:cs="Tahoma"/>
          <w:b/>
          <w:lang w:val="en-US"/>
        </w:rPr>
        <w:t>,</w:t>
      </w:r>
      <w:r w:rsidR="00D41C07" w:rsidRPr="00A26004">
        <w:rPr>
          <w:rFonts w:ascii="Tahoma" w:hAnsi="Tahoma" w:cs="Tahoma"/>
          <w:b/>
          <w:lang w:val="en-US"/>
        </w:rPr>
        <w:t xml:space="preserve"> </w:t>
      </w:r>
      <w:r w:rsidR="00F211B3" w:rsidRPr="00A26004">
        <w:rPr>
          <w:rFonts w:ascii="Tahoma" w:hAnsi="Tahoma" w:cs="Tahoma"/>
          <w:b/>
          <w:lang w:val="en-US"/>
        </w:rPr>
        <w:t>202</w:t>
      </w:r>
      <w:r w:rsidR="00F270A6" w:rsidRPr="00A2600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29495B8C" w:rsidR="003E2B73" w:rsidRPr="003E2B73" w:rsidRDefault="00506AF9" w:rsidP="00F92DC5">
      <w:pPr>
        <w:spacing w:after="0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>Kind Attn</w:t>
      </w:r>
      <w:r w:rsidR="000C6679" w:rsidRPr="00F92DC5">
        <w:rPr>
          <w:rFonts w:ascii="Tahoma" w:hAnsi="Tahoma" w:cs="Tahoma"/>
          <w:b/>
          <w:lang w:val="en-US"/>
        </w:rPr>
        <w:t>:</w:t>
      </w:r>
      <w:r w:rsidR="003E2B73" w:rsidRPr="00F92DC5">
        <w:rPr>
          <w:rFonts w:ascii="Tahoma" w:hAnsi="Tahoma" w:cs="Tahoma"/>
          <w:b/>
          <w:lang w:val="en-US"/>
        </w:rPr>
        <w:t xml:space="preserve"> </w:t>
      </w:r>
      <w:r w:rsidR="00F92DC5" w:rsidRPr="001F4662">
        <w:rPr>
          <w:rFonts w:ascii="Tahoma" w:hAnsi="Tahoma" w:cs="Tahoma"/>
          <w:bCs/>
          <w:lang w:val="en-US"/>
        </w:rPr>
        <w:t xml:space="preserve">Sh. </w:t>
      </w:r>
      <w:proofErr w:type="spellStart"/>
      <w:r w:rsidR="00F92DC5" w:rsidRPr="001F4662">
        <w:rPr>
          <w:rFonts w:ascii="Tahoma" w:hAnsi="Tahoma" w:cs="Tahoma"/>
          <w:bCs/>
          <w:lang w:val="en-US"/>
        </w:rPr>
        <w:t>Arvinda</w:t>
      </w:r>
      <w:proofErr w:type="spellEnd"/>
      <w:r w:rsidR="00F92DC5" w:rsidRPr="001F4662">
        <w:rPr>
          <w:rFonts w:ascii="Tahoma" w:hAnsi="Tahoma" w:cs="Tahoma"/>
          <w:bCs/>
          <w:lang w:val="en-US"/>
        </w:rPr>
        <w:t xml:space="preserve"> Kumar</w:t>
      </w:r>
    </w:p>
    <w:p w14:paraId="08B02684" w14:textId="28207439" w:rsidR="003E2B73" w:rsidRPr="003E2B73" w:rsidRDefault="003E2B73" w:rsidP="00F92DC5">
      <w:pPr>
        <w:spacing w:after="0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      </w:t>
      </w:r>
      <w:r w:rsidRPr="003E2B73">
        <w:rPr>
          <w:rFonts w:ascii="Tahoma" w:hAnsi="Tahoma" w:cs="Tahoma"/>
          <w:u w:val="single"/>
          <w:lang w:val="en-US"/>
        </w:rPr>
        <w:t>Section Officer (</w:t>
      </w:r>
      <w:r w:rsidR="00F92DC5">
        <w:rPr>
          <w:rFonts w:ascii="Tahoma" w:hAnsi="Tahoma" w:cs="Tahoma"/>
          <w:u w:val="single"/>
          <w:lang w:val="en-US"/>
        </w:rPr>
        <w:t>Flagship</w:t>
      </w:r>
      <w:r w:rsidRPr="003E2B73">
        <w:rPr>
          <w:rFonts w:ascii="Tahoma" w:hAnsi="Tahoma" w:cs="Tahoma"/>
          <w:u w:val="single"/>
          <w:lang w:val="en-US"/>
        </w:rPr>
        <w:t>)</w:t>
      </w:r>
    </w:p>
    <w:p w14:paraId="3C7886B8" w14:textId="4CFB226E" w:rsidR="00BE6EAD" w:rsidRPr="00CE5DA4" w:rsidRDefault="00BE6EAD" w:rsidP="00AF540F">
      <w:pPr>
        <w:spacing w:after="0" w:line="240" w:lineRule="auto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1745D347" w:rsidR="004A407D" w:rsidRPr="00CE5DA4" w:rsidRDefault="00F211B3" w:rsidP="00AF540F">
      <w:pPr>
        <w:tabs>
          <w:tab w:val="left" w:pos="1440"/>
        </w:tabs>
        <w:spacing w:after="0" w:line="24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F92DC5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3E2B73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F92DC5">
        <w:rPr>
          <w:rFonts w:ascii="Tahoma" w:hAnsi="Tahoma" w:cs="Tahoma"/>
          <w:lang w:val="en-US"/>
        </w:rPr>
        <w:t>S7058</w:t>
      </w:r>
      <w:r w:rsidR="00D42DA1" w:rsidRPr="00CE5DA4">
        <w:rPr>
          <w:rFonts w:ascii="Tahoma" w:hAnsi="Tahoma" w:cs="Tahoma"/>
          <w:lang w:val="en-US"/>
        </w:rPr>
        <w:t xml:space="preserve"> </w:t>
      </w:r>
      <w:r w:rsidR="00F92DC5" w:rsidRPr="00CE5DA4">
        <w:rPr>
          <w:rFonts w:ascii="Tahoma" w:hAnsi="Tahoma" w:cs="Tahoma"/>
          <w:lang w:val="en-US"/>
        </w:rPr>
        <w:t>for 2</w:t>
      </w:r>
      <w:r w:rsidR="00F92DC5">
        <w:rPr>
          <w:rFonts w:ascii="Tahoma" w:hAnsi="Tahoma" w:cs="Tahoma"/>
          <w:lang w:val="en-US"/>
        </w:rPr>
        <w:t>8</w:t>
      </w:r>
      <w:r w:rsidR="00F92DC5" w:rsidRPr="00CE5DA4">
        <w:rPr>
          <w:rFonts w:ascii="Tahoma" w:hAnsi="Tahoma" w:cs="Tahoma"/>
          <w:lang w:val="en-US"/>
        </w:rPr>
        <w:t>.03.2025</w:t>
      </w:r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1C180851" w:rsidR="00F211B3" w:rsidRDefault="008D1ADC" w:rsidP="00AF540F">
      <w:pPr>
        <w:tabs>
          <w:tab w:val="left" w:pos="1440"/>
        </w:tabs>
        <w:spacing w:after="0" w:line="240" w:lineRule="auto"/>
        <w:ind w:left="810" w:right="-572" w:hanging="810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AF540F">
        <w:rPr>
          <w:rFonts w:ascii="Tahoma" w:hAnsi="Tahoma" w:cs="Tahoma"/>
          <w:lang w:val="en-US"/>
        </w:rPr>
        <w:t xml:space="preserve">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F92DC5" w:rsidRPr="001F4662">
        <w:rPr>
          <w:rFonts w:ascii="Tahoma" w:hAnsi="Tahoma" w:cs="Tahoma"/>
          <w:b/>
          <w:bCs/>
          <w:lang w:val="en-US"/>
        </w:rPr>
        <w:t>Central Assistance for setting up of Startups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6103BFA6" w14:textId="77777777" w:rsidR="00AF540F" w:rsidRPr="00CE5DA4" w:rsidRDefault="00AF540F" w:rsidP="00AF540F">
      <w:pPr>
        <w:tabs>
          <w:tab w:val="left" w:pos="1440"/>
        </w:tabs>
        <w:spacing w:after="0" w:line="240" w:lineRule="auto"/>
        <w:ind w:left="810" w:right="-572" w:hanging="810"/>
        <w:rPr>
          <w:rFonts w:ascii="Tahoma" w:hAnsi="Tahoma" w:cs="Tahoma"/>
          <w:lang w:val="en-US"/>
        </w:rPr>
      </w:pPr>
    </w:p>
    <w:p w14:paraId="3297E00F" w14:textId="690024DE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F92DC5">
        <w:rPr>
          <w:rFonts w:ascii="Tahoma" w:hAnsi="Tahoma" w:cs="Tahoma"/>
          <w:lang w:val="en-US"/>
        </w:rPr>
        <w:t>20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1F4662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1BB37C82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F92DC5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3E2B73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6E70F36E" w14:textId="77777777" w:rsidR="00F92DC5" w:rsidRPr="00F92DC5" w:rsidRDefault="003E2B73" w:rsidP="00F92DC5">
            <w:pPr>
              <w:spacing w:line="276" w:lineRule="auto"/>
              <w:rPr>
                <w:rFonts w:ascii="Tahoma" w:hAnsi="Tahoma" w:cs="Tahoma"/>
                <w:lang w:val="en-US"/>
              </w:rPr>
            </w:pPr>
            <w:r w:rsidRPr="00F92DC5">
              <w:rPr>
                <w:rFonts w:ascii="Tahoma" w:hAnsi="Tahoma" w:cs="Tahoma"/>
                <w:lang w:val="en-US"/>
              </w:rPr>
              <w:t xml:space="preserve">Q.(a) </w:t>
            </w:r>
            <w:r w:rsidR="00F92DC5" w:rsidRPr="00F92DC5">
              <w:rPr>
                <w:rFonts w:ascii="Tahoma" w:hAnsi="Tahoma" w:cs="Tahoma"/>
                <w:lang w:val="en-US"/>
              </w:rPr>
              <w:t xml:space="preserve">State-wise list of starts-up being set up in the country for the last 3 years </w:t>
            </w:r>
          </w:p>
          <w:p w14:paraId="29CE97A0" w14:textId="18E398FD" w:rsidR="003E2B73" w:rsidRPr="00F92DC5" w:rsidRDefault="003E2B73" w:rsidP="00F92DC5">
            <w:pPr>
              <w:spacing w:line="276" w:lineRule="auto"/>
              <w:ind w:right="34"/>
              <w:rPr>
                <w:rFonts w:ascii="Tahoma" w:hAnsi="Tahoma" w:cs="Tahoma"/>
                <w:lang w:val="en-US"/>
              </w:rPr>
            </w:pPr>
          </w:p>
          <w:p w14:paraId="4062B524" w14:textId="31808081" w:rsidR="003E2B73" w:rsidRPr="00F92DC5" w:rsidRDefault="003E2B73" w:rsidP="00F92DC5">
            <w:pPr>
              <w:spacing w:line="276" w:lineRule="auto"/>
              <w:ind w:right="34"/>
              <w:rPr>
                <w:rFonts w:ascii="Tahoma" w:hAnsi="Tahoma" w:cs="Tahoma"/>
                <w:lang w:val="en-US"/>
              </w:rPr>
            </w:pPr>
          </w:p>
        </w:tc>
        <w:tc>
          <w:tcPr>
            <w:tcW w:w="5505" w:type="dxa"/>
          </w:tcPr>
          <w:p w14:paraId="66C043F9" w14:textId="475B7934" w:rsidR="003E2B73" w:rsidRDefault="003E2B73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4A6D09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1E671D1C" w:rsidR="003E2B73" w:rsidRPr="00AF540F" w:rsidRDefault="003E2B73" w:rsidP="004A6D09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4A6D09">
              <w:rPr>
                <w:rFonts w:ascii="Tahoma" w:hAnsi="Tahoma" w:cs="Tahoma"/>
                <w:lang w:val="en-US"/>
              </w:rPr>
              <w:t>,</w:t>
            </w:r>
            <w:r w:rsidR="005208AA">
              <w:rPr>
                <w:rFonts w:ascii="Tahoma" w:hAnsi="Tahoma" w:cs="Tahoma"/>
                <w:lang w:val="en-US"/>
              </w:rPr>
              <w:t xml:space="preserve"> </w:t>
            </w:r>
            <w:r w:rsidR="00AF540F">
              <w:rPr>
                <w:rFonts w:ascii="Tahoma" w:hAnsi="Tahoma" w:cs="Tahoma"/>
                <w:lang w:val="en-US"/>
              </w:rPr>
              <w:t xml:space="preserve">the details are enclosed as </w:t>
            </w:r>
            <w:r w:rsidR="00AF540F">
              <w:rPr>
                <w:rFonts w:ascii="Tahoma" w:hAnsi="Tahoma" w:cs="Tahoma"/>
                <w:b/>
                <w:bCs/>
                <w:lang w:val="en-US"/>
              </w:rPr>
              <w:t>Annexure-I</w:t>
            </w:r>
            <w:r w:rsidR="00AF540F">
              <w:rPr>
                <w:rFonts w:ascii="Tahoma" w:hAnsi="Tahoma" w:cs="Tahoma"/>
                <w:lang w:val="en-US"/>
              </w:rPr>
              <w:t>.</w:t>
            </w:r>
          </w:p>
        </w:tc>
      </w:tr>
      <w:tr w:rsidR="003E2B73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7B2B87CC" w14:textId="2D2D8770" w:rsidR="003E2B73" w:rsidRPr="00F92DC5" w:rsidRDefault="003E2B73" w:rsidP="00F92DC5">
            <w:pPr>
              <w:spacing w:line="276" w:lineRule="auto"/>
              <w:rPr>
                <w:rFonts w:ascii="Tahoma" w:hAnsi="Tahoma" w:cs="Tahoma"/>
                <w:lang w:val="en-US"/>
              </w:rPr>
            </w:pPr>
            <w:r w:rsidRPr="00F92DC5">
              <w:rPr>
                <w:rFonts w:ascii="Tahoma" w:hAnsi="Tahoma" w:cs="Tahoma"/>
                <w:lang w:val="en-US"/>
              </w:rPr>
              <w:t xml:space="preserve">Q.(b) </w:t>
            </w:r>
            <w:r w:rsidR="00F92DC5" w:rsidRPr="00F92DC5">
              <w:rPr>
                <w:rFonts w:ascii="Tahoma" w:hAnsi="Tahoma" w:cs="Tahoma"/>
                <w:lang w:val="en-US"/>
              </w:rPr>
              <w:t>the assistance provided by the central government in setting up start-ups in the country</w:t>
            </w:r>
            <w:r w:rsidR="004A6D09" w:rsidRPr="00F92DC5">
              <w:rPr>
                <w:rFonts w:ascii="Tahoma" w:hAnsi="Tahoma" w:cs="Tahoma"/>
                <w:lang w:val="en-US"/>
              </w:rPr>
              <w:t>;</w:t>
            </w:r>
          </w:p>
          <w:p w14:paraId="01947609" w14:textId="08E2ADA0" w:rsidR="003E2B73" w:rsidRPr="00F92DC5" w:rsidRDefault="003E2B73" w:rsidP="00F92DC5">
            <w:pPr>
              <w:spacing w:line="276" w:lineRule="auto"/>
              <w:ind w:right="34"/>
              <w:rPr>
                <w:rFonts w:ascii="Tahoma" w:hAnsi="Tahoma" w:cs="Tahoma"/>
                <w:lang w:val="en-US"/>
              </w:rPr>
            </w:pPr>
          </w:p>
        </w:tc>
        <w:tc>
          <w:tcPr>
            <w:tcW w:w="5505" w:type="dxa"/>
          </w:tcPr>
          <w:p w14:paraId="6BA1ACF6" w14:textId="6536F53E" w:rsidR="004A6D09" w:rsidRDefault="004A6D09" w:rsidP="004A6D0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47A6C2D5" w:rsidR="003E2B73" w:rsidRPr="00CE5DA4" w:rsidRDefault="004A6D09" w:rsidP="004A6D0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>,</w:t>
            </w:r>
            <w:r w:rsidR="00AF540F">
              <w:rPr>
                <w:rFonts w:ascii="Tahoma" w:hAnsi="Tahoma" w:cs="Tahoma"/>
                <w:lang w:val="en-US"/>
              </w:rPr>
              <w:t xml:space="preserve"> </w:t>
            </w:r>
            <w:r w:rsidR="00AF540F" w:rsidRPr="00AF540F">
              <w:rPr>
                <w:rFonts w:ascii="Tahoma" w:hAnsi="Tahoma" w:cs="Tahoma"/>
                <w:lang w:val="en-US"/>
              </w:rPr>
              <w:t xml:space="preserve">under its </w:t>
            </w:r>
            <w:r w:rsidR="00AF540F" w:rsidRPr="00AF540F">
              <w:rPr>
                <w:rFonts w:ascii="Tahoma" w:hAnsi="Tahoma" w:cs="Tahoma"/>
                <w:b/>
                <w:bCs/>
                <w:lang w:val="en-US"/>
              </w:rPr>
              <w:t>SNEH (Startup Nurturing and Enabling Handholding)</w:t>
            </w:r>
            <w:r w:rsidR="00AF540F" w:rsidRPr="00AF540F">
              <w:rPr>
                <w:rFonts w:ascii="Tahoma" w:hAnsi="Tahoma" w:cs="Tahoma"/>
                <w:lang w:val="en-US"/>
              </w:rPr>
              <w:t xml:space="preserve"> program, Oil India Limited (OIL) supports a total of 15 startups across different states, with a funding commitment of ₹26,24,02,257.00</w:t>
            </w:r>
            <w:r w:rsidR="00AF540F">
              <w:rPr>
                <w:rFonts w:ascii="Tahoma" w:hAnsi="Tahoma" w:cs="Tahoma"/>
                <w:lang w:val="en-US"/>
              </w:rPr>
              <w:t>.</w:t>
            </w:r>
          </w:p>
        </w:tc>
      </w:tr>
      <w:tr w:rsidR="003E2B73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4C4F9AA5" w14:textId="77777777" w:rsidR="00F92DC5" w:rsidRPr="00F92DC5" w:rsidRDefault="003E2B73" w:rsidP="00F92DC5">
            <w:pPr>
              <w:spacing w:line="276" w:lineRule="auto"/>
              <w:rPr>
                <w:rFonts w:ascii="Tahoma" w:hAnsi="Tahoma" w:cs="Tahoma"/>
                <w:lang w:val="en-US"/>
              </w:rPr>
            </w:pPr>
            <w:r w:rsidRPr="00F92DC5">
              <w:rPr>
                <w:rFonts w:ascii="Tahoma" w:hAnsi="Tahoma" w:cs="Tahoma"/>
                <w:lang w:val="en-US"/>
              </w:rPr>
              <w:t xml:space="preserve">Q.(c) </w:t>
            </w:r>
            <w:r w:rsidR="00F92DC5" w:rsidRPr="00F92DC5">
              <w:rPr>
                <w:rFonts w:ascii="Tahoma" w:hAnsi="Tahoma" w:cs="Tahoma"/>
                <w:lang w:val="en-US"/>
              </w:rPr>
              <w:t>the state-wise data on employment generated through starts up in the country for the last three years</w:t>
            </w:r>
          </w:p>
          <w:p w14:paraId="1F43A50A" w14:textId="4A9EE1F7" w:rsidR="003E2B73" w:rsidRPr="00F92DC5" w:rsidRDefault="003E2B73" w:rsidP="00F92DC5">
            <w:pPr>
              <w:spacing w:line="276" w:lineRule="auto"/>
              <w:rPr>
                <w:rFonts w:ascii="Tahoma" w:hAnsi="Tahoma" w:cs="Tahoma"/>
                <w:lang w:val="en-US"/>
              </w:rPr>
            </w:pPr>
          </w:p>
          <w:p w14:paraId="710B4EA4" w14:textId="65DE6132" w:rsidR="003E2B73" w:rsidRPr="00F92DC5" w:rsidRDefault="003E2B73" w:rsidP="00F92DC5">
            <w:pPr>
              <w:spacing w:line="276" w:lineRule="auto"/>
              <w:rPr>
                <w:rFonts w:ascii="Tahoma" w:hAnsi="Tahoma" w:cs="Tahoma"/>
                <w:lang w:val="en-US"/>
              </w:rPr>
            </w:pPr>
          </w:p>
        </w:tc>
        <w:tc>
          <w:tcPr>
            <w:tcW w:w="5505" w:type="dxa"/>
          </w:tcPr>
          <w:p w14:paraId="2FC82B2F" w14:textId="77777777" w:rsidR="001F4662" w:rsidRDefault="001F4662" w:rsidP="004A6D0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2E41E929" w14:textId="0064A2DA" w:rsidR="004A6D09" w:rsidRDefault="004A6D09" w:rsidP="004A6D0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9D4D45A" w14:textId="4C29349A" w:rsidR="003E2B73" w:rsidRPr="00CE5DA4" w:rsidRDefault="00087D6B" w:rsidP="004A6D0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the details are enclosed as </w:t>
            </w:r>
            <w:r>
              <w:rPr>
                <w:rFonts w:ascii="Tahoma" w:hAnsi="Tahoma" w:cs="Tahoma"/>
                <w:b/>
                <w:bCs/>
                <w:lang w:val="en-US"/>
              </w:rPr>
              <w:t>Annexure-I</w:t>
            </w:r>
            <w:r>
              <w:rPr>
                <w:rFonts w:ascii="Tahoma" w:hAnsi="Tahoma" w:cs="Tahoma"/>
                <w:lang w:val="en-US"/>
              </w:rPr>
              <w:t>.</w:t>
            </w:r>
          </w:p>
        </w:tc>
      </w:tr>
    </w:tbl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176FE725" w14:textId="77777777" w:rsidR="001520A9" w:rsidRDefault="001520A9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CD0F5BC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6E2B6867" w:rsidR="00612609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4E62A60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39873B8C" w14:textId="140432C5" w:rsidR="00FD2EA5" w:rsidRDefault="00FD2EA5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01C58EE" w14:textId="5A8C6020" w:rsidR="00FD2EA5" w:rsidRDefault="00FD2EA5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590EC09" w14:textId="73BBDCD3" w:rsidR="00FD2EA5" w:rsidRDefault="00FD2EA5" w:rsidP="00917D8F">
      <w:pPr>
        <w:spacing w:after="0" w:line="240" w:lineRule="auto"/>
        <w:ind w:right="-482"/>
        <w:rPr>
          <w:rFonts w:ascii="Tahoma" w:hAnsi="Tahoma" w:cs="Tahoma"/>
          <w:b/>
          <w:u w:val="single"/>
          <w:lang w:val="en-US"/>
        </w:rPr>
      </w:pPr>
    </w:p>
    <w:p w14:paraId="4F4DE04B" w14:textId="77777777" w:rsidR="00FD2EA5" w:rsidRDefault="00FD2EA5" w:rsidP="00FD2EA5">
      <w:pPr>
        <w:jc w:val="center"/>
        <w:rPr>
          <w:rFonts w:ascii="Tahoma" w:hAnsi="Tahoma" w:cs="Tahoma"/>
        </w:rPr>
      </w:pPr>
    </w:p>
    <w:p w14:paraId="79A26D57" w14:textId="77777777" w:rsidR="00FD2EA5" w:rsidRPr="00D17500" w:rsidRDefault="00FD2EA5" w:rsidP="00FD2EA5">
      <w:pPr>
        <w:spacing w:after="0"/>
        <w:jc w:val="center"/>
        <w:rPr>
          <w:rFonts w:cstheme="minorHAnsi"/>
          <w:b/>
          <w:sz w:val="18"/>
          <w:szCs w:val="24"/>
        </w:rPr>
      </w:pPr>
      <w:r w:rsidRPr="000E4D8A">
        <w:rPr>
          <w:rFonts w:cstheme="minorHAnsi"/>
          <w:b/>
          <w:noProof/>
          <w:sz w:val="14"/>
          <w:szCs w:val="24"/>
          <w:lang w:eastAsia="en-IN"/>
        </w:rPr>
        <w:lastRenderedPageBreak/>
        <w:drawing>
          <wp:inline distT="0" distB="0" distL="0" distR="0" wp14:anchorId="3361F75A" wp14:editId="505B173A">
            <wp:extent cx="590550" cy="695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9A979" w14:textId="77777777" w:rsidR="00FD2EA5" w:rsidRPr="00917998" w:rsidRDefault="00FD2EA5" w:rsidP="00FD2EA5">
      <w:pPr>
        <w:spacing w:after="0" w:line="240" w:lineRule="auto"/>
        <w:jc w:val="center"/>
        <w:rPr>
          <w:rFonts w:ascii="Kruti Dev 010" w:hAnsi="Kruti Dev 010" w:cstheme="minorHAnsi"/>
          <w:b/>
          <w:sz w:val="32"/>
          <w:szCs w:val="24"/>
          <w:u w:val="single"/>
        </w:rPr>
      </w:pPr>
      <w:proofErr w:type="spellStart"/>
      <w:proofErr w:type="gramStart"/>
      <w:r w:rsidRPr="00917998">
        <w:rPr>
          <w:rFonts w:ascii="Kruti Dev 010" w:hAnsi="Kruti Dev 010" w:cstheme="minorHAnsi"/>
          <w:b/>
          <w:sz w:val="32"/>
          <w:szCs w:val="24"/>
          <w:u w:val="single"/>
        </w:rPr>
        <w:t>vkW;y</w:t>
      </w:r>
      <w:proofErr w:type="spellEnd"/>
      <w:proofErr w:type="gramEnd"/>
      <w:r w:rsidRPr="00917998">
        <w:rPr>
          <w:rFonts w:ascii="Kruti Dev 010" w:hAnsi="Kruti Dev 010" w:cstheme="minorHAnsi"/>
          <w:b/>
          <w:sz w:val="32"/>
          <w:szCs w:val="24"/>
          <w:u w:val="single"/>
        </w:rPr>
        <w:t xml:space="preserve"> </w:t>
      </w:r>
      <w:proofErr w:type="spellStart"/>
      <w:r w:rsidRPr="00917998">
        <w:rPr>
          <w:rFonts w:ascii="Kruti Dev 010" w:hAnsi="Kruti Dev 010" w:cstheme="minorHAnsi"/>
          <w:b/>
          <w:sz w:val="32"/>
          <w:szCs w:val="24"/>
          <w:u w:val="single"/>
        </w:rPr>
        <w:t>bafM;k</w:t>
      </w:r>
      <w:proofErr w:type="spellEnd"/>
    </w:p>
    <w:p w14:paraId="0FF7855D" w14:textId="77777777" w:rsidR="00FD2EA5" w:rsidRPr="00504AAA" w:rsidRDefault="00FD2EA5" w:rsidP="00FD2EA5">
      <w:pPr>
        <w:spacing w:after="0" w:line="240" w:lineRule="auto"/>
        <w:jc w:val="center"/>
        <w:rPr>
          <w:rFonts w:ascii="Arial Black" w:hAnsi="Arial Black" w:cstheme="minorHAnsi"/>
          <w:b/>
          <w:sz w:val="25"/>
          <w:szCs w:val="25"/>
        </w:rPr>
      </w:pPr>
      <w:r w:rsidRPr="00917998">
        <w:rPr>
          <w:rFonts w:ascii="Arial Black" w:hAnsi="Arial Black" w:cstheme="minorHAnsi"/>
          <w:b/>
          <w:sz w:val="25"/>
          <w:szCs w:val="25"/>
        </w:rPr>
        <w:t>OIL INDIA</w:t>
      </w:r>
    </w:p>
    <w:p w14:paraId="25C404AC" w14:textId="77777777" w:rsidR="00FD2EA5" w:rsidRPr="00B54EA3" w:rsidRDefault="00FD2EA5" w:rsidP="00FD2EA5">
      <w:pPr>
        <w:jc w:val="right"/>
        <w:rPr>
          <w:rFonts w:ascii="Tahoma" w:hAnsi="Tahoma" w:cs="Tahoma"/>
          <w:b/>
          <w:bCs/>
          <w:u w:val="single"/>
        </w:rPr>
      </w:pPr>
      <w:r w:rsidRPr="00B54EA3">
        <w:rPr>
          <w:rFonts w:ascii="Tahoma" w:hAnsi="Tahoma" w:cs="Tahoma"/>
          <w:b/>
          <w:bCs/>
          <w:u w:val="single"/>
        </w:rPr>
        <w:t>Annexure-I</w:t>
      </w:r>
    </w:p>
    <w:tbl>
      <w:tblPr>
        <w:tblStyle w:val="TableGrid"/>
        <w:tblpPr w:leftFromText="180" w:rightFromText="180" w:vertAnchor="page" w:horzAnchor="margin" w:tblpY="5041"/>
        <w:tblW w:w="0" w:type="auto"/>
        <w:tblLook w:val="04A0" w:firstRow="1" w:lastRow="0" w:firstColumn="1" w:lastColumn="0" w:noHBand="0" w:noVBand="1"/>
      </w:tblPr>
      <w:tblGrid>
        <w:gridCol w:w="942"/>
        <w:gridCol w:w="3881"/>
        <w:gridCol w:w="2533"/>
        <w:gridCol w:w="1994"/>
      </w:tblGrid>
      <w:tr w:rsidR="00917D8F" w:rsidRPr="00B1279F" w14:paraId="6A0DEC34" w14:textId="7EF46CF0" w:rsidTr="00917D8F">
        <w:tc>
          <w:tcPr>
            <w:tcW w:w="942" w:type="dxa"/>
          </w:tcPr>
          <w:p w14:paraId="6BF403B0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1279F">
              <w:rPr>
                <w:rFonts w:ascii="Bookman Old Style" w:hAnsi="Bookman Old Style"/>
                <w:b/>
                <w:bCs/>
              </w:rPr>
              <w:t>Sl. No.</w:t>
            </w:r>
          </w:p>
        </w:tc>
        <w:tc>
          <w:tcPr>
            <w:tcW w:w="3881" w:type="dxa"/>
          </w:tcPr>
          <w:p w14:paraId="0B3E628A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1279F">
              <w:rPr>
                <w:rFonts w:ascii="Bookman Old Style" w:hAnsi="Bookman Old Style"/>
                <w:b/>
                <w:bCs/>
              </w:rPr>
              <w:t xml:space="preserve">Name of </w:t>
            </w:r>
            <w:proofErr w:type="spellStart"/>
            <w:r w:rsidRPr="00B1279F">
              <w:rPr>
                <w:rFonts w:ascii="Bookman Old Style" w:hAnsi="Bookman Old Style"/>
                <w:b/>
                <w:bCs/>
              </w:rPr>
              <w:t>Startup</w:t>
            </w:r>
            <w:proofErr w:type="spellEnd"/>
          </w:p>
        </w:tc>
        <w:tc>
          <w:tcPr>
            <w:tcW w:w="2533" w:type="dxa"/>
          </w:tcPr>
          <w:p w14:paraId="7356F550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1279F">
              <w:rPr>
                <w:rFonts w:ascii="Bookman Old Style" w:hAnsi="Bookman Old Style"/>
                <w:b/>
                <w:bCs/>
              </w:rPr>
              <w:t>State</w:t>
            </w:r>
          </w:p>
        </w:tc>
        <w:tc>
          <w:tcPr>
            <w:tcW w:w="1994" w:type="dxa"/>
          </w:tcPr>
          <w:p w14:paraId="02042C0D" w14:textId="7A815A1D" w:rsidR="00917D8F" w:rsidRPr="00B1279F" w:rsidRDefault="00917D8F" w:rsidP="00FD2EA5">
            <w:pPr>
              <w:jc w:val="center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Employment Generated </w:t>
            </w:r>
          </w:p>
        </w:tc>
      </w:tr>
      <w:tr w:rsidR="00917D8F" w:rsidRPr="00B1279F" w14:paraId="6ABC20B0" w14:textId="5EE429A6" w:rsidTr="00917D8F">
        <w:tc>
          <w:tcPr>
            <w:tcW w:w="942" w:type="dxa"/>
          </w:tcPr>
          <w:p w14:paraId="332B87B2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1.</w:t>
            </w:r>
          </w:p>
        </w:tc>
        <w:tc>
          <w:tcPr>
            <w:tcW w:w="3881" w:type="dxa"/>
          </w:tcPr>
          <w:p w14:paraId="2801745C" w14:textId="77777777" w:rsidR="00917D8F" w:rsidRPr="00B1279F" w:rsidRDefault="00917D8F" w:rsidP="00FD2EA5">
            <w:pPr>
              <w:jc w:val="both"/>
              <w:rPr>
                <w:rFonts w:ascii="Bookman Old Style" w:hAnsi="Bookman Old Style"/>
              </w:rPr>
            </w:pPr>
            <w:proofErr w:type="spellStart"/>
            <w:proofErr w:type="gramStart"/>
            <w:r w:rsidRPr="00B1279F">
              <w:rPr>
                <w:rFonts w:ascii="Bookman Old Style" w:hAnsi="Bookman Old Style"/>
              </w:rPr>
              <w:t>DA”Spatio</w:t>
            </w:r>
            <w:proofErr w:type="spellEnd"/>
            <w:proofErr w:type="gramEnd"/>
            <w:r w:rsidRPr="00B1279F">
              <w:rPr>
                <w:rFonts w:ascii="Bookman Old Style" w:hAnsi="Bookman Old Style"/>
              </w:rPr>
              <w:t xml:space="preserve"> </w:t>
            </w:r>
            <w:proofErr w:type="spellStart"/>
            <w:r w:rsidRPr="00B1279F">
              <w:rPr>
                <w:rFonts w:ascii="Bookman Old Style" w:hAnsi="Bookman Old Style"/>
              </w:rPr>
              <w:t>Rhobotique</w:t>
            </w:r>
            <w:proofErr w:type="spellEnd"/>
            <w:r w:rsidRPr="00B1279F">
              <w:rPr>
                <w:rFonts w:ascii="Bookman Old Style" w:hAnsi="Bookman Old Style"/>
              </w:rPr>
              <w:t xml:space="preserve"> Laboratory </w:t>
            </w:r>
            <w:proofErr w:type="spellStart"/>
            <w:r w:rsidRPr="00B1279F">
              <w:rPr>
                <w:rFonts w:ascii="Bookman Old Style" w:hAnsi="Bookman Old Style"/>
              </w:rPr>
              <w:t>Pvt.</w:t>
            </w:r>
            <w:proofErr w:type="spellEnd"/>
            <w:r w:rsidRPr="00B1279F">
              <w:rPr>
                <w:rFonts w:ascii="Bookman Old Style" w:hAnsi="Bookman Old Style"/>
              </w:rPr>
              <w:t xml:space="preserve"> Ltd. </w:t>
            </w:r>
          </w:p>
        </w:tc>
        <w:tc>
          <w:tcPr>
            <w:tcW w:w="2533" w:type="dxa"/>
          </w:tcPr>
          <w:p w14:paraId="5AD9A5D7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Assam</w:t>
            </w:r>
          </w:p>
        </w:tc>
        <w:tc>
          <w:tcPr>
            <w:tcW w:w="1994" w:type="dxa"/>
          </w:tcPr>
          <w:p w14:paraId="721EB58B" w14:textId="0AFDC789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15</w:t>
            </w:r>
          </w:p>
        </w:tc>
      </w:tr>
      <w:tr w:rsidR="00917D8F" w:rsidRPr="00B1279F" w14:paraId="37B011C3" w14:textId="3EBECBD2" w:rsidTr="00917D8F">
        <w:tc>
          <w:tcPr>
            <w:tcW w:w="942" w:type="dxa"/>
          </w:tcPr>
          <w:p w14:paraId="4E3EFC3E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2.</w:t>
            </w:r>
          </w:p>
        </w:tc>
        <w:tc>
          <w:tcPr>
            <w:tcW w:w="3881" w:type="dxa"/>
          </w:tcPr>
          <w:p w14:paraId="615FBD79" w14:textId="77777777" w:rsidR="00917D8F" w:rsidRPr="00B1279F" w:rsidRDefault="00917D8F" w:rsidP="00FD2EA5">
            <w:pPr>
              <w:jc w:val="both"/>
              <w:rPr>
                <w:rFonts w:ascii="Bookman Old Style" w:hAnsi="Bookman Old Style"/>
              </w:rPr>
            </w:pPr>
            <w:proofErr w:type="spellStart"/>
            <w:r w:rsidRPr="00B1279F">
              <w:rPr>
                <w:rFonts w:ascii="Bookman Old Style" w:hAnsi="Bookman Old Style"/>
              </w:rPr>
              <w:t>Rhomu</w:t>
            </w:r>
            <w:proofErr w:type="spellEnd"/>
            <w:r w:rsidRPr="00B1279F">
              <w:rPr>
                <w:rFonts w:ascii="Bookman Old Style" w:hAnsi="Bookman Old Style"/>
              </w:rPr>
              <w:t xml:space="preserve"> Technologies </w:t>
            </w:r>
            <w:proofErr w:type="spellStart"/>
            <w:r w:rsidRPr="00B1279F">
              <w:rPr>
                <w:rFonts w:ascii="Bookman Old Style" w:hAnsi="Bookman Old Style"/>
              </w:rPr>
              <w:t>Pvt.</w:t>
            </w:r>
            <w:proofErr w:type="spellEnd"/>
            <w:r w:rsidRPr="00B1279F">
              <w:rPr>
                <w:rFonts w:ascii="Bookman Old Style" w:hAnsi="Bookman Old Style"/>
              </w:rPr>
              <w:t xml:space="preserve"> Ltd. </w:t>
            </w:r>
          </w:p>
        </w:tc>
        <w:tc>
          <w:tcPr>
            <w:tcW w:w="2533" w:type="dxa"/>
          </w:tcPr>
          <w:p w14:paraId="30F4BAD4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Tamil Nadu</w:t>
            </w:r>
          </w:p>
        </w:tc>
        <w:tc>
          <w:tcPr>
            <w:tcW w:w="1994" w:type="dxa"/>
          </w:tcPr>
          <w:p w14:paraId="71B850FD" w14:textId="77777777" w:rsidR="00917D8F" w:rsidRDefault="00917D8F" w:rsidP="00FD2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03</w:t>
            </w:r>
          </w:p>
          <w:p w14:paraId="389E1420" w14:textId="15B23C19" w:rsidR="00705351" w:rsidRPr="00B1279F" w:rsidRDefault="00705351" w:rsidP="00FD2EA5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917D8F" w:rsidRPr="00B1279F" w14:paraId="4CFCEC19" w14:textId="1CC4E15C" w:rsidTr="00917D8F">
        <w:tc>
          <w:tcPr>
            <w:tcW w:w="942" w:type="dxa"/>
          </w:tcPr>
          <w:p w14:paraId="78A628E6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3.</w:t>
            </w:r>
          </w:p>
        </w:tc>
        <w:tc>
          <w:tcPr>
            <w:tcW w:w="3881" w:type="dxa"/>
          </w:tcPr>
          <w:p w14:paraId="197BEF33" w14:textId="77777777" w:rsidR="00917D8F" w:rsidRPr="00B1279F" w:rsidRDefault="00917D8F" w:rsidP="00FD2EA5">
            <w:pPr>
              <w:jc w:val="both"/>
              <w:rPr>
                <w:rFonts w:ascii="Bookman Old Style" w:hAnsi="Bookman Old Style"/>
              </w:rPr>
            </w:pPr>
            <w:proofErr w:type="spellStart"/>
            <w:r w:rsidRPr="00B1279F">
              <w:rPr>
                <w:rFonts w:ascii="Bookman Old Style" w:hAnsi="Bookman Old Style"/>
              </w:rPr>
              <w:t>Ettenyl</w:t>
            </w:r>
            <w:proofErr w:type="spellEnd"/>
            <w:r w:rsidRPr="00B1279F">
              <w:rPr>
                <w:rFonts w:ascii="Bookman Old Style" w:hAnsi="Bookman Old Style"/>
              </w:rPr>
              <w:t xml:space="preserve"> Petrochemicals </w:t>
            </w:r>
            <w:proofErr w:type="spellStart"/>
            <w:r w:rsidRPr="00B1279F">
              <w:rPr>
                <w:rFonts w:ascii="Bookman Old Style" w:hAnsi="Bookman Old Style"/>
              </w:rPr>
              <w:t>Pvt.</w:t>
            </w:r>
            <w:proofErr w:type="spellEnd"/>
            <w:r w:rsidRPr="00B1279F">
              <w:rPr>
                <w:rFonts w:ascii="Bookman Old Style" w:hAnsi="Bookman Old Style"/>
              </w:rPr>
              <w:t xml:space="preserve"> Ltd. </w:t>
            </w:r>
          </w:p>
        </w:tc>
        <w:tc>
          <w:tcPr>
            <w:tcW w:w="2533" w:type="dxa"/>
          </w:tcPr>
          <w:p w14:paraId="429443E1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 xml:space="preserve">Karnataka </w:t>
            </w:r>
          </w:p>
        </w:tc>
        <w:tc>
          <w:tcPr>
            <w:tcW w:w="1994" w:type="dxa"/>
          </w:tcPr>
          <w:p w14:paraId="1507FF42" w14:textId="35C0469C" w:rsidR="00917D8F" w:rsidRDefault="00917D8F" w:rsidP="00FD2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</w:t>
            </w:r>
            <w:r w:rsidR="00E423E6">
              <w:rPr>
                <w:rFonts w:ascii="Bookman Old Style" w:hAnsi="Bookman Old Style"/>
              </w:rPr>
              <w:t>3</w:t>
            </w:r>
          </w:p>
          <w:p w14:paraId="48063866" w14:textId="4707E5CF" w:rsidR="00705351" w:rsidRPr="00B1279F" w:rsidRDefault="00705351" w:rsidP="00FD2EA5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917D8F" w:rsidRPr="00B1279F" w14:paraId="306945DF" w14:textId="5A23C909" w:rsidTr="00917D8F">
        <w:tc>
          <w:tcPr>
            <w:tcW w:w="942" w:type="dxa"/>
          </w:tcPr>
          <w:p w14:paraId="1DFA615D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4.</w:t>
            </w:r>
          </w:p>
        </w:tc>
        <w:tc>
          <w:tcPr>
            <w:tcW w:w="3881" w:type="dxa"/>
          </w:tcPr>
          <w:p w14:paraId="2975DDF1" w14:textId="77777777" w:rsidR="00917D8F" w:rsidRPr="00B1279F" w:rsidRDefault="00917D8F" w:rsidP="00FD2EA5">
            <w:pPr>
              <w:jc w:val="both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 xml:space="preserve">Ohm Clean Tech Private Limited </w:t>
            </w:r>
          </w:p>
        </w:tc>
        <w:tc>
          <w:tcPr>
            <w:tcW w:w="2533" w:type="dxa"/>
          </w:tcPr>
          <w:p w14:paraId="29D02006" w14:textId="28924976" w:rsidR="00917D8F" w:rsidRPr="00B1279F" w:rsidRDefault="00917D8F" w:rsidP="00E423E6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Maharashtra</w:t>
            </w:r>
          </w:p>
        </w:tc>
        <w:tc>
          <w:tcPr>
            <w:tcW w:w="1994" w:type="dxa"/>
          </w:tcPr>
          <w:p w14:paraId="4A9ADF31" w14:textId="77777777" w:rsidR="00705351" w:rsidRDefault="00E423E6" w:rsidP="00E423E6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04</w:t>
            </w:r>
          </w:p>
          <w:p w14:paraId="29E44A18" w14:textId="0F18EF24" w:rsidR="00E423E6" w:rsidRPr="00B1279F" w:rsidRDefault="00E423E6" w:rsidP="00E423E6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917D8F" w:rsidRPr="00B1279F" w14:paraId="7DD819FF" w14:textId="1A1764D0" w:rsidTr="00917D8F">
        <w:tc>
          <w:tcPr>
            <w:tcW w:w="942" w:type="dxa"/>
          </w:tcPr>
          <w:p w14:paraId="51AA3E9F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5.</w:t>
            </w:r>
          </w:p>
        </w:tc>
        <w:tc>
          <w:tcPr>
            <w:tcW w:w="3881" w:type="dxa"/>
          </w:tcPr>
          <w:p w14:paraId="0B3145F6" w14:textId="77777777" w:rsidR="00917D8F" w:rsidRPr="00B1279F" w:rsidRDefault="00917D8F" w:rsidP="00FD2EA5">
            <w:pPr>
              <w:jc w:val="both"/>
              <w:rPr>
                <w:rFonts w:ascii="Bookman Old Style" w:hAnsi="Bookman Old Style"/>
              </w:rPr>
            </w:pPr>
            <w:proofErr w:type="spellStart"/>
            <w:r w:rsidRPr="00B1279F">
              <w:rPr>
                <w:rFonts w:ascii="Bookman Old Style" w:hAnsi="Bookman Old Style"/>
              </w:rPr>
              <w:t>Minimines</w:t>
            </w:r>
            <w:proofErr w:type="spellEnd"/>
            <w:r w:rsidRPr="00B1279F">
              <w:rPr>
                <w:rFonts w:ascii="Bookman Old Style" w:hAnsi="Bookman Old Style"/>
              </w:rPr>
              <w:t xml:space="preserve"> Cleantech Solutions </w:t>
            </w:r>
            <w:proofErr w:type="spellStart"/>
            <w:r w:rsidRPr="00B1279F">
              <w:rPr>
                <w:rFonts w:ascii="Bookman Old Style" w:hAnsi="Bookman Old Style"/>
              </w:rPr>
              <w:t>Pvt.</w:t>
            </w:r>
            <w:proofErr w:type="spellEnd"/>
            <w:r w:rsidRPr="00B1279F">
              <w:rPr>
                <w:rFonts w:ascii="Bookman Old Style" w:hAnsi="Bookman Old Style"/>
              </w:rPr>
              <w:t xml:space="preserve"> Ltd. </w:t>
            </w:r>
          </w:p>
        </w:tc>
        <w:tc>
          <w:tcPr>
            <w:tcW w:w="2533" w:type="dxa"/>
          </w:tcPr>
          <w:p w14:paraId="7C55ACEE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 xml:space="preserve">Rajasthan </w:t>
            </w:r>
          </w:p>
        </w:tc>
        <w:tc>
          <w:tcPr>
            <w:tcW w:w="1994" w:type="dxa"/>
          </w:tcPr>
          <w:p w14:paraId="0E834A1F" w14:textId="265765E9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44</w:t>
            </w:r>
          </w:p>
        </w:tc>
      </w:tr>
      <w:tr w:rsidR="00917D8F" w:rsidRPr="00B1279F" w14:paraId="044B226D" w14:textId="5E1C85AE" w:rsidTr="00917D8F">
        <w:tc>
          <w:tcPr>
            <w:tcW w:w="942" w:type="dxa"/>
          </w:tcPr>
          <w:p w14:paraId="666A4F6F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6.</w:t>
            </w:r>
          </w:p>
        </w:tc>
        <w:tc>
          <w:tcPr>
            <w:tcW w:w="3881" w:type="dxa"/>
          </w:tcPr>
          <w:p w14:paraId="177642A6" w14:textId="77777777" w:rsidR="00917D8F" w:rsidRPr="00B1279F" w:rsidRDefault="00917D8F" w:rsidP="00FD2EA5">
            <w:pPr>
              <w:jc w:val="both"/>
              <w:rPr>
                <w:rFonts w:ascii="Bookman Old Style" w:hAnsi="Bookman Old Style"/>
              </w:rPr>
            </w:pPr>
            <w:proofErr w:type="spellStart"/>
            <w:r w:rsidRPr="00B1279F">
              <w:rPr>
                <w:rFonts w:ascii="Bookman Old Style" w:hAnsi="Bookman Old Style"/>
              </w:rPr>
              <w:t>Universallygreen</w:t>
            </w:r>
            <w:proofErr w:type="spellEnd"/>
            <w:r w:rsidRPr="00B1279F">
              <w:rPr>
                <w:rFonts w:ascii="Bookman Old Style" w:hAnsi="Bookman Old Style"/>
              </w:rPr>
              <w:t xml:space="preserve"> Technology </w:t>
            </w:r>
            <w:proofErr w:type="spellStart"/>
            <w:r w:rsidRPr="00B1279F">
              <w:rPr>
                <w:rFonts w:ascii="Bookman Old Style" w:hAnsi="Bookman Old Style"/>
              </w:rPr>
              <w:t>Pvt.</w:t>
            </w:r>
            <w:proofErr w:type="spellEnd"/>
            <w:r w:rsidRPr="00B1279F">
              <w:rPr>
                <w:rFonts w:ascii="Bookman Old Style" w:hAnsi="Bookman Old Style"/>
              </w:rPr>
              <w:t xml:space="preserve"> Ltd. </w:t>
            </w:r>
          </w:p>
        </w:tc>
        <w:tc>
          <w:tcPr>
            <w:tcW w:w="2533" w:type="dxa"/>
          </w:tcPr>
          <w:p w14:paraId="2EE78E4E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 xml:space="preserve">Uttarakhand </w:t>
            </w:r>
          </w:p>
        </w:tc>
        <w:tc>
          <w:tcPr>
            <w:tcW w:w="1994" w:type="dxa"/>
          </w:tcPr>
          <w:p w14:paraId="07414BC4" w14:textId="637056B9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</w:t>
            </w:r>
          </w:p>
        </w:tc>
      </w:tr>
      <w:tr w:rsidR="00917D8F" w:rsidRPr="00B1279F" w14:paraId="7694EBA7" w14:textId="0F31EEF7" w:rsidTr="00917D8F">
        <w:tc>
          <w:tcPr>
            <w:tcW w:w="942" w:type="dxa"/>
          </w:tcPr>
          <w:p w14:paraId="51746C24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7.</w:t>
            </w:r>
          </w:p>
        </w:tc>
        <w:tc>
          <w:tcPr>
            <w:tcW w:w="3881" w:type="dxa"/>
          </w:tcPr>
          <w:p w14:paraId="7A6571EC" w14:textId="77777777" w:rsidR="00917D8F" w:rsidRPr="00B1279F" w:rsidRDefault="00917D8F" w:rsidP="00FD2EA5">
            <w:pPr>
              <w:jc w:val="both"/>
              <w:rPr>
                <w:rFonts w:ascii="Bookman Old Style" w:hAnsi="Bookman Old Style"/>
              </w:rPr>
            </w:pPr>
            <w:proofErr w:type="spellStart"/>
            <w:r w:rsidRPr="00B1279F">
              <w:rPr>
                <w:rFonts w:ascii="Bookman Old Style" w:hAnsi="Bookman Old Style"/>
              </w:rPr>
              <w:t>Hopun</w:t>
            </w:r>
            <w:proofErr w:type="spellEnd"/>
            <w:r w:rsidRPr="00B1279F">
              <w:rPr>
                <w:rFonts w:ascii="Bookman Old Style" w:hAnsi="Bookman Old Style"/>
              </w:rPr>
              <w:t xml:space="preserve"> Innovations </w:t>
            </w:r>
            <w:proofErr w:type="spellStart"/>
            <w:r w:rsidRPr="00B1279F">
              <w:rPr>
                <w:rFonts w:ascii="Bookman Old Style" w:hAnsi="Bookman Old Style"/>
              </w:rPr>
              <w:t>Pvt.</w:t>
            </w:r>
            <w:proofErr w:type="spellEnd"/>
            <w:r w:rsidRPr="00B1279F">
              <w:rPr>
                <w:rFonts w:ascii="Bookman Old Style" w:hAnsi="Bookman Old Style"/>
              </w:rPr>
              <w:t xml:space="preserve"> Ltd. </w:t>
            </w:r>
          </w:p>
        </w:tc>
        <w:tc>
          <w:tcPr>
            <w:tcW w:w="2533" w:type="dxa"/>
          </w:tcPr>
          <w:p w14:paraId="20D06A90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Assam</w:t>
            </w:r>
          </w:p>
        </w:tc>
        <w:tc>
          <w:tcPr>
            <w:tcW w:w="1994" w:type="dxa"/>
          </w:tcPr>
          <w:p w14:paraId="33E3DA27" w14:textId="77777777" w:rsidR="00917D8F" w:rsidRDefault="00917D8F" w:rsidP="00FD2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09</w:t>
            </w:r>
          </w:p>
          <w:p w14:paraId="09A926D7" w14:textId="59552E73" w:rsidR="00705351" w:rsidRPr="00B1279F" w:rsidRDefault="00705351" w:rsidP="00FD2EA5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917D8F" w:rsidRPr="00B1279F" w14:paraId="6BC66954" w14:textId="5824E466" w:rsidTr="00917D8F">
        <w:tc>
          <w:tcPr>
            <w:tcW w:w="942" w:type="dxa"/>
          </w:tcPr>
          <w:p w14:paraId="4A216199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8.</w:t>
            </w:r>
          </w:p>
        </w:tc>
        <w:tc>
          <w:tcPr>
            <w:tcW w:w="3881" w:type="dxa"/>
          </w:tcPr>
          <w:p w14:paraId="7DAA1534" w14:textId="77777777" w:rsidR="00917D8F" w:rsidRPr="00B1279F" w:rsidRDefault="00917D8F" w:rsidP="00FD2EA5">
            <w:pPr>
              <w:jc w:val="both"/>
              <w:rPr>
                <w:rFonts w:ascii="Bookman Old Style" w:hAnsi="Bookman Old Style"/>
              </w:rPr>
            </w:pPr>
            <w:proofErr w:type="spellStart"/>
            <w:r w:rsidRPr="00B1279F">
              <w:rPr>
                <w:rFonts w:ascii="Bookman Old Style" w:hAnsi="Bookman Old Style"/>
              </w:rPr>
              <w:t>Arovr</w:t>
            </w:r>
            <w:proofErr w:type="spellEnd"/>
            <w:r w:rsidRPr="00B1279F">
              <w:rPr>
                <w:rFonts w:ascii="Bookman Old Style" w:hAnsi="Bookman Old Style"/>
              </w:rPr>
              <w:t xml:space="preserve"> Innovations </w:t>
            </w:r>
            <w:proofErr w:type="spellStart"/>
            <w:r w:rsidRPr="00B1279F">
              <w:rPr>
                <w:rFonts w:ascii="Bookman Old Style" w:hAnsi="Bookman Old Style"/>
              </w:rPr>
              <w:t>Pvt.</w:t>
            </w:r>
            <w:proofErr w:type="spellEnd"/>
            <w:r w:rsidRPr="00B1279F">
              <w:rPr>
                <w:rFonts w:ascii="Bookman Old Style" w:hAnsi="Bookman Old Style"/>
              </w:rPr>
              <w:t xml:space="preserve"> Ltd. </w:t>
            </w:r>
          </w:p>
        </w:tc>
        <w:tc>
          <w:tcPr>
            <w:tcW w:w="2533" w:type="dxa"/>
          </w:tcPr>
          <w:p w14:paraId="00FC57F1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Oris</w:t>
            </w:r>
            <w:r>
              <w:rPr>
                <w:rFonts w:ascii="Bookman Old Style" w:hAnsi="Bookman Old Style"/>
              </w:rPr>
              <w:t>s</w:t>
            </w:r>
            <w:r w:rsidRPr="00B1279F">
              <w:rPr>
                <w:rFonts w:ascii="Bookman Old Style" w:hAnsi="Bookman Old Style"/>
              </w:rPr>
              <w:t xml:space="preserve">a </w:t>
            </w:r>
          </w:p>
        </w:tc>
        <w:tc>
          <w:tcPr>
            <w:tcW w:w="1994" w:type="dxa"/>
          </w:tcPr>
          <w:p w14:paraId="534150B7" w14:textId="77777777" w:rsidR="00917D8F" w:rsidRDefault="00917D8F" w:rsidP="00FD2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03</w:t>
            </w:r>
          </w:p>
          <w:p w14:paraId="1A5B07AE" w14:textId="4734E4FB" w:rsidR="00705351" w:rsidRPr="00B1279F" w:rsidRDefault="00705351" w:rsidP="00FD2EA5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917D8F" w:rsidRPr="00B1279F" w14:paraId="06E6BB4B" w14:textId="085C237F" w:rsidTr="00917D8F">
        <w:tc>
          <w:tcPr>
            <w:tcW w:w="942" w:type="dxa"/>
          </w:tcPr>
          <w:p w14:paraId="35C39EDF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9.</w:t>
            </w:r>
          </w:p>
        </w:tc>
        <w:tc>
          <w:tcPr>
            <w:tcW w:w="3881" w:type="dxa"/>
          </w:tcPr>
          <w:p w14:paraId="2CB2B0D9" w14:textId="77777777" w:rsidR="00917D8F" w:rsidRPr="00B1279F" w:rsidRDefault="00917D8F" w:rsidP="00FD2EA5">
            <w:pPr>
              <w:jc w:val="both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 xml:space="preserve">Carbonation India </w:t>
            </w:r>
            <w:proofErr w:type="spellStart"/>
            <w:r w:rsidRPr="00B1279F">
              <w:rPr>
                <w:rFonts w:ascii="Bookman Old Style" w:hAnsi="Bookman Old Style"/>
              </w:rPr>
              <w:t>Pvt.</w:t>
            </w:r>
            <w:proofErr w:type="spellEnd"/>
            <w:r w:rsidRPr="00B1279F">
              <w:rPr>
                <w:rFonts w:ascii="Bookman Old Style" w:hAnsi="Bookman Old Style"/>
              </w:rPr>
              <w:t xml:space="preserve"> Ltd. </w:t>
            </w:r>
          </w:p>
        </w:tc>
        <w:tc>
          <w:tcPr>
            <w:tcW w:w="2533" w:type="dxa"/>
          </w:tcPr>
          <w:p w14:paraId="5E373485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Bihar</w:t>
            </w:r>
          </w:p>
        </w:tc>
        <w:tc>
          <w:tcPr>
            <w:tcW w:w="1994" w:type="dxa"/>
          </w:tcPr>
          <w:p w14:paraId="3CDD5247" w14:textId="77777777" w:rsidR="00917D8F" w:rsidRDefault="00917D8F" w:rsidP="00FD2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06</w:t>
            </w:r>
          </w:p>
          <w:p w14:paraId="51CA754F" w14:textId="0BC26D07" w:rsidR="00705351" w:rsidRPr="00B1279F" w:rsidRDefault="00705351" w:rsidP="00FD2EA5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917D8F" w:rsidRPr="00B1279F" w14:paraId="25D4E3E5" w14:textId="62CE67F7" w:rsidTr="00917D8F">
        <w:tc>
          <w:tcPr>
            <w:tcW w:w="942" w:type="dxa"/>
          </w:tcPr>
          <w:p w14:paraId="5CABF214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10.</w:t>
            </w:r>
          </w:p>
        </w:tc>
        <w:tc>
          <w:tcPr>
            <w:tcW w:w="3881" w:type="dxa"/>
          </w:tcPr>
          <w:p w14:paraId="4B72CE32" w14:textId="77777777" w:rsidR="00917D8F" w:rsidRPr="00B1279F" w:rsidRDefault="00917D8F" w:rsidP="00FD2EA5">
            <w:pPr>
              <w:jc w:val="both"/>
              <w:rPr>
                <w:rFonts w:ascii="Bookman Old Style" w:hAnsi="Bookman Old Style"/>
              </w:rPr>
            </w:pPr>
            <w:proofErr w:type="spellStart"/>
            <w:r w:rsidRPr="00B1279F">
              <w:rPr>
                <w:rFonts w:ascii="Bookman Old Style" w:hAnsi="Bookman Old Style"/>
              </w:rPr>
              <w:t>Ambula</w:t>
            </w:r>
            <w:proofErr w:type="spellEnd"/>
            <w:r w:rsidRPr="00B1279F">
              <w:rPr>
                <w:rFonts w:ascii="Bookman Old Style" w:hAnsi="Bookman Old Style"/>
              </w:rPr>
              <w:t xml:space="preserve"> Technologies </w:t>
            </w:r>
            <w:proofErr w:type="spellStart"/>
            <w:r w:rsidRPr="00B1279F">
              <w:rPr>
                <w:rFonts w:ascii="Bookman Old Style" w:hAnsi="Bookman Old Style"/>
              </w:rPr>
              <w:t>Pvt.</w:t>
            </w:r>
            <w:proofErr w:type="spellEnd"/>
            <w:r w:rsidRPr="00B1279F">
              <w:rPr>
                <w:rFonts w:ascii="Bookman Old Style" w:hAnsi="Bookman Old Style"/>
              </w:rPr>
              <w:t xml:space="preserve"> Ltd. </w:t>
            </w:r>
          </w:p>
        </w:tc>
        <w:tc>
          <w:tcPr>
            <w:tcW w:w="2533" w:type="dxa"/>
          </w:tcPr>
          <w:p w14:paraId="0E5D2158" w14:textId="77777777" w:rsidR="00917D8F" w:rsidRPr="00B1279F" w:rsidRDefault="00917D8F" w:rsidP="00FD2EA5">
            <w:pPr>
              <w:jc w:val="center"/>
              <w:rPr>
                <w:rFonts w:ascii="Bookman Old Style" w:hAnsi="Bookman Old Style"/>
              </w:rPr>
            </w:pPr>
            <w:r w:rsidRPr="00B1279F">
              <w:rPr>
                <w:rFonts w:ascii="Bookman Old Style" w:hAnsi="Bookman Old Style"/>
              </w:rPr>
              <w:t>Oris</w:t>
            </w:r>
            <w:r>
              <w:rPr>
                <w:rFonts w:ascii="Bookman Old Style" w:hAnsi="Bookman Old Style"/>
              </w:rPr>
              <w:t>s</w:t>
            </w:r>
            <w:r w:rsidRPr="00B1279F">
              <w:rPr>
                <w:rFonts w:ascii="Bookman Old Style" w:hAnsi="Bookman Old Style"/>
              </w:rPr>
              <w:t xml:space="preserve">a </w:t>
            </w:r>
          </w:p>
        </w:tc>
        <w:tc>
          <w:tcPr>
            <w:tcW w:w="1994" w:type="dxa"/>
          </w:tcPr>
          <w:p w14:paraId="4951E8A4" w14:textId="77777777" w:rsidR="00917D8F" w:rsidRDefault="00917D8F" w:rsidP="00FD2EA5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09</w:t>
            </w:r>
          </w:p>
          <w:p w14:paraId="23775529" w14:textId="11AA3221" w:rsidR="00705351" w:rsidRPr="00B1279F" w:rsidRDefault="00705351" w:rsidP="00FD2EA5">
            <w:pPr>
              <w:jc w:val="center"/>
              <w:rPr>
                <w:rFonts w:ascii="Bookman Old Style" w:hAnsi="Bookman Old Style"/>
              </w:rPr>
            </w:pPr>
          </w:p>
        </w:tc>
      </w:tr>
    </w:tbl>
    <w:p w14:paraId="73378122" w14:textId="77777777" w:rsidR="00FD2EA5" w:rsidRPr="00B1279F" w:rsidRDefault="00FD2EA5" w:rsidP="00FD2EA5">
      <w:pPr>
        <w:rPr>
          <w:rFonts w:ascii="Bookman Old Style" w:hAnsi="Bookman Old Style"/>
          <w:sz w:val="24"/>
        </w:rPr>
      </w:pPr>
      <w:r w:rsidRPr="0070547C">
        <w:rPr>
          <w:rFonts w:ascii="Tahoma" w:hAnsi="Tahoma" w:cs="Tahoma"/>
        </w:rPr>
        <w:t>Under its </w:t>
      </w:r>
      <w:r w:rsidRPr="0070547C">
        <w:rPr>
          <w:rFonts w:ascii="Tahoma" w:hAnsi="Tahoma" w:cs="Tahoma"/>
          <w:b/>
          <w:bCs/>
        </w:rPr>
        <w:t>SNEH (</w:t>
      </w:r>
      <w:proofErr w:type="spellStart"/>
      <w:r w:rsidRPr="0070547C">
        <w:rPr>
          <w:rFonts w:ascii="Tahoma" w:hAnsi="Tahoma" w:cs="Tahoma"/>
          <w:b/>
          <w:bCs/>
        </w:rPr>
        <w:t>Startup</w:t>
      </w:r>
      <w:proofErr w:type="spellEnd"/>
      <w:r w:rsidRPr="0070547C">
        <w:rPr>
          <w:rFonts w:ascii="Tahoma" w:hAnsi="Tahoma" w:cs="Tahoma"/>
          <w:b/>
          <w:bCs/>
        </w:rPr>
        <w:t xml:space="preserve"> Nurturing and Enabling Handholding) program</w:t>
      </w:r>
      <w:r w:rsidRPr="0070547C">
        <w:rPr>
          <w:rFonts w:ascii="Tahoma" w:hAnsi="Tahoma" w:cs="Tahoma"/>
        </w:rPr>
        <w:t>, OIL supports</w:t>
      </w:r>
      <w:r>
        <w:rPr>
          <w:rFonts w:ascii="Tahoma" w:hAnsi="Tahoma" w:cs="Tahoma"/>
        </w:rPr>
        <w:t xml:space="preserve"> the following state wise </w:t>
      </w:r>
      <w:proofErr w:type="spellStart"/>
      <w:r>
        <w:rPr>
          <w:rFonts w:ascii="Tahoma" w:hAnsi="Tahoma" w:cs="Tahoma"/>
        </w:rPr>
        <w:t>startups</w:t>
      </w:r>
      <w:proofErr w:type="spellEnd"/>
      <w:r>
        <w:rPr>
          <w:rFonts w:ascii="Tahoma" w:hAnsi="Tahoma" w:cs="Tahoma"/>
        </w:rPr>
        <w:t xml:space="preserve"> as under: </w:t>
      </w:r>
    </w:p>
    <w:p w14:paraId="09137667" w14:textId="7BAF477B" w:rsidR="00FD2EA5" w:rsidRDefault="00FD2EA5" w:rsidP="00917D8F">
      <w:pPr>
        <w:spacing w:after="0" w:line="240" w:lineRule="auto"/>
        <w:ind w:right="-482"/>
        <w:jc w:val="both"/>
        <w:rPr>
          <w:rFonts w:ascii="Tahoma" w:hAnsi="Tahoma" w:cs="Tahoma"/>
          <w:b/>
          <w:u w:val="single"/>
          <w:lang w:val="en-US"/>
        </w:rPr>
      </w:pPr>
    </w:p>
    <w:p w14:paraId="75702EE9" w14:textId="77777777" w:rsidR="00196C11" w:rsidRDefault="00196C11" w:rsidP="00917D8F">
      <w:pPr>
        <w:spacing w:after="0" w:line="240" w:lineRule="auto"/>
        <w:ind w:right="-482"/>
        <w:jc w:val="both"/>
        <w:rPr>
          <w:rFonts w:ascii="Tahoma" w:hAnsi="Tahoma" w:cs="Tahoma"/>
          <w:b/>
          <w:i/>
          <w:iCs/>
          <w:lang w:val="en-US"/>
        </w:rPr>
      </w:pPr>
    </w:p>
    <w:p w14:paraId="0E5626C9" w14:textId="27B709BE" w:rsidR="00917D8F" w:rsidRPr="00917D8F" w:rsidRDefault="00917D8F" w:rsidP="00917D8F">
      <w:pPr>
        <w:spacing w:after="0" w:line="240" w:lineRule="auto"/>
        <w:ind w:right="-482"/>
        <w:jc w:val="both"/>
        <w:rPr>
          <w:rFonts w:ascii="Tahoma" w:hAnsi="Tahoma" w:cs="Tahoma"/>
          <w:bCs/>
          <w:i/>
          <w:iCs/>
          <w:lang w:val="en-US"/>
        </w:rPr>
      </w:pPr>
      <w:r w:rsidRPr="00196C11">
        <w:rPr>
          <w:rFonts w:ascii="Tahoma" w:hAnsi="Tahoma" w:cs="Tahoma"/>
          <w:b/>
          <w:i/>
          <w:iCs/>
          <w:lang w:val="en-US"/>
        </w:rPr>
        <w:t xml:space="preserve">* 10 new </w:t>
      </w:r>
      <w:r w:rsidR="00196C11" w:rsidRPr="00196C11">
        <w:rPr>
          <w:rFonts w:ascii="Tahoma" w:hAnsi="Tahoma" w:cs="Tahoma"/>
          <w:b/>
          <w:i/>
          <w:iCs/>
          <w:lang w:val="en-US"/>
        </w:rPr>
        <w:t>startups</w:t>
      </w:r>
      <w:r w:rsidRPr="00196C11">
        <w:rPr>
          <w:rFonts w:ascii="Tahoma" w:hAnsi="Tahoma" w:cs="Tahoma"/>
          <w:b/>
          <w:i/>
          <w:iCs/>
          <w:lang w:val="en-US"/>
        </w:rPr>
        <w:t xml:space="preserve"> selected recently, however MoU yet to be done</w:t>
      </w:r>
      <w:r>
        <w:rPr>
          <w:rFonts w:ascii="Tahoma" w:hAnsi="Tahoma" w:cs="Tahoma"/>
          <w:bCs/>
          <w:i/>
          <w:iCs/>
          <w:lang w:val="en-US"/>
        </w:rPr>
        <w:t>.</w:t>
      </w:r>
      <w:r w:rsidRPr="00917D8F">
        <w:rPr>
          <w:rFonts w:ascii="Tahoma" w:hAnsi="Tahoma" w:cs="Tahoma"/>
          <w:bCs/>
          <w:i/>
          <w:iCs/>
          <w:lang w:val="en-US"/>
        </w:rPr>
        <w:t xml:space="preserve"> </w:t>
      </w:r>
    </w:p>
    <w:sectPr w:rsidR="00917D8F" w:rsidRPr="00917D8F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87D6B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20A9"/>
    <w:rsid w:val="00157286"/>
    <w:rsid w:val="00172997"/>
    <w:rsid w:val="00175FC8"/>
    <w:rsid w:val="00196C11"/>
    <w:rsid w:val="001A2608"/>
    <w:rsid w:val="001A27F8"/>
    <w:rsid w:val="001B4C58"/>
    <w:rsid w:val="001C6223"/>
    <w:rsid w:val="001E301A"/>
    <w:rsid w:val="001F253B"/>
    <w:rsid w:val="001F4662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A6D09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08AA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5351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17D8F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26004"/>
    <w:rsid w:val="00A36610"/>
    <w:rsid w:val="00A3735E"/>
    <w:rsid w:val="00A41779"/>
    <w:rsid w:val="00A41B22"/>
    <w:rsid w:val="00A44F46"/>
    <w:rsid w:val="00A67BEF"/>
    <w:rsid w:val="00A92834"/>
    <w:rsid w:val="00AF540F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57DA8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23E6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2DC5"/>
    <w:rsid w:val="00F977D6"/>
    <w:rsid w:val="00F97BB8"/>
    <w:rsid w:val="00FB3301"/>
    <w:rsid w:val="00FB3A1A"/>
    <w:rsid w:val="00FC22E2"/>
    <w:rsid w:val="00FC3DD8"/>
    <w:rsid w:val="00FC57B6"/>
    <w:rsid w:val="00FD2EA5"/>
    <w:rsid w:val="00FD365A"/>
    <w:rsid w:val="00FD5E95"/>
    <w:rsid w:val="00FE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xsize">
    <w:name w:val="x_size"/>
    <w:basedOn w:val="DefaultParagraphFont"/>
    <w:rsid w:val="00F92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517ca6-44c9-4dd8-8548-4c63c6dd53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E19F5A6951D448832586A368D67260" ma:contentTypeVersion="15" ma:contentTypeDescription="Create a new document." ma:contentTypeScope="" ma:versionID="af5e83f1005abc8a8370daea3e0a0988">
  <xsd:schema xmlns:xsd="http://www.w3.org/2001/XMLSchema" xmlns:xs="http://www.w3.org/2001/XMLSchema" xmlns:p="http://schemas.microsoft.com/office/2006/metadata/properties" xmlns:ns3="7a517ca6-44c9-4dd8-8548-4c63c6dd537a" xmlns:ns4="be41079f-08f2-4ec4-8daf-735c77dafff4" targetNamespace="http://schemas.microsoft.com/office/2006/metadata/properties" ma:root="true" ma:fieldsID="562ec94fe114673439214f87c1f12fe6" ns3:_="" ns4:_="">
    <xsd:import namespace="7a517ca6-44c9-4dd8-8548-4c63c6dd537a"/>
    <xsd:import namespace="be41079f-08f2-4ec4-8daf-735c77dafff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17ca6-44c9-4dd8-8548-4c63c6dd53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1079f-08f2-4ec4-8daf-735c77dafff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80E59-6C9B-4874-9B26-950686490221}">
  <ds:schemaRefs>
    <ds:schemaRef ds:uri="http://schemas.microsoft.com/office/2006/metadata/properties"/>
    <ds:schemaRef ds:uri="http://schemas.microsoft.com/office/infopath/2007/PartnerControls"/>
    <ds:schemaRef ds:uri="7a517ca6-44c9-4dd8-8548-4c63c6dd537a"/>
  </ds:schemaRefs>
</ds:datastoreItem>
</file>

<file path=customXml/itemProps2.xml><?xml version="1.0" encoding="utf-8"?>
<ds:datastoreItem xmlns:ds="http://schemas.openxmlformats.org/officeDocument/2006/customXml" ds:itemID="{E0A059B1-91FD-41AB-A889-C208C54604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F79A8B-A98B-46E8-B8B5-50D948D972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517ca6-44c9-4dd8-8548-4c63c6dd537a"/>
    <ds:schemaRef ds:uri="be41079f-08f2-4ec4-8daf-735c77daff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53F20C-686F-4B70-930B-754FAA742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2025-03-24T06:24:00Z</cp:lastPrinted>
  <dcterms:created xsi:type="dcterms:W3CDTF">2025-03-24T06:47:00Z</dcterms:created>
  <dcterms:modified xsi:type="dcterms:W3CDTF">2025-03-24T06:47:00Z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0x01010022E19F5A6951D448832586A368D67260</vt:lpwstr>
  </property>
</Properties>
</file>