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4B94BA36" w:rsidR="00BD5E52" w:rsidRPr="00971AC9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82EFDC0" w14:textId="111EE128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68B0639E" w14:textId="51EA850E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CFF5011" w14:textId="59AF57D1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6C8DD3F" w14:textId="52DC7814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6EF767F6" w14:textId="245C3A43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133D36B" w14:textId="3C425064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5712DFB9" w14:textId="77777777" w:rsidR="004012F4" w:rsidRPr="00971AC9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934999" w14:textId="63F82F1A" w:rsidR="00BC4C9F" w:rsidRPr="00971AC9" w:rsidRDefault="00654ECF" w:rsidP="00274628">
      <w:pPr>
        <w:spacing w:after="0"/>
        <w:ind w:right="-23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b/>
          <w:lang w:val="en-US"/>
        </w:rPr>
        <w:t>OIL/</w:t>
      </w:r>
      <w:r w:rsidR="008B23B3" w:rsidRPr="00971AC9">
        <w:rPr>
          <w:rFonts w:ascii="Tahoma" w:hAnsi="Tahoma" w:cs="Tahoma"/>
          <w:b/>
          <w:lang w:val="en-US"/>
        </w:rPr>
        <w:t>PLNG/</w:t>
      </w:r>
      <w:r w:rsidRPr="00971AC9">
        <w:rPr>
          <w:rFonts w:ascii="Tahoma" w:hAnsi="Tahoma" w:cs="Tahoma"/>
          <w:b/>
          <w:lang w:val="en-US"/>
        </w:rPr>
        <w:t>54/2/</w:t>
      </w:r>
      <w:r w:rsidR="00187C39" w:rsidRPr="00971AC9">
        <w:rPr>
          <w:rFonts w:ascii="Tahoma" w:hAnsi="Tahoma" w:cs="Tahoma"/>
          <w:b/>
          <w:lang w:val="en-US"/>
        </w:rPr>
        <w:t>2</w:t>
      </w:r>
      <w:r w:rsidRPr="00971AC9">
        <w:rPr>
          <w:rFonts w:ascii="Tahoma" w:hAnsi="Tahoma" w:cs="Tahoma"/>
          <w:b/>
          <w:lang w:val="en-US"/>
        </w:rPr>
        <w:t>/202</w:t>
      </w:r>
      <w:r w:rsidR="00F270A6" w:rsidRPr="00971AC9">
        <w:rPr>
          <w:rFonts w:ascii="Tahoma" w:hAnsi="Tahoma" w:cs="Tahoma"/>
          <w:b/>
          <w:lang w:val="en-US"/>
        </w:rPr>
        <w:t>5</w:t>
      </w:r>
      <w:r w:rsidRPr="00971AC9">
        <w:rPr>
          <w:rFonts w:ascii="Tahoma" w:hAnsi="Tahoma" w:cs="Tahoma"/>
          <w:b/>
          <w:lang w:val="en-US"/>
        </w:rPr>
        <w:t>/</w:t>
      </w:r>
      <w:r w:rsidR="00971AC9" w:rsidRPr="00971AC9">
        <w:rPr>
          <w:rFonts w:ascii="Tahoma" w:hAnsi="Tahoma" w:cs="Tahoma"/>
          <w:b/>
          <w:lang w:val="en-US"/>
        </w:rPr>
        <w:t>4</w:t>
      </w:r>
      <w:r w:rsidR="002E6FC7">
        <w:rPr>
          <w:rFonts w:ascii="Tahoma" w:hAnsi="Tahoma" w:cs="Tahoma"/>
          <w:b/>
          <w:lang w:val="en-US"/>
        </w:rPr>
        <w:t>9</w:t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506AF9" w:rsidRPr="00971AC9">
        <w:rPr>
          <w:rFonts w:ascii="Tahoma" w:hAnsi="Tahoma" w:cs="Tahoma"/>
          <w:b/>
          <w:lang w:val="en-US"/>
        </w:rPr>
        <w:t xml:space="preserve">    </w:t>
      </w:r>
      <w:r w:rsidR="008B23B3" w:rsidRPr="00971AC9">
        <w:rPr>
          <w:rFonts w:ascii="Tahoma" w:hAnsi="Tahoma" w:cs="Tahoma"/>
          <w:b/>
          <w:lang w:val="en-US"/>
        </w:rPr>
        <w:t xml:space="preserve">             </w:t>
      </w:r>
      <w:r w:rsidR="00EA36EB" w:rsidRPr="00971AC9">
        <w:rPr>
          <w:rFonts w:ascii="Tahoma" w:hAnsi="Tahoma" w:cs="Tahoma"/>
          <w:b/>
          <w:lang w:val="en-US"/>
        </w:rPr>
        <w:t xml:space="preserve">  </w:t>
      </w:r>
      <w:r w:rsidR="00274628" w:rsidRPr="00971AC9">
        <w:rPr>
          <w:rFonts w:ascii="Tahoma" w:hAnsi="Tahoma" w:cs="Tahoma"/>
          <w:b/>
          <w:lang w:val="en-US"/>
        </w:rPr>
        <w:t xml:space="preserve"> </w:t>
      </w:r>
      <w:r w:rsidR="0093458A" w:rsidRPr="00971AC9">
        <w:rPr>
          <w:rFonts w:ascii="Tahoma" w:hAnsi="Tahoma" w:cs="Tahoma"/>
          <w:b/>
          <w:lang w:val="en-US"/>
        </w:rPr>
        <w:t>2</w:t>
      </w:r>
      <w:r w:rsidR="002E6FC7">
        <w:rPr>
          <w:rFonts w:ascii="Tahoma" w:hAnsi="Tahoma" w:cs="Tahoma"/>
          <w:b/>
          <w:lang w:val="en-US"/>
        </w:rPr>
        <w:t>9</w:t>
      </w:r>
      <w:proofErr w:type="gramStart"/>
      <w:r w:rsidR="003D094A" w:rsidRPr="00971AC9">
        <w:rPr>
          <w:rFonts w:ascii="Tahoma" w:hAnsi="Tahoma" w:cs="Tahoma"/>
          <w:b/>
          <w:vertAlign w:val="superscript"/>
          <w:lang w:val="en-US"/>
        </w:rPr>
        <w:t>th</w:t>
      </w:r>
      <w:r w:rsidR="003D094A" w:rsidRPr="00971AC9">
        <w:rPr>
          <w:rFonts w:ascii="Tahoma" w:hAnsi="Tahoma" w:cs="Tahoma"/>
          <w:b/>
          <w:lang w:val="en-US"/>
        </w:rPr>
        <w:t xml:space="preserve"> </w:t>
      </w:r>
      <w:r w:rsidR="00187C39" w:rsidRPr="00971AC9">
        <w:rPr>
          <w:rFonts w:ascii="Tahoma" w:hAnsi="Tahoma" w:cs="Tahoma"/>
          <w:b/>
          <w:lang w:val="en-US"/>
        </w:rPr>
        <w:t xml:space="preserve"> July</w:t>
      </w:r>
      <w:proofErr w:type="gramEnd"/>
      <w:r w:rsidR="00F211B3" w:rsidRPr="00971AC9">
        <w:rPr>
          <w:rFonts w:ascii="Tahoma" w:hAnsi="Tahoma" w:cs="Tahoma"/>
          <w:b/>
          <w:lang w:val="en-US"/>
        </w:rPr>
        <w:t>,</w:t>
      </w:r>
      <w:r w:rsidR="00D41C07" w:rsidRPr="00971AC9">
        <w:rPr>
          <w:rFonts w:ascii="Tahoma" w:hAnsi="Tahoma" w:cs="Tahoma"/>
          <w:b/>
          <w:lang w:val="en-US"/>
        </w:rPr>
        <w:t xml:space="preserve"> </w:t>
      </w:r>
      <w:r w:rsidR="00F211B3" w:rsidRPr="00971AC9">
        <w:rPr>
          <w:rFonts w:ascii="Tahoma" w:hAnsi="Tahoma" w:cs="Tahoma"/>
          <w:b/>
          <w:lang w:val="en-US"/>
        </w:rPr>
        <w:t>202</w:t>
      </w:r>
      <w:r w:rsidR="00F270A6" w:rsidRPr="00971AC9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971AC9" w:rsidRDefault="00C42C3F" w:rsidP="00274628">
      <w:pPr>
        <w:spacing w:after="0"/>
        <w:ind w:right="-23"/>
        <w:rPr>
          <w:rFonts w:ascii="Tahoma" w:hAnsi="Tahoma" w:cs="Tahoma"/>
          <w:lang w:val="en-US"/>
        </w:rPr>
      </w:pPr>
    </w:p>
    <w:p w14:paraId="54F9D8EA" w14:textId="77777777" w:rsidR="00654ECF" w:rsidRPr="00971AC9" w:rsidRDefault="00654ECF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971AC9" w:rsidRDefault="00506AF9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971AC9" w:rsidRDefault="00654ECF" w:rsidP="00274628">
      <w:pPr>
        <w:spacing w:after="0"/>
        <w:ind w:right="-23"/>
        <w:rPr>
          <w:rFonts w:ascii="Tahoma" w:hAnsi="Tahoma" w:cs="Tahoma"/>
          <w:u w:val="single"/>
          <w:lang w:val="en-US"/>
        </w:rPr>
      </w:pPr>
      <w:r w:rsidRPr="00971AC9">
        <w:rPr>
          <w:rFonts w:ascii="Tahoma" w:hAnsi="Tahoma" w:cs="Tahoma"/>
          <w:u w:val="single"/>
          <w:lang w:val="en-US"/>
        </w:rPr>
        <w:t>New Delhi-110</w:t>
      </w:r>
      <w:r w:rsidR="00C63D71" w:rsidRPr="00971AC9">
        <w:rPr>
          <w:rFonts w:ascii="Tahoma" w:hAnsi="Tahoma" w:cs="Tahoma"/>
          <w:u w:val="single"/>
          <w:lang w:val="en-US"/>
        </w:rPr>
        <w:t>001</w:t>
      </w:r>
    </w:p>
    <w:p w14:paraId="54AFC079" w14:textId="7654C488" w:rsidR="00230158" w:rsidRPr="00971AC9" w:rsidRDefault="00506AF9" w:rsidP="00274628">
      <w:pPr>
        <w:spacing w:after="0"/>
        <w:ind w:right="-23"/>
        <w:jc w:val="center"/>
        <w:rPr>
          <w:rFonts w:ascii="Tahoma" w:hAnsi="Tahoma" w:cs="Tahoma"/>
          <w:b/>
          <w:u w:val="single"/>
          <w:lang w:val="en-US"/>
        </w:rPr>
      </w:pPr>
      <w:r w:rsidRPr="00971AC9">
        <w:rPr>
          <w:rFonts w:ascii="Tahoma" w:hAnsi="Tahoma" w:cs="Tahoma"/>
          <w:b/>
          <w:lang w:val="en-US"/>
        </w:rPr>
        <w:t xml:space="preserve">              </w:t>
      </w:r>
      <w:r w:rsidR="002F2731" w:rsidRPr="00971AC9">
        <w:rPr>
          <w:rFonts w:ascii="Tahoma" w:hAnsi="Tahoma" w:cs="Tahoma"/>
          <w:b/>
          <w:lang w:val="en-US"/>
        </w:rPr>
        <w:t xml:space="preserve">                       </w:t>
      </w:r>
      <w:r w:rsidR="00106CAF" w:rsidRPr="00971AC9">
        <w:rPr>
          <w:rFonts w:ascii="Tahoma" w:hAnsi="Tahoma" w:cs="Tahoma"/>
          <w:b/>
          <w:lang w:val="en-US"/>
        </w:rPr>
        <w:t xml:space="preserve">                       </w:t>
      </w:r>
      <w:r w:rsidR="0044759C" w:rsidRPr="00971AC9">
        <w:rPr>
          <w:rFonts w:ascii="Tahoma" w:hAnsi="Tahoma" w:cs="Tahoma"/>
          <w:b/>
          <w:lang w:val="en-US"/>
        </w:rPr>
        <w:t xml:space="preserve">                         </w:t>
      </w:r>
      <w:r w:rsidR="008F1905">
        <w:rPr>
          <w:rFonts w:ascii="Tahoma" w:hAnsi="Tahoma" w:cs="Tahoma"/>
          <w:b/>
          <w:lang w:val="en-US"/>
        </w:rPr>
        <w:t xml:space="preserve">                         </w:t>
      </w:r>
      <w:r w:rsidR="006D18F4" w:rsidRPr="00971AC9">
        <w:rPr>
          <w:rFonts w:ascii="Tahoma" w:hAnsi="Tahoma" w:cs="Tahoma"/>
          <w:b/>
          <w:lang w:val="en-US"/>
        </w:rPr>
        <w:t xml:space="preserve"> </w:t>
      </w:r>
      <w:r w:rsidR="000B6878" w:rsidRPr="00971AC9">
        <w:rPr>
          <w:rFonts w:ascii="Tahoma" w:hAnsi="Tahoma" w:cs="Tahoma"/>
          <w:b/>
          <w:lang w:val="en-US"/>
        </w:rPr>
        <w:t xml:space="preserve"> </w:t>
      </w:r>
      <w:r w:rsidR="000C6679" w:rsidRPr="00971AC9">
        <w:rPr>
          <w:rFonts w:ascii="Tahoma" w:hAnsi="Tahoma" w:cs="Tahoma"/>
          <w:b/>
          <w:lang w:val="en-US"/>
        </w:rPr>
        <w:t xml:space="preserve">Kind Attn: </w:t>
      </w:r>
      <w:r w:rsidR="00D90377" w:rsidRPr="00971AC9">
        <w:rPr>
          <w:rFonts w:ascii="Tahoma" w:hAnsi="Tahoma" w:cs="Tahoma"/>
          <w:b/>
          <w:lang w:val="en-US"/>
        </w:rPr>
        <w:t xml:space="preserve">Shri </w:t>
      </w:r>
      <w:proofErr w:type="spellStart"/>
      <w:r w:rsidR="008F1905">
        <w:rPr>
          <w:rFonts w:ascii="Tahoma" w:hAnsi="Tahoma" w:cs="Tahoma"/>
          <w:b/>
          <w:lang w:val="en-US"/>
        </w:rPr>
        <w:t>Pinki</w:t>
      </w:r>
      <w:proofErr w:type="spellEnd"/>
    </w:p>
    <w:p w14:paraId="7B68B911" w14:textId="3B6D43FE" w:rsidR="007C79E3" w:rsidRPr="00971AC9" w:rsidRDefault="005068B1" w:rsidP="00274628">
      <w:pPr>
        <w:spacing w:after="0"/>
        <w:ind w:right="-23"/>
        <w:jc w:val="center"/>
        <w:rPr>
          <w:rFonts w:ascii="Tahoma" w:hAnsi="Tahoma" w:cs="Tahoma"/>
          <w:bCs/>
          <w:u w:val="single"/>
          <w:lang w:val="en-US"/>
        </w:rPr>
      </w:pPr>
      <w:r w:rsidRPr="00971AC9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971AC9">
        <w:rPr>
          <w:rFonts w:ascii="Tahoma" w:hAnsi="Tahoma" w:cs="Tahoma"/>
          <w:bCs/>
          <w:lang w:val="en-US"/>
        </w:rPr>
        <w:t xml:space="preserve">      </w:t>
      </w:r>
      <w:r w:rsidR="00D90377" w:rsidRPr="00971AC9">
        <w:rPr>
          <w:rFonts w:ascii="Tahoma" w:hAnsi="Tahoma" w:cs="Tahoma"/>
          <w:bCs/>
          <w:lang w:val="en-US"/>
        </w:rPr>
        <w:t xml:space="preserve">  </w:t>
      </w:r>
      <w:r w:rsidR="00920CFB" w:rsidRPr="00971AC9">
        <w:rPr>
          <w:rFonts w:ascii="Tahoma" w:hAnsi="Tahoma" w:cs="Tahoma"/>
          <w:bCs/>
          <w:lang w:val="en-US"/>
        </w:rPr>
        <w:t xml:space="preserve"> </w:t>
      </w:r>
      <w:r w:rsidR="00CF1922" w:rsidRPr="00971AC9">
        <w:rPr>
          <w:rFonts w:ascii="Tahoma" w:hAnsi="Tahoma" w:cs="Tahoma"/>
          <w:bCs/>
          <w:lang w:val="en-US"/>
        </w:rPr>
        <w:t xml:space="preserve">         </w:t>
      </w:r>
      <w:r w:rsidR="0044759C" w:rsidRPr="00971AC9">
        <w:rPr>
          <w:rFonts w:ascii="Tahoma" w:hAnsi="Tahoma" w:cs="Tahoma"/>
          <w:bCs/>
          <w:lang w:val="en-US"/>
        </w:rPr>
        <w:t xml:space="preserve">                         </w:t>
      </w:r>
      <w:r w:rsidR="00274628" w:rsidRPr="00971AC9">
        <w:rPr>
          <w:rFonts w:ascii="Tahoma" w:hAnsi="Tahoma" w:cs="Tahoma"/>
          <w:bCs/>
          <w:lang w:val="en-US"/>
        </w:rPr>
        <w:t xml:space="preserve"> </w:t>
      </w:r>
      <w:r w:rsidR="00274628" w:rsidRPr="008F1905">
        <w:rPr>
          <w:rFonts w:ascii="Tahoma" w:hAnsi="Tahoma" w:cs="Tahoma"/>
          <w:bCs/>
          <w:lang w:val="en-US"/>
        </w:rPr>
        <w:t xml:space="preserve"> </w:t>
      </w:r>
      <w:r w:rsidR="004072D0">
        <w:rPr>
          <w:rFonts w:ascii="Tahoma" w:hAnsi="Tahoma" w:cs="Tahoma"/>
          <w:bCs/>
          <w:lang w:val="en-US"/>
        </w:rPr>
        <w:t xml:space="preserve">       </w:t>
      </w:r>
      <w:r w:rsidR="008F1905">
        <w:rPr>
          <w:rFonts w:ascii="Tahoma" w:hAnsi="Tahoma" w:cs="Tahoma"/>
          <w:bCs/>
          <w:u w:val="single"/>
          <w:lang w:val="en-US"/>
        </w:rPr>
        <w:t xml:space="preserve">Section </w:t>
      </w:r>
      <w:proofErr w:type="gramStart"/>
      <w:r w:rsidR="008F1905">
        <w:rPr>
          <w:rFonts w:ascii="Tahoma" w:hAnsi="Tahoma" w:cs="Tahoma"/>
          <w:bCs/>
          <w:u w:val="single"/>
          <w:lang w:val="en-US"/>
        </w:rPr>
        <w:t>Officer</w:t>
      </w:r>
      <w:r w:rsidR="00D86755" w:rsidRPr="00971AC9">
        <w:rPr>
          <w:rFonts w:ascii="Tahoma" w:hAnsi="Tahoma" w:cs="Tahoma"/>
          <w:bCs/>
          <w:u w:val="single"/>
          <w:lang w:val="en-US"/>
        </w:rPr>
        <w:t>(</w:t>
      </w:r>
      <w:proofErr w:type="gramEnd"/>
      <w:r w:rsidR="008F1905">
        <w:rPr>
          <w:rFonts w:ascii="Tahoma" w:hAnsi="Tahoma" w:cs="Tahoma"/>
          <w:bCs/>
          <w:u w:val="single"/>
          <w:lang w:val="en-US"/>
        </w:rPr>
        <w:t>ONG-II</w:t>
      </w:r>
      <w:r w:rsidR="00D86755" w:rsidRPr="00971AC9">
        <w:rPr>
          <w:rFonts w:ascii="Tahoma" w:hAnsi="Tahoma" w:cs="Tahoma"/>
          <w:bCs/>
          <w:u w:val="single"/>
          <w:lang w:val="en-US"/>
        </w:rPr>
        <w:t>)</w:t>
      </w:r>
    </w:p>
    <w:p w14:paraId="6586FF46" w14:textId="77777777" w:rsidR="00274628" w:rsidRPr="00971AC9" w:rsidRDefault="00274628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b/>
          <w:lang w:val="en-US"/>
        </w:rPr>
      </w:pPr>
    </w:p>
    <w:p w14:paraId="24F1D845" w14:textId="140F3716" w:rsidR="004A407D" w:rsidRPr="00971AC9" w:rsidRDefault="00F211B3" w:rsidP="006D18F4">
      <w:pPr>
        <w:tabs>
          <w:tab w:val="left" w:pos="1440"/>
        </w:tabs>
        <w:spacing w:after="0" w:line="360" w:lineRule="auto"/>
        <w:ind w:left="709" w:right="-306" w:hanging="709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b/>
          <w:lang w:val="en-US"/>
        </w:rPr>
        <w:t>Sub</w:t>
      </w:r>
      <w:r w:rsidR="000029E2" w:rsidRPr="00971AC9">
        <w:rPr>
          <w:rFonts w:ascii="Tahoma" w:hAnsi="Tahoma" w:cs="Tahoma"/>
          <w:lang w:val="en-US"/>
        </w:rPr>
        <w:t>:</w:t>
      </w:r>
      <w:r w:rsidR="003C0FC2" w:rsidRPr="00971AC9">
        <w:rPr>
          <w:rFonts w:ascii="Tahoma" w:hAnsi="Tahoma" w:cs="Tahoma"/>
          <w:lang w:val="en-US"/>
        </w:rPr>
        <w:t xml:space="preserve"> </w:t>
      </w:r>
      <w:r w:rsidR="000029E2" w:rsidRPr="00971AC9">
        <w:rPr>
          <w:rFonts w:ascii="Tahoma" w:hAnsi="Tahoma" w:cs="Tahoma"/>
          <w:lang w:val="en-US"/>
        </w:rPr>
        <w:t xml:space="preserve"> </w:t>
      </w:r>
      <w:r w:rsidR="002E6FC7">
        <w:rPr>
          <w:rFonts w:ascii="Tahoma" w:hAnsi="Tahoma" w:cs="Tahoma"/>
          <w:lang w:val="en-US"/>
        </w:rPr>
        <w:t>Lok</w:t>
      </w:r>
      <w:r w:rsidR="008B23B3" w:rsidRPr="00971AC9">
        <w:rPr>
          <w:rFonts w:ascii="Tahoma" w:hAnsi="Tahoma" w:cs="Tahoma"/>
          <w:lang w:val="en-US"/>
        </w:rPr>
        <w:t xml:space="preserve"> </w:t>
      </w:r>
      <w:r w:rsidRPr="00971AC9">
        <w:rPr>
          <w:rFonts w:ascii="Tahoma" w:hAnsi="Tahoma" w:cs="Tahoma"/>
          <w:lang w:val="en-US"/>
        </w:rPr>
        <w:t>Sabha</w:t>
      </w:r>
      <w:r w:rsidR="00520031" w:rsidRPr="00971AC9">
        <w:rPr>
          <w:rFonts w:ascii="Tahoma" w:hAnsi="Tahoma" w:cs="Tahoma"/>
          <w:lang w:val="en-US"/>
        </w:rPr>
        <w:t xml:space="preserve"> Provisionally Admitted</w:t>
      </w:r>
      <w:r w:rsidR="00B32638" w:rsidRPr="00971AC9">
        <w:rPr>
          <w:rFonts w:ascii="Tahoma" w:hAnsi="Tahoma" w:cs="Tahoma"/>
          <w:lang w:val="en-US"/>
        </w:rPr>
        <w:t xml:space="preserve"> </w:t>
      </w:r>
      <w:r w:rsidR="00187C39" w:rsidRPr="00971AC9">
        <w:rPr>
          <w:rFonts w:ascii="Tahoma" w:hAnsi="Tahoma" w:cs="Tahoma"/>
          <w:lang w:val="en-US"/>
        </w:rPr>
        <w:t xml:space="preserve">Unstarred </w:t>
      </w:r>
      <w:r w:rsidR="004F7AD1" w:rsidRPr="00971AC9">
        <w:rPr>
          <w:rFonts w:ascii="Tahoma" w:hAnsi="Tahoma" w:cs="Tahoma"/>
          <w:lang w:val="en-US"/>
        </w:rPr>
        <w:t>Question</w:t>
      </w:r>
      <w:r w:rsidR="001352A6" w:rsidRPr="00971AC9">
        <w:rPr>
          <w:rFonts w:ascii="Tahoma" w:hAnsi="Tahoma" w:cs="Tahoma"/>
          <w:lang w:val="en-US"/>
        </w:rPr>
        <w:t xml:space="preserve"> </w:t>
      </w:r>
      <w:r w:rsidR="00EF357F" w:rsidRPr="00971AC9">
        <w:rPr>
          <w:rFonts w:ascii="Tahoma" w:hAnsi="Tahoma" w:cs="Tahoma"/>
          <w:lang w:val="en-US"/>
        </w:rPr>
        <w:t xml:space="preserve">Dy. No. </w:t>
      </w:r>
      <w:r w:rsidR="002E6FC7">
        <w:rPr>
          <w:rFonts w:ascii="Tahoma" w:hAnsi="Tahoma" w:cs="Tahoma"/>
          <w:lang w:val="en-US"/>
        </w:rPr>
        <w:t>9637</w:t>
      </w:r>
      <w:r w:rsidR="006B5433" w:rsidRPr="00971AC9">
        <w:rPr>
          <w:rFonts w:ascii="Tahoma" w:hAnsi="Tahoma" w:cs="Tahoma"/>
          <w:lang w:val="en-US"/>
        </w:rPr>
        <w:t xml:space="preserve"> </w:t>
      </w:r>
      <w:proofErr w:type="gramStart"/>
      <w:r w:rsidR="000029E2" w:rsidRPr="00971AC9">
        <w:rPr>
          <w:rFonts w:ascii="Tahoma" w:hAnsi="Tahoma" w:cs="Tahoma"/>
          <w:lang w:val="en-US"/>
        </w:rPr>
        <w:t xml:space="preserve">for </w:t>
      </w:r>
      <w:r w:rsidR="008D1ADC" w:rsidRPr="00971AC9">
        <w:rPr>
          <w:rFonts w:ascii="Tahoma" w:hAnsi="Tahoma" w:cs="Tahoma"/>
          <w:lang w:val="en-US"/>
        </w:rPr>
        <w:t xml:space="preserve"> </w:t>
      </w:r>
      <w:r w:rsidR="00595E64">
        <w:rPr>
          <w:rFonts w:ascii="Tahoma" w:hAnsi="Tahoma" w:cs="Tahoma"/>
          <w:lang w:val="en-US"/>
        </w:rPr>
        <w:t>0</w:t>
      </w:r>
      <w:r w:rsidR="002E6FC7">
        <w:rPr>
          <w:rFonts w:ascii="Tahoma" w:hAnsi="Tahoma" w:cs="Tahoma"/>
          <w:lang w:val="en-US"/>
        </w:rPr>
        <w:t>7</w:t>
      </w:r>
      <w:r w:rsidR="00345A27" w:rsidRPr="00971AC9">
        <w:rPr>
          <w:rFonts w:ascii="Tahoma" w:hAnsi="Tahoma" w:cs="Tahoma"/>
          <w:lang w:val="en-US"/>
        </w:rPr>
        <w:t>.</w:t>
      </w:r>
      <w:r w:rsidR="00F270A6" w:rsidRPr="00971AC9">
        <w:rPr>
          <w:rFonts w:ascii="Tahoma" w:hAnsi="Tahoma" w:cs="Tahoma"/>
          <w:lang w:val="en-US"/>
        </w:rPr>
        <w:t>0</w:t>
      </w:r>
      <w:r w:rsidR="00595E64">
        <w:rPr>
          <w:rFonts w:ascii="Tahoma" w:hAnsi="Tahoma" w:cs="Tahoma"/>
          <w:lang w:val="en-US"/>
        </w:rPr>
        <w:t>8</w:t>
      </w:r>
      <w:r w:rsidR="000029E2" w:rsidRPr="00971AC9">
        <w:rPr>
          <w:rFonts w:ascii="Tahoma" w:hAnsi="Tahoma" w:cs="Tahoma"/>
          <w:lang w:val="en-US"/>
        </w:rPr>
        <w:t>.202</w:t>
      </w:r>
      <w:r w:rsidR="00F270A6" w:rsidRPr="00971AC9">
        <w:rPr>
          <w:rFonts w:ascii="Tahoma" w:hAnsi="Tahoma" w:cs="Tahoma"/>
          <w:lang w:val="en-US"/>
        </w:rPr>
        <w:t>5</w:t>
      </w:r>
      <w:proofErr w:type="gramEnd"/>
      <w:r w:rsidR="00F270A6" w:rsidRPr="00971AC9">
        <w:rPr>
          <w:rFonts w:ascii="Tahoma" w:hAnsi="Tahoma" w:cs="Tahoma"/>
          <w:lang w:val="en-US"/>
        </w:rPr>
        <w:t xml:space="preserve"> </w:t>
      </w:r>
    </w:p>
    <w:p w14:paraId="68FBEE05" w14:textId="7216F6EF" w:rsidR="00C6731E" w:rsidRPr="00971AC9" w:rsidRDefault="00C6731E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lang w:val="en-US"/>
        </w:rPr>
        <w:t xml:space="preserve">Regarding </w:t>
      </w:r>
      <w:r w:rsidRPr="00971AC9">
        <w:rPr>
          <w:rFonts w:ascii="Tahoma" w:hAnsi="Tahoma" w:cs="Tahoma"/>
          <w:b/>
          <w:lang w:val="en-US"/>
        </w:rPr>
        <w:t>“</w:t>
      </w:r>
      <w:r w:rsidR="002E6FC7">
        <w:rPr>
          <w:rFonts w:ascii="Tahoma" w:hAnsi="Tahoma" w:cs="Tahoma"/>
          <w:b/>
          <w:lang w:val="en-US"/>
        </w:rPr>
        <w:t>Distribution/Allocation of Petrol Pumps and Gas Agencies to SCs/ STs and OBCs</w:t>
      </w:r>
      <w:r w:rsidRPr="00971AC9">
        <w:rPr>
          <w:rFonts w:ascii="Tahoma" w:hAnsi="Tahoma" w:cs="Tahoma"/>
          <w:b/>
          <w:lang w:val="en-US"/>
        </w:rPr>
        <w:t>”</w:t>
      </w:r>
    </w:p>
    <w:p w14:paraId="3297E00F" w14:textId="38FE0713" w:rsidR="00C42C3F" w:rsidRDefault="00C42C3F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b/>
          <w:lang w:val="en-US"/>
        </w:rPr>
        <w:t>Ref.</w:t>
      </w:r>
      <w:r w:rsidRPr="00971AC9">
        <w:rPr>
          <w:rFonts w:ascii="Tahoma" w:hAnsi="Tahoma" w:cs="Tahoma"/>
          <w:lang w:val="en-US"/>
        </w:rPr>
        <w:t xml:space="preserve"> </w:t>
      </w:r>
      <w:r w:rsidR="004C32CD" w:rsidRPr="00971AC9">
        <w:rPr>
          <w:rFonts w:ascii="Tahoma" w:hAnsi="Tahoma" w:cs="Tahoma"/>
          <w:lang w:val="en-US"/>
        </w:rPr>
        <w:t xml:space="preserve"> </w:t>
      </w:r>
      <w:r w:rsidRPr="00971AC9">
        <w:rPr>
          <w:rFonts w:ascii="Tahoma" w:hAnsi="Tahoma" w:cs="Tahoma"/>
          <w:lang w:val="en-US"/>
        </w:rPr>
        <w:t xml:space="preserve">Your email dated </w:t>
      </w:r>
      <w:r w:rsidR="0093458A" w:rsidRPr="00971AC9">
        <w:rPr>
          <w:rFonts w:ascii="Tahoma" w:hAnsi="Tahoma" w:cs="Tahoma"/>
          <w:lang w:val="en-US"/>
        </w:rPr>
        <w:t>2</w:t>
      </w:r>
      <w:r w:rsidR="00595E64">
        <w:rPr>
          <w:rFonts w:ascii="Tahoma" w:hAnsi="Tahoma" w:cs="Tahoma"/>
          <w:lang w:val="en-US"/>
        </w:rPr>
        <w:t>5</w:t>
      </w:r>
      <w:r w:rsidRPr="00971AC9">
        <w:rPr>
          <w:rFonts w:ascii="Tahoma" w:hAnsi="Tahoma" w:cs="Tahoma"/>
          <w:lang w:val="en-US"/>
        </w:rPr>
        <w:t>.</w:t>
      </w:r>
      <w:r w:rsidR="00F270A6" w:rsidRPr="00971AC9">
        <w:rPr>
          <w:rFonts w:ascii="Tahoma" w:hAnsi="Tahoma" w:cs="Tahoma"/>
          <w:lang w:val="en-US"/>
        </w:rPr>
        <w:t>0</w:t>
      </w:r>
      <w:r w:rsidR="00187C39" w:rsidRPr="00971AC9">
        <w:rPr>
          <w:rFonts w:ascii="Tahoma" w:hAnsi="Tahoma" w:cs="Tahoma"/>
          <w:lang w:val="en-US"/>
        </w:rPr>
        <w:t>7</w:t>
      </w:r>
      <w:r w:rsidRPr="00971AC9">
        <w:rPr>
          <w:rFonts w:ascii="Tahoma" w:hAnsi="Tahoma" w:cs="Tahoma"/>
          <w:lang w:val="en-US"/>
        </w:rPr>
        <w:t>.202</w:t>
      </w:r>
      <w:r w:rsidR="00F270A6" w:rsidRPr="00971AC9">
        <w:rPr>
          <w:rFonts w:ascii="Tahoma" w:hAnsi="Tahoma" w:cs="Tahoma"/>
          <w:lang w:val="en-US"/>
        </w:rPr>
        <w:t>5</w:t>
      </w:r>
    </w:p>
    <w:p w14:paraId="15597840" w14:textId="77777777" w:rsidR="004072D0" w:rsidRPr="00971AC9" w:rsidRDefault="004072D0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</w:p>
    <w:p w14:paraId="077B8116" w14:textId="64493528" w:rsidR="00F211B3" w:rsidRPr="00971AC9" w:rsidRDefault="004072D0" w:rsidP="00274628">
      <w:pPr>
        <w:spacing w:after="0"/>
        <w:ind w:right="-2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Madam</w:t>
      </w:r>
      <w:r w:rsidR="00F211B3" w:rsidRPr="00971AC9">
        <w:rPr>
          <w:rFonts w:ascii="Tahoma" w:hAnsi="Tahoma" w:cs="Tahoma"/>
          <w:lang w:val="en-US"/>
        </w:rPr>
        <w:t>,</w:t>
      </w:r>
    </w:p>
    <w:p w14:paraId="2813D01B" w14:textId="32A60534" w:rsidR="00C42C3F" w:rsidRPr="00971AC9" w:rsidRDefault="00F211B3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 xml:space="preserve">       </w:t>
      </w:r>
      <w:r w:rsidR="00C721F8" w:rsidRPr="00971AC9">
        <w:rPr>
          <w:rFonts w:ascii="Tahoma" w:hAnsi="Tahoma" w:cs="Tahoma"/>
          <w:lang w:val="en-US"/>
        </w:rPr>
        <w:tab/>
      </w:r>
      <w:r w:rsidRPr="00971AC9">
        <w:rPr>
          <w:rFonts w:ascii="Tahoma" w:hAnsi="Tahoma" w:cs="Tahoma"/>
          <w:lang w:val="en-US"/>
        </w:rPr>
        <w:t>Reference above</w:t>
      </w:r>
      <w:r w:rsidR="00C42C3F" w:rsidRPr="00971AC9">
        <w:rPr>
          <w:rFonts w:ascii="Tahoma" w:hAnsi="Tahoma" w:cs="Tahoma"/>
          <w:lang w:val="en-US"/>
        </w:rPr>
        <w:t>, our reply to the above</w:t>
      </w:r>
      <w:r w:rsidR="007420CA" w:rsidRPr="00971AC9">
        <w:rPr>
          <w:rFonts w:ascii="Tahoma" w:hAnsi="Tahoma" w:cs="Tahoma"/>
          <w:lang w:val="en-US"/>
        </w:rPr>
        <w:t xml:space="preserve"> </w:t>
      </w:r>
      <w:r w:rsidR="00BA469A">
        <w:rPr>
          <w:rFonts w:ascii="Tahoma" w:hAnsi="Tahoma" w:cs="Tahoma"/>
          <w:lang w:val="en-US"/>
        </w:rPr>
        <w:t>Lok</w:t>
      </w:r>
      <w:bookmarkStart w:id="0" w:name="_GoBack"/>
      <w:bookmarkEnd w:id="0"/>
      <w:r w:rsidR="00595E64">
        <w:rPr>
          <w:rFonts w:ascii="Tahoma" w:hAnsi="Tahoma" w:cs="Tahoma"/>
          <w:lang w:val="en-US"/>
        </w:rPr>
        <w:t xml:space="preserve"> </w:t>
      </w:r>
      <w:r w:rsidR="003C0FC2" w:rsidRPr="00971AC9">
        <w:rPr>
          <w:rFonts w:ascii="Tahoma" w:hAnsi="Tahoma" w:cs="Tahoma"/>
          <w:lang w:val="en-US"/>
        </w:rPr>
        <w:t>Sabha</w:t>
      </w:r>
      <w:r w:rsidR="00C42C3F" w:rsidRPr="00971AC9">
        <w:rPr>
          <w:rFonts w:ascii="Tahoma" w:hAnsi="Tahoma" w:cs="Tahoma"/>
          <w:lang w:val="en-US"/>
        </w:rPr>
        <w:t xml:space="preserve"> Question</w:t>
      </w:r>
      <w:r w:rsidR="00EF357F" w:rsidRPr="00971AC9">
        <w:rPr>
          <w:rFonts w:ascii="Tahoma" w:hAnsi="Tahoma" w:cs="Tahoma"/>
          <w:lang w:val="en-US"/>
        </w:rPr>
        <w:t xml:space="preserve"> </w:t>
      </w:r>
      <w:r w:rsidR="00C42C3F" w:rsidRPr="00971AC9">
        <w:rPr>
          <w:rFonts w:ascii="Tahoma" w:hAnsi="Tahoma" w:cs="Tahoma"/>
          <w:lang w:val="en-US"/>
        </w:rPr>
        <w:t>is as follows:</w:t>
      </w:r>
    </w:p>
    <w:p w14:paraId="453C6A7E" w14:textId="77777777" w:rsidR="003D094A" w:rsidRPr="00971AC9" w:rsidRDefault="003D094A" w:rsidP="002E6FC7">
      <w:pPr>
        <w:spacing w:after="0"/>
        <w:ind w:right="-23"/>
        <w:jc w:val="both"/>
        <w:rPr>
          <w:rFonts w:ascii="Tahoma" w:hAnsi="Tahoma" w:cs="Tahoma"/>
          <w:lang w:val="en-US"/>
        </w:rPr>
      </w:pP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4248"/>
        <w:gridCol w:w="5245"/>
      </w:tblGrid>
      <w:tr w:rsidR="00F47FDD" w:rsidRPr="00971AC9" w14:paraId="55DD2EA1" w14:textId="77777777" w:rsidTr="002E6FC7">
        <w:trPr>
          <w:trHeight w:val="1037"/>
        </w:trPr>
        <w:tc>
          <w:tcPr>
            <w:tcW w:w="4248" w:type="dxa"/>
          </w:tcPr>
          <w:p w14:paraId="4062B524" w14:textId="2CE791D3" w:rsidR="00971AC9" w:rsidRPr="00971AC9" w:rsidRDefault="00F47FDD" w:rsidP="002E6FC7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>Q.(a)</w:t>
            </w:r>
            <w:r w:rsidR="006D18F4" w:rsidRPr="00971AC9"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  <w:r w:rsidR="002E6FC7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2E6FC7" w:rsidRPr="002E6FC7">
              <w:rPr>
                <w:rFonts w:ascii="Tahoma" w:hAnsi="Tahoma" w:cs="Tahoma"/>
                <w:i/>
                <w:iCs/>
                <w:lang w:val="en-US"/>
              </w:rPr>
              <w:t>he latest figures regarding the number of petrol pump dealerships and LPG distributorships allotted to</w:t>
            </w:r>
            <w:r w:rsidR="002E6FC7"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  <w:r w:rsidR="002E6FC7" w:rsidRPr="002E6FC7">
              <w:rPr>
                <w:rFonts w:ascii="Tahoma" w:hAnsi="Tahoma" w:cs="Tahoma"/>
                <w:i/>
                <w:iCs/>
                <w:lang w:val="en-US"/>
              </w:rPr>
              <w:t>beneficiaries belonging to the Scheduled Castes (SCs), Scheduled Tribes (STs) and Other Backward Classes</w:t>
            </w:r>
            <w:r w:rsidR="002E6FC7"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  <w:r w:rsidR="002E6FC7" w:rsidRPr="002E6FC7">
              <w:rPr>
                <w:rFonts w:ascii="Tahoma" w:hAnsi="Tahoma" w:cs="Tahoma"/>
                <w:i/>
                <w:iCs/>
                <w:lang w:val="en-US"/>
              </w:rPr>
              <w:t>(OBCs) under the reservation policies of Oil Marketing Companies (OMCs) particularly in Uttar Pradesh and</w:t>
            </w:r>
            <w:r w:rsidR="002E6FC7"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  <w:r w:rsidR="002E6FC7" w:rsidRPr="002E6FC7">
              <w:rPr>
                <w:rFonts w:ascii="Tahoma" w:hAnsi="Tahoma" w:cs="Tahoma"/>
                <w:i/>
                <w:iCs/>
                <w:lang w:val="en-US"/>
              </w:rPr>
              <w:t>district-wise details particularly in Bihar during the last ten years, year-wise;</w:t>
            </w:r>
          </w:p>
        </w:tc>
        <w:tc>
          <w:tcPr>
            <w:tcW w:w="5245" w:type="dxa"/>
          </w:tcPr>
          <w:p w14:paraId="2E5BC3AA" w14:textId="52D2BA0E" w:rsidR="00187C39" w:rsidRPr="00971AC9" w:rsidRDefault="00187C39" w:rsidP="002E6FC7">
            <w:pPr>
              <w:spacing w:after="120"/>
              <w:ind w:right="-23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971AC9">
              <w:rPr>
                <w:rFonts w:ascii="Tahoma" w:hAnsi="Tahoma" w:cs="Tahoma"/>
                <w:b/>
                <w:lang w:val="en-US"/>
              </w:rPr>
              <w:t>Answer to Q(a):</w:t>
            </w:r>
            <w:r w:rsidRPr="00971AC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971AC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971AC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67698EEB" w:rsidR="00F47FDD" w:rsidRPr="00971AC9" w:rsidRDefault="00971AC9" w:rsidP="002E6FC7">
            <w:pPr>
              <w:ind w:right="-23"/>
              <w:jc w:val="both"/>
              <w:rPr>
                <w:rFonts w:ascii="Tahoma" w:hAnsi="Tahoma" w:cs="Tahoma"/>
                <w:lang w:val="en-US"/>
              </w:rPr>
            </w:pPr>
            <w:r w:rsidRPr="00971AC9">
              <w:rPr>
                <w:rFonts w:ascii="Tahoma" w:hAnsi="Tahoma" w:cs="Tahoma"/>
                <w:lang w:val="en-US"/>
              </w:rPr>
              <w:t xml:space="preserve">As far as OIL is concerned, </w:t>
            </w:r>
          </w:p>
        </w:tc>
      </w:tr>
      <w:tr w:rsidR="00F47FDD" w:rsidRPr="00971AC9" w14:paraId="65648DF5" w14:textId="77777777" w:rsidTr="002E6FC7">
        <w:trPr>
          <w:trHeight w:val="890"/>
        </w:trPr>
        <w:tc>
          <w:tcPr>
            <w:tcW w:w="4248" w:type="dxa"/>
          </w:tcPr>
          <w:p w14:paraId="01947609" w14:textId="5207F61D" w:rsidR="00971AC9" w:rsidRPr="00971AC9" w:rsidRDefault="00F47FDD" w:rsidP="002E6FC7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 xml:space="preserve">Q.(b) </w:t>
            </w:r>
            <w:r w:rsidR="002E6FC7">
              <w:rPr>
                <w:rFonts w:ascii="Tahoma" w:hAnsi="Tahoma" w:cs="Tahoma"/>
                <w:i/>
                <w:iCs/>
              </w:rPr>
              <w:t>T</w:t>
            </w:r>
            <w:r w:rsidR="002E6FC7" w:rsidRPr="002E6FC7">
              <w:rPr>
                <w:rFonts w:ascii="Tahoma" w:hAnsi="Tahoma" w:cs="Tahoma"/>
                <w:i/>
                <w:iCs/>
              </w:rPr>
              <w:t>he details of petrol pumps and LPG agencies has been allotted to the persons belonging to the OBCs and</w:t>
            </w:r>
            <w:r w:rsidR="002E6FC7">
              <w:rPr>
                <w:rFonts w:ascii="Tahoma" w:hAnsi="Tahoma" w:cs="Tahoma"/>
                <w:i/>
                <w:iCs/>
              </w:rPr>
              <w:t xml:space="preserve"> </w:t>
            </w:r>
            <w:r w:rsidR="002E6FC7" w:rsidRPr="002E6FC7">
              <w:rPr>
                <w:rFonts w:ascii="Tahoma" w:hAnsi="Tahoma" w:cs="Tahoma"/>
                <w:i/>
                <w:iCs/>
              </w:rPr>
              <w:t>SC/STs community by the petroleum companies in the country, district-wise;</w:t>
            </w:r>
          </w:p>
        </w:tc>
        <w:tc>
          <w:tcPr>
            <w:tcW w:w="5245" w:type="dxa"/>
          </w:tcPr>
          <w:p w14:paraId="0B0F856E" w14:textId="3F9FFDA3" w:rsidR="002B1410" w:rsidRPr="00971AC9" w:rsidRDefault="00187C39" w:rsidP="00274628">
            <w:pPr>
              <w:spacing w:after="120"/>
              <w:ind w:right="-23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971AC9">
              <w:rPr>
                <w:rFonts w:ascii="Tahoma" w:hAnsi="Tahoma" w:cs="Tahoma"/>
                <w:b/>
                <w:lang w:val="en-US"/>
              </w:rPr>
              <w:t>Answer to Q(b):</w:t>
            </w:r>
            <w:r w:rsidRPr="00971AC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2B1410" w:rsidRPr="00971AC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="002B1410" w:rsidRPr="00971AC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780DB29" w14:textId="0E0A11EF" w:rsidR="00F47FDD" w:rsidRPr="00971AC9" w:rsidRDefault="00971AC9" w:rsidP="004012F4">
            <w:pPr>
              <w:ind w:right="-23"/>
              <w:jc w:val="both"/>
              <w:rPr>
                <w:rFonts w:ascii="Tahoma" w:hAnsi="Tahoma" w:cs="Tahoma"/>
                <w:lang w:val="en-US"/>
              </w:rPr>
            </w:pPr>
            <w:r w:rsidRPr="00971AC9">
              <w:rPr>
                <w:rFonts w:ascii="Tahoma" w:hAnsi="Tahoma" w:cs="Tahoma"/>
                <w:lang w:val="en-US"/>
              </w:rPr>
              <w:t xml:space="preserve">As far as OIL is concerned, </w:t>
            </w:r>
          </w:p>
        </w:tc>
      </w:tr>
      <w:tr w:rsidR="006D18F4" w:rsidRPr="00971AC9" w14:paraId="3E0DF5D5" w14:textId="77777777" w:rsidTr="002E6FC7">
        <w:trPr>
          <w:trHeight w:val="890"/>
        </w:trPr>
        <w:tc>
          <w:tcPr>
            <w:tcW w:w="4248" w:type="dxa"/>
          </w:tcPr>
          <w:p w14:paraId="667E7B0C" w14:textId="49D354C8" w:rsidR="006D18F4" w:rsidRPr="00971AC9" w:rsidRDefault="006D18F4" w:rsidP="002E6FC7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 xml:space="preserve">Q.(c) </w:t>
            </w:r>
            <w:r w:rsidR="002E6FC7">
              <w:rPr>
                <w:rFonts w:ascii="Tahoma" w:hAnsi="Tahoma" w:cs="Tahoma"/>
                <w:i/>
                <w:iCs/>
              </w:rPr>
              <w:t>T</w:t>
            </w:r>
            <w:r w:rsidR="002E6FC7" w:rsidRPr="002E6FC7">
              <w:rPr>
                <w:rFonts w:ascii="Tahoma" w:hAnsi="Tahoma" w:cs="Tahoma"/>
                <w:i/>
                <w:iCs/>
              </w:rPr>
              <w:t>he challenges faced by these beneficiaries in the establishment and operation of such outlets and the</w:t>
            </w:r>
            <w:r w:rsidR="002E6FC7">
              <w:rPr>
                <w:rFonts w:ascii="Tahoma" w:hAnsi="Tahoma" w:cs="Tahoma"/>
                <w:i/>
                <w:iCs/>
              </w:rPr>
              <w:t xml:space="preserve"> </w:t>
            </w:r>
            <w:r w:rsidR="002E6FC7" w:rsidRPr="002E6FC7">
              <w:rPr>
                <w:rFonts w:ascii="Tahoma" w:hAnsi="Tahoma" w:cs="Tahoma"/>
                <w:i/>
                <w:iCs/>
              </w:rPr>
              <w:t>manner in which the Ministry is providing support continuously; and</w:t>
            </w:r>
          </w:p>
        </w:tc>
        <w:tc>
          <w:tcPr>
            <w:tcW w:w="5245" w:type="dxa"/>
          </w:tcPr>
          <w:p w14:paraId="0C3C1462" w14:textId="77777777" w:rsidR="006D18F4" w:rsidRPr="00971AC9" w:rsidRDefault="006D18F4" w:rsidP="006D18F4">
            <w:pPr>
              <w:spacing w:after="120"/>
              <w:ind w:right="-23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971AC9">
              <w:rPr>
                <w:rFonts w:ascii="Tahoma" w:hAnsi="Tahoma" w:cs="Tahoma"/>
                <w:b/>
                <w:lang w:val="en-US"/>
              </w:rPr>
              <w:t xml:space="preserve">Answer to Q(c): </w:t>
            </w:r>
            <w:proofErr w:type="spellStart"/>
            <w:r w:rsidRPr="00971AC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971AC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D436888" w14:textId="335EAEAE" w:rsidR="006D18F4" w:rsidRPr="00971AC9" w:rsidRDefault="00971AC9" w:rsidP="004012F4">
            <w:pPr>
              <w:spacing w:after="120"/>
              <w:ind w:right="-23"/>
              <w:jc w:val="both"/>
              <w:rPr>
                <w:rFonts w:ascii="Tahoma" w:hAnsi="Tahoma" w:cs="Tahoma"/>
                <w:b/>
                <w:lang w:val="en-US"/>
              </w:rPr>
            </w:pPr>
            <w:r w:rsidRPr="00971AC9">
              <w:rPr>
                <w:rFonts w:ascii="Tahoma" w:hAnsi="Tahoma" w:cs="Tahoma"/>
                <w:lang w:val="en-US"/>
              </w:rPr>
              <w:t xml:space="preserve">As far as OIL is concerned, </w:t>
            </w:r>
          </w:p>
        </w:tc>
      </w:tr>
      <w:tr w:rsidR="004012F4" w:rsidRPr="00971AC9" w14:paraId="1F957F91" w14:textId="77777777" w:rsidTr="002E6FC7">
        <w:trPr>
          <w:trHeight w:val="890"/>
        </w:trPr>
        <w:tc>
          <w:tcPr>
            <w:tcW w:w="4248" w:type="dxa"/>
          </w:tcPr>
          <w:p w14:paraId="17B3BBFF" w14:textId="26FE1687" w:rsidR="00595E64" w:rsidRPr="00595E64" w:rsidRDefault="004012F4" w:rsidP="002E6FC7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Q.(d) </w:t>
            </w:r>
            <w:r w:rsidR="002E6FC7">
              <w:rPr>
                <w:rFonts w:ascii="Tahoma" w:hAnsi="Tahoma" w:cs="Tahoma"/>
                <w:i/>
                <w:iCs/>
              </w:rPr>
              <w:t>T</w:t>
            </w:r>
            <w:r w:rsidR="002E6FC7" w:rsidRPr="002E6FC7">
              <w:rPr>
                <w:rFonts w:ascii="Tahoma" w:hAnsi="Tahoma" w:cs="Tahoma"/>
                <w:i/>
                <w:iCs/>
              </w:rPr>
              <w:t>he name of the special schemes formulated by the Ministry of Petroleum and Natural Gas or its public</w:t>
            </w:r>
            <w:r w:rsidR="002E6FC7">
              <w:rPr>
                <w:rFonts w:ascii="Tahoma" w:hAnsi="Tahoma" w:cs="Tahoma"/>
                <w:i/>
                <w:iCs/>
              </w:rPr>
              <w:t xml:space="preserve"> </w:t>
            </w:r>
            <w:r w:rsidR="002E6FC7" w:rsidRPr="002E6FC7">
              <w:rPr>
                <w:rFonts w:ascii="Tahoma" w:hAnsi="Tahoma" w:cs="Tahoma"/>
                <w:i/>
                <w:iCs/>
              </w:rPr>
              <w:t xml:space="preserve">sector undertakings to promote </w:t>
            </w:r>
            <w:r w:rsidR="002E6FC7" w:rsidRPr="002E6FC7">
              <w:rPr>
                <w:rFonts w:ascii="Tahoma" w:hAnsi="Tahoma" w:cs="Tahoma"/>
                <w:i/>
                <w:iCs/>
              </w:rPr>
              <w:lastRenderedPageBreak/>
              <w:t>entrepreneurship among SCs, STs and OBCs in allied sectors of the oil and</w:t>
            </w:r>
            <w:r w:rsidR="002E6FC7">
              <w:rPr>
                <w:rFonts w:ascii="Tahoma" w:hAnsi="Tahoma" w:cs="Tahoma"/>
                <w:i/>
                <w:iCs/>
              </w:rPr>
              <w:t xml:space="preserve"> </w:t>
            </w:r>
            <w:r w:rsidR="002E6FC7" w:rsidRPr="002E6FC7">
              <w:rPr>
                <w:rFonts w:ascii="Tahoma" w:hAnsi="Tahoma" w:cs="Tahoma"/>
                <w:i/>
                <w:iCs/>
              </w:rPr>
              <w:t>gas industry such as transportation, maintenance or supply chain?</w:t>
            </w:r>
            <w:r w:rsidR="002E6FC7" w:rsidRPr="002E6FC7">
              <w:rPr>
                <w:rFonts w:ascii="Tahoma" w:hAnsi="Tahoma" w:cs="Tahoma"/>
                <w:i/>
                <w:iCs/>
              </w:rPr>
              <w:cr/>
            </w:r>
          </w:p>
          <w:p w14:paraId="1AC16E0F" w14:textId="75DD1567" w:rsidR="004012F4" w:rsidRPr="004012F4" w:rsidRDefault="004012F4" w:rsidP="004012F4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</w:p>
          <w:p w14:paraId="09A8069A" w14:textId="77777777" w:rsidR="004012F4" w:rsidRPr="004012F4" w:rsidRDefault="004012F4" w:rsidP="004012F4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</w:p>
          <w:p w14:paraId="1C92E302" w14:textId="4ECC31EF" w:rsidR="004012F4" w:rsidRPr="00971AC9" w:rsidRDefault="004012F4" w:rsidP="00274628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245" w:type="dxa"/>
          </w:tcPr>
          <w:p w14:paraId="59832B0A" w14:textId="5D9D1332" w:rsidR="004012F4" w:rsidRPr="00971AC9" w:rsidRDefault="004012F4" w:rsidP="004012F4">
            <w:pPr>
              <w:spacing w:after="120"/>
              <w:ind w:right="-23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971AC9">
              <w:rPr>
                <w:rFonts w:ascii="Tahoma" w:hAnsi="Tahoma" w:cs="Tahoma"/>
                <w:b/>
                <w:lang w:val="en-US"/>
              </w:rPr>
              <w:lastRenderedPageBreak/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 w:rsidRPr="00971AC9">
              <w:rPr>
                <w:rFonts w:ascii="Tahoma" w:hAnsi="Tahoma" w:cs="Tahoma"/>
                <w:b/>
                <w:lang w:val="en-US"/>
              </w:rPr>
              <w:t xml:space="preserve">): </w:t>
            </w:r>
            <w:proofErr w:type="spellStart"/>
            <w:r w:rsidRPr="00971AC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971AC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A1B97A5" w14:textId="1816F7E0" w:rsidR="004012F4" w:rsidRPr="00971AC9" w:rsidRDefault="004012F4" w:rsidP="004012F4">
            <w:pPr>
              <w:spacing w:after="120"/>
              <w:ind w:right="-23"/>
              <w:jc w:val="both"/>
              <w:rPr>
                <w:rFonts w:ascii="Tahoma" w:hAnsi="Tahoma" w:cs="Tahoma"/>
                <w:b/>
                <w:lang w:val="en-US"/>
              </w:rPr>
            </w:pPr>
            <w:r w:rsidRPr="00971AC9">
              <w:rPr>
                <w:rFonts w:ascii="Tahoma" w:hAnsi="Tahoma" w:cs="Tahoma"/>
                <w:lang w:val="en-US"/>
              </w:rPr>
              <w:t>As far as OIL is concerned,</w:t>
            </w:r>
          </w:p>
        </w:tc>
      </w:tr>
    </w:tbl>
    <w:p w14:paraId="23352F1B" w14:textId="4EE7C0FA" w:rsidR="00F211B3" w:rsidRPr="00971AC9" w:rsidRDefault="00931D33" w:rsidP="00274628">
      <w:pPr>
        <w:spacing w:after="0"/>
        <w:ind w:right="-23"/>
        <w:jc w:val="right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971AC9" w:rsidRDefault="00931D33" w:rsidP="00274628">
      <w:pPr>
        <w:spacing w:after="0" w:line="240" w:lineRule="auto"/>
        <w:ind w:right="-23"/>
        <w:jc w:val="right"/>
        <w:rPr>
          <w:rFonts w:ascii="Tahoma" w:hAnsi="Tahoma" w:cs="Tahoma"/>
          <w:u w:val="single"/>
          <w:lang w:val="en-US"/>
        </w:rPr>
      </w:pPr>
      <w:r w:rsidRPr="00971AC9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971AC9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971AC9" w:rsidRDefault="0061260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971AC9" w:rsidRDefault="00F26CC7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971AC9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b/>
          <w:lang w:val="en-US"/>
        </w:rPr>
        <w:t>(</w:t>
      </w:r>
      <w:r w:rsidR="00C968B7" w:rsidRPr="00971AC9">
        <w:rPr>
          <w:rFonts w:ascii="Tahoma" w:hAnsi="Tahoma" w:cs="Tahoma"/>
          <w:b/>
          <w:lang w:val="en-US"/>
        </w:rPr>
        <w:t>Kishore Kumar Das</w:t>
      </w:r>
      <w:r w:rsidR="00F26CC7" w:rsidRPr="00971AC9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971AC9" w:rsidRDefault="00345A27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 xml:space="preserve">Chief </w:t>
      </w:r>
      <w:r w:rsidR="00F26CC7" w:rsidRPr="00971AC9">
        <w:rPr>
          <w:rFonts w:ascii="Tahoma" w:hAnsi="Tahoma" w:cs="Tahoma"/>
          <w:lang w:val="en-US"/>
        </w:rPr>
        <w:t>General Manager (Planning)</w:t>
      </w:r>
    </w:p>
    <w:p w14:paraId="1A954EF1" w14:textId="51257D2C" w:rsidR="00F26CC7" w:rsidRPr="00971AC9" w:rsidRDefault="00F26CC7" w:rsidP="00274628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  <w:r w:rsidRPr="00971AC9">
        <w:rPr>
          <w:rFonts w:ascii="Tahoma" w:hAnsi="Tahoma" w:cs="Tahoma"/>
          <w:b/>
          <w:u w:val="single"/>
          <w:lang w:val="en-US"/>
        </w:rPr>
        <w:t>For Chairman &amp; Managing Director</w:t>
      </w:r>
    </w:p>
    <w:p w14:paraId="6C91713A" w14:textId="77777777" w:rsidR="00971AC9" w:rsidRPr="00971AC9" w:rsidRDefault="00971AC9" w:rsidP="00971AC9">
      <w:pPr>
        <w:spacing w:after="0" w:line="240" w:lineRule="auto"/>
        <w:ind w:right="-23"/>
        <w:rPr>
          <w:rFonts w:ascii="Tahoma" w:hAnsi="Tahoma" w:cs="Tahoma"/>
          <w:b/>
          <w:u w:val="single"/>
          <w:lang w:val="en-US"/>
        </w:rPr>
      </w:pPr>
    </w:p>
    <w:sectPr w:rsidR="00971AC9" w:rsidRPr="00971AC9" w:rsidSect="004012F4">
      <w:pgSz w:w="11906" w:h="16838"/>
      <w:pgMar w:top="1008" w:right="991" w:bottom="993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</w:num>
  <w:num w:numId="7">
    <w:abstractNumId w:val="4"/>
  </w:num>
  <w:num w:numId="8">
    <w:abstractNumId w:val="9"/>
  </w:num>
  <w:num w:numId="9">
    <w:abstractNumId w:val="17"/>
  </w:num>
  <w:num w:numId="10">
    <w:abstractNumId w:val="28"/>
  </w:num>
  <w:num w:numId="11">
    <w:abstractNumId w:val="16"/>
  </w:num>
  <w:num w:numId="12">
    <w:abstractNumId w:val="14"/>
  </w:num>
  <w:num w:numId="13">
    <w:abstractNumId w:val="23"/>
  </w:num>
  <w:num w:numId="14">
    <w:abstractNumId w:val="18"/>
  </w:num>
  <w:num w:numId="15">
    <w:abstractNumId w:val="25"/>
  </w:num>
  <w:num w:numId="16">
    <w:abstractNumId w:val="12"/>
  </w:num>
  <w:num w:numId="17">
    <w:abstractNumId w:val="13"/>
  </w:num>
  <w:num w:numId="18">
    <w:abstractNumId w:val="10"/>
  </w:num>
  <w:num w:numId="19">
    <w:abstractNumId w:val="21"/>
  </w:num>
  <w:num w:numId="20">
    <w:abstractNumId w:val="22"/>
  </w:num>
  <w:num w:numId="21">
    <w:abstractNumId w:val="3"/>
  </w:num>
  <w:num w:numId="22">
    <w:abstractNumId w:val="27"/>
  </w:num>
  <w:num w:numId="23">
    <w:abstractNumId w:val="19"/>
  </w:num>
  <w:num w:numId="24">
    <w:abstractNumId w:val="15"/>
  </w:num>
  <w:num w:numId="25">
    <w:abstractNumId w:val="8"/>
  </w:num>
  <w:num w:numId="26">
    <w:abstractNumId w:val="5"/>
  </w:num>
  <w:num w:numId="27">
    <w:abstractNumId w:val="1"/>
  </w:num>
  <w:num w:numId="28">
    <w:abstractNumId w:val="24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2F38"/>
    <w:rsid w:val="000B6878"/>
    <w:rsid w:val="000B717E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57286"/>
    <w:rsid w:val="00163312"/>
    <w:rsid w:val="00175FC8"/>
    <w:rsid w:val="00187C39"/>
    <w:rsid w:val="001A27F8"/>
    <w:rsid w:val="001B4C58"/>
    <w:rsid w:val="001C6223"/>
    <w:rsid w:val="001E301A"/>
    <w:rsid w:val="001F253B"/>
    <w:rsid w:val="00201CF1"/>
    <w:rsid w:val="00221232"/>
    <w:rsid w:val="002254E2"/>
    <w:rsid w:val="00230158"/>
    <w:rsid w:val="00235041"/>
    <w:rsid w:val="002618BC"/>
    <w:rsid w:val="002639D6"/>
    <w:rsid w:val="00265CDC"/>
    <w:rsid w:val="00274628"/>
    <w:rsid w:val="00287BE4"/>
    <w:rsid w:val="002A7B0E"/>
    <w:rsid w:val="002B1410"/>
    <w:rsid w:val="002C07CD"/>
    <w:rsid w:val="002C2F3A"/>
    <w:rsid w:val="002E2DA8"/>
    <w:rsid w:val="002E5790"/>
    <w:rsid w:val="002E61F1"/>
    <w:rsid w:val="002E6FC7"/>
    <w:rsid w:val="002E7EBA"/>
    <w:rsid w:val="002F2731"/>
    <w:rsid w:val="0030475B"/>
    <w:rsid w:val="00312D2B"/>
    <w:rsid w:val="00324C60"/>
    <w:rsid w:val="00330A1D"/>
    <w:rsid w:val="00334AFA"/>
    <w:rsid w:val="00345A27"/>
    <w:rsid w:val="003544AE"/>
    <w:rsid w:val="00393FB4"/>
    <w:rsid w:val="003B2588"/>
    <w:rsid w:val="003C0FC2"/>
    <w:rsid w:val="003C732A"/>
    <w:rsid w:val="003D0647"/>
    <w:rsid w:val="003D094A"/>
    <w:rsid w:val="003E2531"/>
    <w:rsid w:val="003E3F64"/>
    <w:rsid w:val="003E4220"/>
    <w:rsid w:val="003E5887"/>
    <w:rsid w:val="003F381E"/>
    <w:rsid w:val="003F39FC"/>
    <w:rsid w:val="004012F4"/>
    <w:rsid w:val="004040E1"/>
    <w:rsid w:val="004072D0"/>
    <w:rsid w:val="0041688D"/>
    <w:rsid w:val="00432CF9"/>
    <w:rsid w:val="0044759C"/>
    <w:rsid w:val="00463A0C"/>
    <w:rsid w:val="004A407D"/>
    <w:rsid w:val="004B6459"/>
    <w:rsid w:val="004B712C"/>
    <w:rsid w:val="004C1BDE"/>
    <w:rsid w:val="004C32CD"/>
    <w:rsid w:val="004D19E8"/>
    <w:rsid w:val="004D2246"/>
    <w:rsid w:val="004E0098"/>
    <w:rsid w:val="004E0DDE"/>
    <w:rsid w:val="004E3BD3"/>
    <w:rsid w:val="004F7AD1"/>
    <w:rsid w:val="005068B1"/>
    <w:rsid w:val="00506AF9"/>
    <w:rsid w:val="00520031"/>
    <w:rsid w:val="00524BCB"/>
    <w:rsid w:val="00527190"/>
    <w:rsid w:val="00551830"/>
    <w:rsid w:val="00556073"/>
    <w:rsid w:val="005632FA"/>
    <w:rsid w:val="005765F5"/>
    <w:rsid w:val="00587F15"/>
    <w:rsid w:val="005910DF"/>
    <w:rsid w:val="00594A78"/>
    <w:rsid w:val="00594C84"/>
    <w:rsid w:val="00595E64"/>
    <w:rsid w:val="005C0E8C"/>
    <w:rsid w:val="005C7452"/>
    <w:rsid w:val="005D0D7B"/>
    <w:rsid w:val="005D7917"/>
    <w:rsid w:val="005E0097"/>
    <w:rsid w:val="005E0D47"/>
    <w:rsid w:val="005E1023"/>
    <w:rsid w:val="005F1C0F"/>
    <w:rsid w:val="00603405"/>
    <w:rsid w:val="00612609"/>
    <w:rsid w:val="00616CCE"/>
    <w:rsid w:val="00631EB0"/>
    <w:rsid w:val="00645BD2"/>
    <w:rsid w:val="0064614F"/>
    <w:rsid w:val="00654ECF"/>
    <w:rsid w:val="006702D9"/>
    <w:rsid w:val="00681277"/>
    <w:rsid w:val="006914A0"/>
    <w:rsid w:val="006A2B11"/>
    <w:rsid w:val="006A7AF4"/>
    <w:rsid w:val="006B5433"/>
    <w:rsid w:val="006C405C"/>
    <w:rsid w:val="006D18F4"/>
    <w:rsid w:val="006E589C"/>
    <w:rsid w:val="006E5B6B"/>
    <w:rsid w:val="006F32D7"/>
    <w:rsid w:val="006F5F9D"/>
    <w:rsid w:val="00702DC3"/>
    <w:rsid w:val="00707A79"/>
    <w:rsid w:val="007102AE"/>
    <w:rsid w:val="00715CA5"/>
    <w:rsid w:val="00724C3D"/>
    <w:rsid w:val="007420CA"/>
    <w:rsid w:val="0076075B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51623"/>
    <w:rsid w:val="0085767A"/>
    <w:rsid w:val="00884A02"/>
    <w:rsid w:val="00890FC9"/>
    <w:rsid w:val="0089111D"/>
    <w:rsid w:val="008B23B3"/>
    <w:rsid w:val="008D1ADC"/>
    <w:rsid w:val="008F1905"/>
    <w:rsid w:val="00910D7E"/>
    <w:rsid w:val="00912768"/>
    <w:rsid w:val="00916452"/>
    <w:rsid w:val="00920CFB"/>
    <w:rsid w:val="00930CB0"/>
    <w:rsid w:val="00931D33"/>
    <w:rsid w:val="0093458A"/>
    <w:rsid w:val="00941EAA"/>
    <w:rsid w:val="00946607"/>
    <w:rsid w:val="00952273"/>
    <w:rsid w:val="00954933"/>
    <w:rsid w:val="009563F6"/>
    <w:rsid w:val="00971AC9"/>
    <w:rsid w:val="009750EE"/>
    <w:rsid w:val="009961C8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A777BF"/>
    <w:rsid w:val="00B174DA"/>
    <w:rsid w:val="00B234E6"/>
    <w:rsid w:val="00B32638"/>
    <w:rsid w:val="00B475C0"/>
    <w:rsid w:val="00B50E79"/>
    <w:rsid w:val="00B71914"/>
    <w:rsid w:val="00B810F9"/>
    <w:rsid w:val="00BA469A"/>
    <w:rsid w:val="00BC0366"/>
    <w:rsid w:val="00BC4C9F"/>
    <w:rsid w:val="00BC74A8"/>
    <w:rsid w:val="00BD30F6"/>
    <w:rsid w:val="00BD5E52"/>
    <w:rsid w:val="00BE2646"/>
    <w:rsid w:val="00BE27FC"/>
    <w:rsid w:val="00BF024B"/>
    <w:rsid w:val="00C07081"/>
    <w:rsid w:val="00C1363F"/>
    <w:rsid w:val="00C26DD0"/>
    <w:rsid w:val="00C31228"/>
    <w:rsid w:val="00C34382"/>
    <w:rsid w:val="00C35717"/>
    <w:rsid w:val="00C36D47"/>
    <w:rsid w:val="00C405F2"/>
    <w:rsid w:val="00C42C3F"/>
    <w:rsid w:val="00C436AE"/>
    <w:rsid w:val="00C62C3F"/>
    <w:rsid w:val="00C63D71"/>
    <w:rsid w:val="00C64C8A"/>
    <w:rsid w:val="00C6731E"/>
    <w:rsid w:val="00C721F8"/>
    <w:rsid w:val="00C84920"/>
    <w:rsid w:val="00C91076"/>
    <w:rsid w:val="00C92D58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F01F6"/>
    <w:rsid w:val="00DF1C17"/>
    <w:rsid w:val="00E017B2"/>
    <w:rsid w:val="00E06B03"/>
    <w:rsid w:val="00E44632"/>
    <w:rsid w:val="00E454EE"/>
    <w:rsid w:val="00E54329"/>
    <w:rsid w:val="00E74050"/>
    <w:rsid w:val="00EA36EB"/>
    <w:rsid w:val="00EB5F4C"/>
    <w:rsid w:val="00ED2EBB"/>
    <w:rsid w:val="00EE37B2"/>
    <w:rsid w:val="00EF357F"/>
    <w:rsid w:val="00EF4BEA"/>
    <w:rsid w:val="00F151E2"/>
    <w:rsid w:val="00F211B3"/>
    <w:rsid w:val="00F26A26"/>
    <w:rsid w:val="00F26CC7"/>
    <w:rsid w:val="00F270A6"/>
    <w:rsid w:val="00F34A50"/>
    <w:rsid w:val="00F47FDD"/>
    <w:rsid w:val="00F636E8"/>
    <w:rsid w:val="00F6408C"/>
    <w:rsid w:val="00F8341D"/>
    <w:rsid w:val="00F90735"/>
    <w:rsid w:val="00F97BB8"/>
    <w:rsid w:val="00FB3301"/>
    <w:rsid w:val="00FB3A1A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Default">
    <w:name w:val="Default"/>
    <w:rsid w:val="00C92D58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  <w:lang w:bidi="hi-IN"/>
    </w:rPr>
  </w:style>
  <w:style w:type="table" w:customStyle="1" w:styleId="TableGrid1">
    <w:name w:val="Table Grid1"/>
    <w:basedOn w:val="TableNormal"/>
    <w:next w:val="TableGrid"/>
    <w:uiPriority w:val="39"/>
    <w:rsid w:val="00971AC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9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0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4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854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4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1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9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7765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83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6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9154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2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7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77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2193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0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9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4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6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2A1D50-52BC-4F39-BCE4-F59983C3C0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CC3BF5-6DE1-4BCD-86C9-37572DE7B6F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3.xml><?xml version="1.0" encoding="utf-8"?>
<ds:datastoreItem xmlns:ds="http://schemas.openxmlformats.org/officeDocument/2006/customXml" ds:itemID="{D39619D4-AC0D-499E-A095-2C189674D9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CBDEA4E-CF1E-41A5-9DBF-65FA7845DE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11</cp:revision>
  <cp:lastPrinted>2025-07-14T11:37:00Z</cp:lastPrinted>
  <dcterms:created xsi:type="dcterms:W3CDTF">2025-07-24T09:52:00Z</dcterms:created>
  <dcterms:modified xsi:type="dcterms:W3CDTF">2025-07-29T11:49:00Z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