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330326" w14:textId="6BD40E84" w:rsidR="00BD5E52" w:rsidRDefault="00BD5E52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413DC8A7" w14:textId="77777777" w:rsidR="00BF1A6D" w:rsidRPr="00647EA9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23B88AE0" w14:textId="79B4845F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1D4717EA" w14:textId="106E7376" w:rsidR="00F47FDD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7850346E" w14:textId="77777777" w:rsidR="00BF1A6D" w:rsidRDefault="00BF1A6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5E9A06FD" w14:textId="77777777" w:rsidR="00F47FDD" w:rsidRPr="00647EA9" w:rsidRDefault="00F47FDD" w:rsidP="001368FD">
      <w:pPr>
        <w:spacing w:after="0"/>
        <w:jc w:val="center"/>
        <w:rPr>
          <w:rFonts w:ascii="Tahoma" w:hAnsi="Tahoma" w:cs="Tahoma"/>
          <w:lang w:val="en-US"/>
        </w:rPr>
      </w:pPr>
    </w:p>
    <w:p w14:paraId="0C934999" w14:textId="0E8DD0A3" w:rsidR="00BC4C9F" w:rsidRPr="00647EA9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OIL/</w:t>
      </w:r>
      <w:r w:rsidR="008B23B3" w:rsidRPr="00647EA9">
        <w:rPr>
          <w:rFonts w:ascii="Tahoma" w:hAnsi="Tahoma" w:cs="Tahoma"/>
          <w:b/>
          <w:lang w:val="en-US"/>
        </w:rPr>
        <w:t>PLNG/</w:t>
      </w:r>
      <w:r w:rsidRPr="00647EA9">
        <w:rPr>
          <w:rFonts w:ascii="Tahoma" w:hAnsi="Tahoma" w:cs="Tahoma"/>
          <w:b/>
          <w:lang w:val="en-US"/>
        </w:rPr>
        <w:t>54/2/</w:t>
      </w:r>
      <w:r w:rsidR="00187C39" w:rsidRPr="00647EA9">
        <w:rPr>
          <w:rFonts w:ascii="Tahoma" w:hAnsi="Tahoma" w:cs="Tahoma"/>
          <w:b/>
          <w:lang w:val="en-US"/>
        </w:rPr>
        <w:t>2</w:t>
      </w:r>
      <w:r w:rsidRPr="00647EA9">
        <w:rPr>
          <w:rFonts w:ascii="Tahoma" w:hAnsi="Tahoma" w:cs="Tahoma"/>
          <w:b/>
          <w:lang w:val="en-US"/>
        </w:rPr>
        <w:t>/202</w:t>
      </w:r>
      <w:r w:rsidR="00F270A6" w:rsidRPr="00647EA9">
        <w:rPr>
          <w:rFonts w:ascii="Tahoma" w:hAnsi="Tahoma" w:cs="Tahoma"/>
          <w:b/>
          <w:lang w:val="en-US"/>
        </w:rPr>
        <w:t>5</w:t>
      </w:r>
      <w:r w:rsidRPr="00647EA9">
        <w:rPr>
          <w:rFonts w:ascii="Tahoma" w:hAnsi="Tahoma" w:cs="Tahoma"/>
          <w:b/>
          <w:lang w:val="en-US"/>
        </w:rPr>
        <w:t>/</w:t>
      </w:r>
      <w:r w:rsidR="00B620F4">
        <w:rPr>
          <w:rFonts w:ascii="Tahoma" w:hAnsi="Tahoma" w:cs="Tahoma"/>
          <w:b/>
          <w:lang w:val="en-US"/>
        </w:rPr>
        <w:t>20</w:t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F211B3" w:rsidRPr="00647EA9">
        <w:rPr>
          <w:rFonts w:ascii="Tahoma" w:hAnsi="Tahoma" w:cs="Tahoma"/>
          <w:b/>
          <w:lang w:val="en-US"/>
        </w:rPr>
        <w:tab/>
      </w:r>
      <w:r w:rsidR="00506AF9" w:rsidRPr="00647EA9">
        <w:rPr>
          <w:rFonts w:ascii="Tahoma" w:hAnsi="Tahoma" w:cs="Tahoma"/>
          <w:b/>
          <w:lang w:val="en-US"/>
        </w:rPr>
        <w:t xml:space="preserve">    </w:t>
      </w:r>
      <w:r w:rsidR="008B23B3" w:rsidRPr="00647EA9">
        <w:rPr>
          <w:rFonts w:ascii="Tahoma" w:hAnsi="Tahoma" w:cs="Tahoma"/>
          <w:b/>
          <w:lang w:val="en-US"/>
        </w:rPr>
        <w:t xml:space="preserve">             </w:t>
      </w:r>
      <w:r w:rsidR="00443112">
        <w:rPr>
          <w:rFonts w:ascii="Tahoma" w:hAnsi="Tahoma" w:cs="Tahoma"/>
          <w:b/>
          <w:lang w:val="en-US"/>
        </w:rPr>
        <w:t>2</w:t>
      </w:r>
      <w:bookmarkStart w:id="0" w:name="_GoBack"/>
      <w:r w:rsidR="00443112">
        <w:rPr>
          <w:rFonts w:ascii="Tahoma" w:hAnsi="Tahoma" w:cs="Tahoma"/>
          <w:b/>
          <w:lang w:val="en-US"/>
        </w:rPr>
        <w:t>1</w:t>
      </w:r>
      <w:bookmarkEnd w:id="0"/>
      <w:proofErr w:type="gramStart"/>
      <w:r w:rsidR="00443112" w:rsidRPr="00443112">
        <w:rPr>
          <w:rFonts w:ascii="Tahoma" w:hAnsi="Tahoma" w:cs="Tahoma"/>
          <w:b/>
          <w:vertAlign w:val="superscript"/>
          <w:lang w:val="en-US"/>
        </w:rPr>
        <w:t>st</w:t>
      </w:r>
      <w:r w:rsidR="00443112">
        <w:rPr>
          <w:rFonts w:ascii="Tahoma" w:hAnsi="Tahoma" w:cs="Tahoma"/>
          <w:b/>
          <w:lang w:val="en-US"/>
        </w:rPr>
        <w:t xml:space="preserve"> </w:t>
      </w:r>
      <w:r w:rsidR="00187C39" w:rsidRPr="00647EA9">
        <w:rPr>
          <w:rFonts w:ascii="Tahoma" w:hAnsi="Tahoma" w:cs="Tahoma"/>
          <w:b/>
          <w:lang w:val="en-US"/>
        </w:rPr>
        <w:t xml:space="preserve"> July</w:t>
      </w:r>
      <w:proofErr w:type="gramEnd"/>
      <w:r w:rsidR="00F211B3" w:rsidRPr="00647EA9">
        <w:rPr>
          <w:rFonts w:ascii="Tahoma" w:hAnsi="Tahoma" w:cs="Tahoma"/>
          <w:b/>
          <w:lang w:val="en-US"/>
        </w:rPr>
        <w:t>,</w:t>
      </w:r>
      <w:r w:rsidR="00D41C07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202</w:t>
      </w:r>
      <w:r w:rsidR="00F270A6" w:rsidRPr="00647EA9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647EA9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47BD05C6" w14:textId="77777777" w:rsidR="00F636E8" w:rsidRPr="00647EA9" w:rsidRDefault="00F636E8" w:rsidP="00C42C3F">
      <w:pPr>
        <w:spacing w:after="0"/>
        <w:rPr>
          <w:rFonts w:ascii="Tahoma" w:hAnsi="Tahoma" w:cs="Tahoma"/>
          <w:lang w:val="en-US"/>
        </w:rPr>
      </w:pPr>
    </w:p>
    <w:p w14:paraId="378FCE29" w14:textId="22E4CDEB" w:rsidR="00EA1D90" w:rsidRPr="00EA1D90" w:rsidRDefault="00654ECF" w:rsidP="00EA1D90">
      <w:pPr>
        <w:spacing w:after="0"/>
        <w:rPr>
          <w:rFonts w:ascii="Tahoma" w:hAnsi="Tahoma" w:cs="Tahoma"/>
          <w:lang w:val="en-US"/>
        </w:rPr>
      </w:pPr>
      <w:r w:rsidRPr="00EA1D90">
        <w:rPr>
          <w:rFonts w:ascii="Tahoma" w:hAnsi="Tahoma" w:cs="Tahoma"/>
          <w:lang w:val="en-US"/>
        </w:rPr>
        <w:t xml:space="preserve">Ministry of </w:t>
      </w:r>
      <w:r w:rsidR="00EA1D90" w:rsidRPr="00EA1D90">
        <w:rPr>
          <w:rFonts w:ascii="Tahoma" w:hAnsi="Tahoma" w:cs="Tahoma"/>
          <w:lang w:val="en-US"/>
        </w:rPr>
        <w:t>New and Renewable Energy</w:t>
      </w:r>
    </w:p>
    <w:p w14:paraId="45ABC0D2" w14:textId="77777777" w:rsidR="00EA1D90" w:rsidRDefault="00EA1D90" w:rsidP="00EA1D90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74747"/>
          <w:lang w:val="en" w:bidi="hi-IN"/>
        </w:rPr>
      </w:pPr>
      <w:r w:rsidRPr="00EA1D90">
        <w:rPr>
          <w:rFonts w:ascii="Tahoma" w:eastAsia="Times New Roman" w:hAnsi="Tahoma" w:cs="Tahoma"/>
          <w:color w:val="474747"/>
          <w:lang w:val="en" w:bidi="hi-IN"/>
        </w:rPr>
        <w:t xml:space="preserve">Atal Akshaya Urja Bhawan, </w:t>
      </w:r>
    </w:p>
    <w:p w14:paraId="7E9FA3F1" w14:textId="5DCABC6E" w:rsidR="00EA1D90" w:rsidRPr="00EA1D90" w:rsidRDefault="00EA1D90" w:rsidP="00EA1D90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474747"/>
          <w:lang w:val="en" w:bidi="hi-IN"/>
        </w:rPr>
      </w:pPr>
      <w:r w:rsidRPr="00EA1D90">
        <w:rPr>
          <w:rFonts w:ascii="Tahoma" w:eastAsia="Times New Roman" w:hAnsi="Tahoma" w:cs="Tahoma"/>
          <w:color w:val="474747"/>
          <w:lang w:val="en" w:bidi="hi-IN"/>
        </w:rPr>
        <w:t>CGO Complex, Lodhi Road,</w:t>
      </w:r>
    </w:p>
    <w:p w14:paraId="09490B90" w14:textId="7FC669B1" w:rsidR="00EA1D90" w:rsidRPr="00EA1D90" w:rsidRDefault="00EA1D90" w:rsidP="00EA1D90">
      <w:pPr>
        <w:shd w:val="clear" w:color="auto" w:fill="FFFFFF"/>
        <w:spacing w:after="0"/>
        <w:rPr>
          <w:rFonts w:ascii="Tahoma" w:eastAsia="Times New Roman" w:hAnsi="Tahoma" w:cs="Tahoma"/>
          <w:b/>
          <w:bCs/>
          <w:color w:val="474747"/>
          <w:lang w:val="en" w:bidi="hi-IN"/>
        </w:rPr>
      </w:pPr>
      <w:r w:rsidRPr="00EA1D90">
        <w:rPr>
          <w:rFonts w:ascii="Tahoma" w:eastAsia="Times New Roman" w:hAnsi="Tahoma" w:cs="Tahoma"/>
          <w:b/>
          <w:bCs/>
          <w:color w:val="474747"/>
          <w:lang w:val="en" w:bidi="hi-IN"/>
        </w:rPr>
        <w:t>New Delhi – 110003</w:t>
      </w:r>
    </w:p>
    <w:p w14:paraId="54AFC079" w14:textId="62EA82F4" w:rsidR="00230158" w:rsidRPr="00647EA9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             </w:t>
      </w:r>
      <w:r w:rsidR="002F2731" w:rsidRPr="00647EA9">
        <w:rPr>
          <w:rFonts w:ascii="Tahoma" w:hAnsi="Tahoma" w:cs="Tahoma"/>
          <w:b/>
          <w:lang w:val="en-US"/>
        </w:rPr>
        <w:t xml:space="preserve">                       </w:t>
      </w:r>
      <w:r w:rsidR="00106CAF" w:rsidRPr="00647EA9">
        <w:rPr>
          <w:rFonts w:ascii="Tahoma" w:hAnsi="Tahoma" w:cs="Tahoma"/>
          <w:b/>
          <w:lang w:val="en-US"/>
        </w:rPr>
        <w:t xml:space="preserve">                       </w:t>
      </w:r>
      <w:r w:rsidR="0044759C" w:rsidRPr="00647EA9">
        <w:rPr>
          <w:rFonts w:ascii="Tahoma" w:hAnsi="Tahoma" w:cs="Tahoma"/>
          <w:b/>
          <w:lang w:val="en-US"/>
        </w:rPr>
        <w:t xml:space="preserve">                                  </w:t>
      </w:r>
      <w:r w:rsidR="00BC0366" w:rsidRPr="00647EA9">
        <w:rPr>
          <w:rFonts w:ascii="Tahoma" w:hAnsi="Tahoma" w:cs="Tahoma"/>
          <w:b/>
          <w:lang w:val="en-US"/>
        </w:rPr>
        <w:t xml:space="preserve"> </w:t>
      </w:r>
      <w:r w:rsidR="000B6878" w:rsidRPr="00647EA9">
        <w:rPr>
          <w:rFonts w:ascii="Tahoma" w:hAnsi="Tahoma" w:cs="Tahoma"/>
          <w:b/>
          <w:lang w:val="en-US"/>
        </w:rPr>
        <w:t xml:space="preserve"> </w:t>
      </w:r>
      <w:r w:rsidR="000C6679" w:rsidRPr="00647EA9">
        <w:rPr>
          <w:rFonts w:ascii="Tahoma" w:hAnsi="Tahoma" w:cs="Tahoma"/>
          <w:b/>
          <w:lang w:val="en-US"/>
        </w:rPr>
        <w:t xml:space="preserve">Kind Attn: </w:t>
      </w:r>
      <w:r w:rsidR="00B620F4">
        <w:rPr>
          <w:rFonts w:ascii="Tahoma" w:hAnsi="Tahoma" w:cs="Tahoma"/>
          <w:b/>
          <w:lang w:val="en-US"/>
        </w:rPr>
        <w:t>Sh. Prashant Dwivedi</w:t>
      </w:r>
    </w:p>
    <w:p w14:paraId="7B68B911" w14:textId="428F53A0" w:rsidR="007C79E3" w:rsidRPr="00647EA9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647EA9">
        <w:rPr>
          <w:rFonts w:ascii="Tahoma" w:hAnsi="Tahoma" w:cs="Tahoma"/>
          <w:bCs/>
          <w:lang w:val="en-US"/>
        </w:rPr>
        <w:t xml:space="preserve">                                                     </w:t>
      </w:r>
      <w:r w:rsidR="006F5F9D" w:rsidRPr="00647EA9">
        <w:rPr>
          <w:rFonts w:ascii="Tahoma" w:hAnsi="Tahoma" w:cs="Tahoma"/>
          <w:bCs/>
          <w:lang w:val="en-US"/>
        </w:rPr>
        <w:t xml:space="preserve">      </w:t>
      </w:r>
      <w:r w:rsidR="00D90377" w:rsidRPr="00647EA9">
        <w:rPr>
          <w:rFonts w:ascii="Tahoma" w:hAnsi="Tahoma" w:cs="Tahoma"/>
          <w:bCs/>
          <w:lang w:val="en-US"/>
        </w:rPr>
        <w:t xml:space="preserve">  </w:t>
      </w:r>
      <w:r w:rsidR="00920CFB" w:rsidRPr="00647EA9">
        <w:rPr>
          <w:rFonts w:ascii="Tahoma" w:hAnsi="Tahoma" w:cs="Tahoma"/>
          <w:bCs/>
          <w:lang w:val="en-US"/>
        </w:rPr>
        <w:t xml:space="preserve"> </w:t>
      </w:r>
      <w:r w:rsidR="00CF1922" w:rsidRPr="00647EA9">
        <w:rPr>
          <w:rFonts w:ascii="Tahoma" w:hAnsi="Tahoma" w:cs="Tahoma"/>
          <w:bCs/>
          <w:lang w:val="en-US"/>
        </w:rPr>
        <w:t xml:space="preserve">         </w:t>
      </w:r>
      <w:r w:rsidR="0044759C" w:rsidRPr="00647EA9">
        <w:rPr>
          <w:rFonts w:ascii="Tahoma" w:hAnsi="Tahoma" w:cs="Tahoma"/>
          <w:bCs/>
          <w:lang w:val="en-US"/>
        </w:rPr>
        <w:t xml:space="preserve">                                   </w:t>
      </w:r>
      <w:r w:rsidR="00C029EF">
        <w:rPr>
          <w:rFonts w:ascii="Tahoma" w:hAnsi="Tahoma" w:cs="Tahoma"/>
          <w:bCs/>
          <w:lang w:val="en-US"/>
        </w:rPr>
        <w:t xml:space="preserve">      </w:t>
      </w:r>
      <w:r w:rsidR="00B620F4">
        <w:rPr>
          <w:rFonts w:ascii="Tahoma" w:hAnsi="Tahoma" w:cs="Tahoma"/>
          <w:bCs/>
          <w:u w:val="single"/>
          <w:lang w:val="en-US"/>
        </w:rPr>
        <w:t>Scientist-C</w:t>
      </w:r>
    </w:p>
    <w:p w14:paraId="2B62C8A5" w14:textId="77777777" w:rsidR="00AF1538" w:rsidRPr="00647EA9" w:rsidRDefault="00AF1538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646265E8" w14:textId="7511A4B9" w:rsidR="00B620F4" w:rsidRDefault="008D1ADC" w:rsidP="00C029EF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b/>
          <w:lang w:val="en-US"/>
        </w:rPr>
        <w:t xml:space="preserve"> </w:t>
      </w:r>
      <w:r w:rsidR="004C32CD" w:rsidRPr="00647EA9">
        <w:rPr>
          <w:rFonts w:ascii="Tahoma" w:hAnsi="Tahoma" w:cs="Tahoma"/>
          <w:b/>
          <w:lang w:val="en-US"/>
        </w:rPr>
        <w:t xml:space="preserve"> </w:t>
      </w:r>
      <w:r w:rsidR="00F211B3" w:rsidRPr="00647EA9">
        <w:rPr>
          <w:rFonts w:ascii="Tahoma" w:hAnsi="Tahoma" w:cs="Tahoma"/>
          <w:b/>
          <w:lang w:val="en-US"/>
        </w:rPr>
        <w:t>Sub</w:t>
      </w:r>
      <w:r w:rsidR="000029E2" w:rsidRPr="00647EA9">
        <w:rPr>
          <w:rFonts w:ascii="Tahoma" w:hAnsi="Tahoma" w:cs="Tahoma"/>
          <w:lang w:val="en-US"/>
        </w:rPr>
        <w:t>:</w:t>
      </w:r>
      <w:r w:rsidR="00EA1D90">
        <w:rPr>
          <w:rFonts w:ascii="Tahoma" w:hAnsi="Tahoma" w:cs="Tahoma"/>
          <w:lang w:val="en-US"/>
        </w:rPr>
        <w:t xml:space="preserve"> </w:t>
      </w:r>
      <w:r w:rsidR="00B620F4">
        <w:rPr>
          <w:rFonts w:ascii="Tahoma" w:hAnsi="Tahoma" w:cs="Tahoma"/>
          <w:lang w:val="en-US"/>
        </w:rPr>
        <w:t>Lok</w:t>
      </w:r>
      <w:r w:rsidR="008B23B3" w:rsidRPr="00647EA9">
        <w:rPr>
          <w:rFonts w:ascii="Tahoma" w:hAnsi="Tahoma" w:cs="Tahoma"/>
          <w:lang w:val="en-US"/>
        </w:rPr>
        <w:t xml:space="preserve"> </w:t>
      </w:r>
      <w:r w:rsidR="00F211B3" w:rsidRPr="00647EA9">
        <w:rPr>
          <w:rFonts w:ascii="Tahoma" w:hAnsi="Tahoma" w:cs="Tahoma"/>
          <w:lang w:val="en-US"/>
        </w:rPr>
        <w:t>Sabha</w:t>
      </w:r>
      <w:r w:rsidR="00520031" w:rsidRPr="00647EA9">
        <w:rPr>
          <w:rFonts w:ascii="Tahoma" w:hAnsi="Tahoma" w:cs="Tahoma"/>
          <w:lang w:val="en-US"/>
        </w:rPr>
        <w:t xml:space="preserve"> Provisionally Admitted</w:t>
      </w:r>
      <w:r w:rsidR="00B32638"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 xml:space="preserve">Unstarred </w:t>
      </w:r>
      <w:r w:rsidR="004F7AD1" w:rsidRPr="00647EA9">
        <w:rPr>
          <w:rFonts w:ascii="Tahoma" w:hAnsi="Tahoma" w:cs="Tahoma"/>
          <w:lang w:val="en-US"/>
        </w:rPr>
        <w:t>Question</w:t>
      </w:r>
      <w:r w:rsidR="001352A6" w:rsidRPr="00647EA9">
        <w:rPr>
          <w:rFonts w:ascii="Tahoma" w:hAnsi="Tahoma" w:cs="Tahoma"/>
          <w:lang w:val="en-US"/>
        </w:rPr>
        <w:t xml:space="preserve"> </w:t>
      </w:r>
      <w:r w:rsidR="00EF357F" w:rsidRPr="00647EA9">
        <w:rPr>
          <w:rFonts w:ascii="Tahoma" w:hAnsi="Tahoma" w:cs="Tahoma"/>
          <w:lang w:val="en-US"/>
        </w:rPr>
        <w:t xml:space="preserve">Dy. No. </w:t>
      </w:r>
      <w:r w:rsidR="00B620F4">
        <w:rPr>
          <w:rFonts w:ascii="Tahoma" w:hAnsi="Tahoma" w:cs="Tahoma"/>
          <w:lang w:val="en-US"/>
        </w:rPr>
        <w:t>1549</w:t>
      </w:r>
      <w:r w:rsidR="006B5433" w:rsidRPr="00647EA9">
        <w:rPr>
          <w:rFonts w:ascii="Tahoma" w:hAnsi="Tahoma" w:cs="Tahoma"/>
          <w:lang w:val="en-US"/>
        </w:rPr>
        <w:t xml:space="preserve"> </w:t>
      </w:r>
      <w:proofErr w:type="gramStart"/>
      <w:r w:rsidR="000029E2" w:rsidRPr="00647EA9">
        <w:rPr>
          <w:rFonts w:ascii="Tahoma" w:hAnsi="Tahoma" w:cs="Tahoma"/>
          <w:lang w:val="en-US"/>
        </w:rPr>
        <w:t xml:space="preserve">for </w:t>
      </w:r>
      <w:r w:rsidRPr="00647EA9">
        <w:rPr>
          <w:rFonts w:ascii="Tahoma" w:hAnsi="Tahoma" w:cs="Tahoma"/>
          <w:lang w:val="en-US"/>
        </w:rPr>
        <w:t xml:space="preserve"> </w:t>
      </w:r>
      <w:r w:rsidR="00187C39" w:rsidRPr="00647EA9">
        <w:rPr>
          <w:rFonts w:ascii="Tahoma" w:hAnsi="Tahoma" w:cs="Tahoma"/>
          <w:lang w:val="en-US"/>
        </w:rPr>
        <w:t>2</w:t>
      </w:r>
      <w:r w:rsidR="00B620F4">
        <w:rPr>
          <w:rFonts w:ascii="Tahoma" w:hAnsi="Tahoma" w:cs="Tahoma"/>
          <w:lang w:val="en-US"/>
        </w:rPr>
        <w:t>3</w:t>
      </w:r>
      <w:r w:rsidR="00345A27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0029E2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  <w:proofErr w:type="gramEnd"/>
      <w:r w:rsidR="00F270A6" w:rsidRPr="00647EA9">
        <w:rPr>
          <w:rFonts w:ascii="Tahoma" w:hAnsi="Tahoma" w:cs="Tahoma"/>
          <w:lang w:val="en-US"/>
        </w:rPr>
        <w:t xml:space="preserve"> </w:t>
      </w:r>
    </w:p>
    <w:p w14:paraId="6D88C26E" w14:textId="7FCF14FC" w:rsidR="00F211B3" w:rsidRPr="00647EA9" w:rsidRDefault="00B620F4" w:rsidP="00C029EF">
      <w:pPr>
        <w:tabs>
          <w:tab w:val="left" w:pos="1440"/>
        </w:tabs>
        <w:spacing w:after="0" w:line="360" w:lineRule="auto"/>
        <w:ind w:right="-45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</w:t>
      </w:r>
      <w:r w:rsidR="00F211B3" w:rsidRPr="00647EA9">
        <w:rPr>
          <w:rFonts w:ascii="Tahoma" w:hAnsi="Tahoma" w:cs="Tahoma"/>
          <w:lang w:val="en-US"/>
        </w:rPr>
        <w:t>Regarding</w:t>
      </w:r>
      <w:r w:rsidR="0006232A" w:rsidRPr="00647EA9">
        <w:rPr>
          <w:rFonts w:ascii="Tahoma" w:hAnsi="Tahoma" w:cs="Tahoma"/>
          <w:lang w:val="en-US"/>
        </w:rPr>
        <w:t xml:space="preserve"> </w:t>
      </w:r>
      <w:r w:rsidR="00B234E6" w:rsidRPr="00647EA9">
        <w:rPr>
          <w:rFonts w:ascii="Tahoma" w:hAnsi="Tahoma" w:cs="Tahoma"/>
          <w:b/>
          <w:lang w:val="en-US"/>
        </w:rPr>
        <w:t>“</w:t>
      </w:r>
      <w:r w:rsidR="00EA1D90">
        <w:rPr>
          <w:rFonts w:ascii="Tahoma" w:hAnsi="Tahoma" w:cs="Tahoma"/>
          <w:b/>
          <w:lang w:val="en-US"/>
        </w:rPr>
        <w:t>Hydrogen Production Capacity</w:t>
      </w:r>
      <w:r w:rsidR="00C07081" w:rsidRPr="00647EA9">
        <w:rPr>
          <w:rFonts w:ascii="Tahoma" w:hAnsi="Tahoma" w:cs="Tahoma"/>
          <w:b/>
          <w:lang w:val="en-US"/>
        </w:rPr>
        <w:t>”</w:t>
      </w:r>
    </w:p>
    <w:p w14:paraId="3297E00F" w14:textId="2D545D95" w:rsidR="00C42C3F" w:rsidRPr="00647EA9" w:rsidRDefault="003D064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</w:t>
      </w:r>
      <w:r w:rsidR="00C42C3F" w:rsidRPr="00647EA9">
        <w:rPr>
          <w:rFonts w:ascii="Tahoma" w:hAnsi="Tahoma" w:cs="Tahoma"/>
          <w:b/>
          <w:lang w:val="en-US"/>
        </w:rPr>
        <w:t>Ref.</w:t>
      </w:r>
      <w:r w:rsidR="00C42C3F" w:rsidRPr="00647EA9">
        <w:rPr>
          <w:rFonts w:ascii="Tahoma" w:hAnsi="Tahoma" w:cs="Tahoma"/>
          <w:lang w:val="en-US"/>
        </w:rPr>
        <w:t xml:space="preserve"> </w:t>
      </w:r>
      <w:r w:rsidR="004C32CD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 xml:space="preserve">Your email dated </w:t>
      </w:r>
      <w:r w:rsidR="001E752C">
        <w:rPr>
          <w:rFonts w:ascii="Tahoma" w:hAnsi="Tahoma" w:cs="Tahoma"/>
          <w:lang w:val="en-US"/>
        </w:rPr>
        <w:t>1</w:t>
      </w:r>
      <w:r w:rsidR="00EA1D90">
        <w:rPr>
          <w:rFonts w:ascii="Tahoma" w:hAnsi="Tahoma" w:cs="Tahoma"/>
          <w:lang w:val="en-US"/>
        </w:rPr>
        <w:t>8</w:t>
      </w:r>
      <w:r w:rsidR="00C42C3F" w:rsidRPr="00647EA9">
        <w:rPr>
          <w:rFonts w:ascii="Tahoma" w:hAnsi="Tahoma" w:cs="Tahoma"/>
          <w:lang w:val="en-US"/>
        </w:rPr>
        <w:t>.</w:t>
      </w:r>
      <w:r w:rsidR="00F270A6" w:rsidRPr="00647EA9">
        <w:rPr>
          <w:rFonts w:ascii="Tahoma" w:hAnsi="Tahoma" w:cs="Tahoma"/>
          <w:lang w:val="en-US"/>
        </w:rPr>
        <w:t>0</w:t>
      </w:r>
      <w:r w:rsidR="00187C39" w:rsidRPr="00647EA9">
        <w:rPr>
          <w:rFonts w:ascii="Tahoma" w:hAnsi="Tahoma" w:cs="Tahoma"/>
          <w:lang w:val="en-US"/>
        </w:rPr>
        <w:t>7</w:t>
      </w:r>
      <w:r w:rsidR="00C42C3F" w:rsidRPr="00647EA9">
        <w:rPr>
          <w:rFonts w:ascii="Tahoma" w:hAnsi="Tahoma" w:cs="Tahoma"/>
          <w:lang w:val="en-US"/>
        </w:rPr>
        <w:t>.202</w:t>
      </w:r>
      <w:r w:rsidR="00F270A6" w:rsidRPr="00647EA9">
        <w:rPr>
          <w:rFonts w:ascii="Tahoma" w:hAnsi="Tahoma" w:cs="Tahoma"/>
          <w:lang w:val="en-US"/>
        </w:rPr>
        <w:t>5</w:t>
      </w:r>
    </w:p>
    <w:p w14:paraId="02FF2837" w14:textId="77777777" w:rsidR="00C968B7" w:rsidRPr="00647EA9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AE18F2E" w:rsidR="00F211B3" w:rsidRDefault="00EA1D90" w:rsidP="00C42C3F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</w:t>
      </w:r>
      <w:r w:rsidR="00F211B3" w:rsidRPr="00647EA9">
        <w:rPr>
          <w:rFonts w:ascii="Tahoma" w:hAnsi="Tahoma" w:cs="Tahoma"/>
          <w:lang w:val="en-US"/>
        </w:rPr>
        <w:t>,</w:t>
      </w:r>
    </w:p>
    <w:p w14:paraId="4DDAEF93" w14:textId="77777777" w:rsidR="00C029EF" w:rsidRPr="00647EA9" w:rsidRDefault="00C029EF" w:rsidP="00C42C3F">
      <w:pPr>
        <w:spacing w:after="0"/>
        <w:ind w:right="-613"/>
        <w:rPr>
          <w:rFonts w:ascii="Tahoma" w:hAnsi="Tahoma" w:cs="Tahoma"/>
          <w:lang w:val="en-US"/>
        </w:rPr>
      </w:pPr>
    </w:p>
    <w:p w14:paraId="2813D01B" w14:textId="3960DDB3" w:rsidR="00C42C3F" w:rsidRPr="00647EA9" w:rsidRDefault="00F211B3" w:rsidP="00C42C3F">
      <w:pPr>
        <w:spacing w:after="0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       </w:t>
      </w:r>
      <w:r w:rsidR="00C721F8" w:rsidRPr="00647EA9">
        <w:rPr>
          <w:rFonts w:ascii="Tahoma" w:hAnsi="Tahoma" w:cs="Tahoma"/>
          <w:lang w:val="en-US"/>
        </w:rPr>
        <w:tab/>
      </w:r>
      <w:r w:rsidRPr="00647EA9">
        <w:rPr>
          <w:rFonts w:ascii="Tahoma" w:hAnsi="Tahoma" w:cs="Tahoma"/>
          <w:lang w:val="en-US"/>
        </w:rPr>
        <w:t>Reference above</w:t>
      </w:r>
      <w:r w:rsidR="00C42C3F" w:rsidRPr="00647EA9">
        <w:rPr>
          <w:rFonts w:ascii="Tahoma" w:hAnsi="Tahoma" w:cs="Tahoma"/>
          <w:lang w:val="en-US"/>
        </w:rPr>
        <w:t>, our reply to the above</w:t>
      </w:r>
      <w:r w:rsidR="007420CA" w:rsidRPr="00647EA9">
        <w:rPr>
          <w:rFonts w:ascii="Tahoma" w:hAnsi="Tahoma" w:cs="Tahoma"/>
          <w:lang w:val="en-US"/>
        </w:rPr>
        <w:t xml:space="preserve"> </w:t>
      </w:r>
      <w:r w:rsidR="00C029EF">
        <w:rPr>
          <w:rFonts w:ascii="Tahoma" w:hAnsi="Tahoma" w:cs="Tahoma"/>
          <w:lang w:val="en-US"/>
        </w:rPr>
        <w:t>Rajya</w:t>
      </w:r>
      <w:r w:rsidR="00851623" w:rsidRPr="00647EA9">
        <w:rPr>
          <w:rFonts w:ascii="Tahoma" w:hAnsi="Tahoma" w:cs="Tahoma"/>
          <w:lang w:val="en-US"/>
        </w:rPr>
        <w:t xml:space="preserve"> </w:t>
      </w:r>
      <w:r w:rsidR="003C0FC2" w:rsidRPr="00647EA9">
        <w:rPr>
          <w:rFonts w:ascii="Tahoma" w:hAnsi="Tahoma" w:cs="Tahoma"/>
          <w:lang w:val="en-US"/>
        </w:rPr>
        <w:t>Sabha</w:t>
      </w:r>
      <w:r w:rsidR="00C42C3F" w:rsidRPr="00647EA9">
        <w:rPr>
          <w:rFonts w:ascii="Tahoma" w:hAnsi="Tahoma" w:cs="Tahoma"/>
          <w:lang w:val="en-US"/>
        </w:rPr>
        <w:t xml:space="preserve"> Question</w:t>
      </w:r>
      <w:r w:rsidR="00EF357F" w:rsidRPr="00647EA9">
        <w:rPr>
          <w:rFonts w:ascii="Tahoma" w:hAnsi="Tahoma" w:cs="Tahoma"/>
          <w:lang w:val="en-US"/>
        </w:rPr>
        <w:t xml:space="preserve"> </w:t>
      </w:r>
      <w:r w:rsidR="00C42C3F" w:rsidRPr="00647EA9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776" w:type="dxa"/>
        <w:tblLayout w:type="fixed"/>
        <w:tblLook w:val="04A0" w:firstRow="1" w:lastRow="0" w:firstColumn="1" w:lastColumn="0" w:noHBand="0" w:noVBand="1"/>
      </w:tblPr>
      <w:tblGrid>
        <w:gridCol w:w="1838"/>
        <w:gridCol w:w="7938"/>
      </w:tblGrid>
      <w:tr w:rsidR="00BF1A6D" w:rsidRPr="00647EA9" w14:paraId="55DD2EA1" w14:textId="77777777" w:rsidTr="00FC14C1">
        <w:trPr>
          <w:trHeight w:val="1256"/>
        </w:trPr>
        <w:tc>
          <w:tcPr>
            <w:tcW w:w="1838" w:type="dxa"/>
          </w:tcPr>
          <w:p w14:paraId="4062B524" w14:textId="6DE95E4D" w:rsidR="00BF1A6D" w:rsidRPr="00647EA9" w:rsidRDefault="00BF1A6D" w:rsidP="00C029EF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647EA9">
              <w:rPr>
                <w:rFonts w:ascii="Tahoma" w:hAnsi="Tahoma" w:cs="Tahoma"/>
                <w:i/>
                <w:iCs/>
              </w:rPr>
              <w:t xml:space="preserve">a) </w:t>
            </w:r>
            <w:r w:rsidRPr="001E752C">
              <w:rPr>
                <w:rFonts w:ascii="Tahoma" w:hAnsi="Tahoma" w:cs="Tahoma"/>
                <w:i/>
                <w:iCs/>
              </w:rPr>
              <w:t> </w:t>
            </w:r>
            <w:r w:rsidR="00EA1D90">
              <w:rPr>
                <w:rFonts w:ascii="Tahoma" w:hAnsi="Tahoma" w:cs="Tahoma"/>
                <w:i/>
                <w:iCs/>
              </w:rPr>
              <w:t>T</w:t>
            </w:r>
            <w:r w:rsidR="00EA1D90" w:rsidRPr="00EA1D90">
              <w:rPr>
                <w:rFonts w:ascii="Tahoma" w:hAnsi="Tahoma" w:cs="Tahoma"/>
                <w:i/>
                <w:iCs/>
              </w:rPr>
              <w:t>he</w:t>
            </w:r>
            <w:proofErr w:type="gramEnd"/>
            <w:r w:rsidR="00EA1D90" w:rsidRPr="00EA1D90">
              <w:rPr>
                <w:rFonts w:ascii="Tahoma" w:hAnsi="Tahoma" w:cs="Tahoma"/>
                <w:i/>
                <w:iCs/>
              </w:rPr>
              <w:t xml:space="preserve"> current status of hydrogen production capacity in the country under the National Green Hydrogen Mission and the targets set for the next five and ten years;</w:t>
            </w:r>
          </w:p>
        </w:tc>
        <w:tc>
          <w:tcPr>
            <w:tcW w:w="7938" w:type="dxa"/>
          </w:tcPr>
          <w:p w14:paraId="2E5BC3AA" w14:textId="233DE809" w:rsidR="00BF1A6D" w:rsidRPr="00647EA9" w:rsidRDefault="00BF1A6D" w:rsidP="00A633F8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Q(a)</w:t>
            </w:r>
            <w:r w:rsidR="00EA1D90"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FA6F36B" w14:textId="3EE813B7" w:rsidR="00BF1A6D" w:rsidRDefault="00BF1A6D" w:rsidP="00BF1A6D">
            <w:pPr>
              <w:jc w:val="both"/>
              <w:rPr>
                <w:rFonts w:ascii="Tahoma" w:hAnsi="Tahoma" w:cs="Tahoma"/>
                <w:lang w:val="en-US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="00585568" w:rsidRPr="00585568">
              <w:rPr>
                <w:rFonts w:ascii="Tahoma" w:hAnsi="Tahoma" w:cs="Tahoma"/>
                <w:lang w:val="en-US"/>
              </w:rPr>
              <w:t xml:space="preserve">OIL has commissioned a </w:t>
            </w:r>
            <w:r w:rsidR="00585568">
              <w:rPr>
                <w:rFonts w:ascii="Tahoma" w:hAnsi="Tahoma" w:cs="Tahoma"/>
                <w:lang w:val="en-US"/>
              </w:rPr>
              <w:t>Green Hydrogen (</w:t>
            </w:r>
            <w:r w:rsidR="00585568" w:rsidRPr="00585568">
              <w:rPr>
                <w:rFonts w:ascii="Tahoma" w:hAnsi="Tahoma" w:cs="Tahoma"/>
                <w:lang w:val="en-US"/>
              </w:rPr>
              <w:t>GH2</w:t>
            </w:r>
            <w:r w:rsidR="00585568">
              <w:rPr>
                <w:rFonts w:ascii="Tahoma" w:hAnsi="Tahoma" w:cs="Tahoma"/>
                <w:lang w:val="en-US"/>
              </w:rPr>
              <w:t>)</w:t>
            </w:r>
            <w:r w:rsidR="00585568" w:rsidRPr="00585568">
              <w:rPr>
                <w:rFonts w:ascii="Tahoma" w:hAnsi="Tahoma" w:cs="Tahoma"/>
                <w:lang w:val="en-US"/>
              </w:rPr>
              <w:t xml:space="preserve"> pilot plant with a production capacity of 30 kg per day at Jorhat, Assam, the produced hydrogen is currently being blended with PNG network of OIL’s PS#3 township</w:t>
            </w:r>
            <w:r w:rsidR="00585568">
              <w:rPr>
                <w:rFonts w:ascii="Tahoma" w:hAnsi="Tahoma" w:cs="Tahoma"/>
                <w:lang w:val="en-US"/>
              </w:rPr>
              <w:t xml:space="preserve">. Also, </w:t>
            </w:r>
            <w:r w:rsidR="00585568" w:rsidRPr="00585568">
              <w:rPr>
                <w:rFonts w:ascii="Tahoma" w:hAnsi="Tahoma" w:cs="Tahoma"/>
                <w:lang w:val="en-US"/>
              </w:rPr>
              <w:t xml:space="preserve">OIL is establishing a 1 MW GH2 plant at </w:t>
            </w:r>
            <w:proofErr w:type="spellStart"/>
            <w:r w:rsidR="00585568" w:rsidRPr="00585568">
              <w:rPr>
                <w:rFonts w:ascii="Tahoma" w:hAnsi="Tahoma" w:cs="Tahoma"/>
                <w:lang w:val="en-US"/>
              </w:rPr>
              <w:t>Nalagarh</w:t>
            </w:r>
            <w:proofErr w:type="spellEnd"/>
            <w:r w:rsidR="00585568" w:rsidRPr="00585568">
              <w:rPr>
                <w:rFonts w:ascii="Tahoma" w:hAnsi="Tahoma" w:cs="Tahoma"/>
                <w:lang w:val="en-US"/>
              </w:rPr>
              <w:t>, H</w:t>
            </w:r>
            <w:r w:rsidR="00585568">
              <w:rPr>
                <w:rFonts w:ascii="Tahoma" w:hAnsi="Tahoma" w:cs="Tahoma"/>
                <w:lang w:val="en-US"/>
              </w:rPr>
              <w:t xml:space="preserve">imachal </w:t>
            </w:r>
            <w:r w:rsidR="00585568" w:rsidRPr="00585568">
              <w:rPr>
                <w:rFonts w:ascii="Tahoma" w:hAnsi="Tahoma" w:cs="Tahoma"/>
                <w:lang w:val="en-US"/>
              </w:rPr>
              <w:t>P</w:t>
            </w:r>
            <w:r w:rsidR="00585568">
              <w:rPr>
                <w:rFonts w:ascii="Tahoma" w:hAnsi="Tahoma" w:cs="Tahoma"/>
                <w:lang w:val="en-US"/>
              </w:rPr>
              <w:t>radesh. The p</w:t>
            </w:r>
            <w:r w:rsidR="00585568" w:rsidRPr="00585568">
              <w:rPr>
                <w:rFonts w:ascii="Tahoma" w:hAnsi="Tahoma" w:cs="Tahoma"/>
                <w:lang w:val="en-US"/>
              </w:rPr>
              <w:t>lant is currently under construction and will produce approximately 420 kg of green hydrogen per day</w:t>
            </w:r>
            <w:r w:rsidR="00585568">
              <w:rPr>
                <w:rFonts w:ascii="Tahoma" w:hAnsi="Tahoma" w:cs="Tahoma"/>
                <w:lang w:val="en-US"/>
              </w:rPr>
              <w:t>.</w:t>
            </w:r>
          </w:p>
          <w:p w14:paraId="6AEC7EC8" w14:textId="77777777" w:rsidR="00FA5BEE" w:rsidRDefault="00FA5BEE" w:rsidP="00BF1A6D">
            <w:pPr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093AE923" w:rsidR="00BF1A6D" w:rsidRPr="00C05B5B" w:rsidRDefault="00FA5BEE" w:rsidP="00C05B5B">
            <w:pPr>
              <w:jc w:val="both"/>
              <w:rPr>
                <w:rFonts w:ascii="Tahoma" w:hAnsi="Tahoma" w:cs="Tahoma"/>
              </w:rPr>
            </w:pPr>
            <w:r w:rsidRPr="000A0D3B">
              <w:rPr>
                <w:rFonts w:ascii="Tahoma" w:hAnsi="Tahoma" w:cs="Tahoma"/>
              </w:rPr>
              <w:t>Apart from the above, NRL a material subsidiary of OIL is about to commission their 2.4 KTPA green hydrogen plant and has also floated a tender for 10 KTPA green hydrogen plant on BOO basis.</w:t>
            </w:r>
          </w:p>
        </w:tc>
      </w:tr>
      <w:tr w:rsidR="00BF1A6D" w:rsidRPr="00647EA9" w14:paraId="65648DF5" w14:textId="77777777" w:rsidTr="00FC14C1">
        <w:trPr>
          <w:trHeight w:val="1079"/>
        </w:trPr>
        <w:tc>
          <w:tcPr>
            <w:tcW w:w="1838" w:type="dxa"/>
          </w:tcPr>
          <w:p w14:paraId="01947609" w14:textId="168B9ED4" w:rsidR="00BF1A6D" w:rsidRPr="00647EA9" w:rsidRDefault="00BF1A6D" w:rsidP="00D076E3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Q.(b) </w:t>
            </w:r>
            <w:r w:rsidR="009736D5">
              <w:rPr>
                <w:rFonts w:ascii="Tahoma" w:hAnsi="Tahoma" w:cs="Tahoma"/>
                <w:i/>
                <w:iCs/>
              </w:rPr>
              <w:t>T</w:t>
            </w:r>
            <w:r w:rsidR="009736D5" w:rsidRPr="009736D5">
              <w:rPr>
                <w:rFonts w:ascii="Tahoma" w:hAnsi="Tahoma" w:cs="Tahoma"/>
                <w:i/>
                <w:iCs/>
              </w:rPr>
              <w:t xml:space="preserve">he number and location of hydrogen production or pilot facilities established or proposed across India including </w:t>
            </w:r>
            <w:proofErr w:type="spellStart"/>
            <w:r w:rsidR="009736D5" w:rsidRPr="009736D5">
              <w:rPr>
                <w:rFonts w:ascii="Tahoma" w:hAnsi="Tahoma" w:cs="Tahoma"/>
                <w:i/>
                <w:iCs/>
              </w:rPr>
              <w:t>Kamataka</w:t>
            </w:r>
            <w:proofErr w:type="spellEnd"/>
            <w:r w:rsidR="009736D5" w:rsidRPr="009736D5">
              <w:rPr>
                <w:rFonts w:ascii="Tahoma" w:hAnsi="Tahoma" w:cs="Tahoma"/>
                <w:i/>
                <w:iCs/>
              </w:rPr>
              <w:t xml:space="preserve"> particularly in Bengaluru;</w:t>
            </w:r>
          </w:p>
        </w:tc>
        <w:tc>
          <w:tcPr>
            <w:tcW w:w="7938" w:type="dxa"/>
          </w:tcPr>
          <w:p w14:paraId="3A38A293" w14:textId="34E883F2" w:rsidR="009736D5" w:rsidRPr="00647EA9" w:rsidRDefault="009736D5" w:rsidP="00A633F8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647EA9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32C229BE" w14:textId="77777777" w:rsidR="00C10373" w:rsidRDefault="009736D5" w:rsidP="009736D5">
            <w:pPr>
              <w:jc w:val="both"/>
              <w:rPr>
                <w:rFonts w:ascii="Tahoma" w:hAnsi="Tahoma" w:cs="Tahoma"/>
                <w:lang w:val="en-US"/>
              </w:rPr>
            </w:pPr>
            <w:r w:rsidRPr="00647EA9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="00C10373">
              <w:rPr>
                <w:rFonts w:ascii="Tahoma" w:hAnsi="Tahoma" w:cs="Tahoma"/>
                <w:lang w:val="en-US"/>
              </w:rPr>
              <w:t>the location of hydrogen production or pilot facilities established or proposed are as under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23"/>
              <w:gridCol w:w="1923"/>
              <w:gridCol w:w="1923"/>
              <w:gridCol w:w="1923"/>
            </w:tblGrid>
            <w:tr w:rsidR="00FC14C1" w14:paraId="37CFBBE0" w14:textId="2F174921" w:rsidTr="00FC14C1">
              <w:trPr>
                <w:trHeight w:val="216"/>
              </w:trPr>
              <w:tc>
                <w:tcPr>
                  <w:tcW w:w="1923" w:type="dxa"/>
                </w:tcPr>
                <w:p w14:paraId="331421D1" w14:textId="5CD3F63D" w:rsidR="00FC14C1" w:rsidRPr="00A633F8" w:rsidRDefault="00FC14C1" w:rsidP="009736D5">
                  <w:pPr>
                    <w:jc w:val="both"/>
                    <w:rPr>
                      <w:rFonts w:ascii="Tahoma" w:hAnsi="Tahoma" w:cs="Tahoma"/>
                      <w:b/>
                      <w:bCs/>
                      <w:lang w:val="en-US"/>
                    </w:rPr>
                  </w:pPr>
                  <w:r w:rsidRPr="00A633F8">
                    <w:rPr>
                      <w:rFonts w:ascii="Tahoma" w:hAnsi="Tahoma" w:cs="Tahoma"/>
                      <w:b/>
                      <w:bCs/>
                      <w:lang w:val="en-US"/>
                    </w:rPr>
                    <w:t>Capacity</w:t>
                  </w:r>
                </w:p>
              </w:tc>
              <w:tc>
                <w:tcPr>
                  <w:tcW w:w="1923" w:type="dxa"/>
                </w:tcPr>
                <w:p w14:paraId="26620C98" w14:textId="2508347C" w:rsidR="00FC14C1" w:rsidRPr="00A633F8" w:rsidRDefault="00FC14C1" w:rsidP="009736D5">
                  <w:pPr>
                    <w:jc w:val="both"/>
                    <w:rPr>
                      <w:rFonts w:ascii="Tahoma" w:hAnsi="Tahoma" w:cs="Tahoma"/>
                      <w:b/>
                      <w:bCs/>
                      <w:lang w:val="en-US"/>
                    </w:rPr>
                  </w:pPr>
                  <w:r w:rsidRPr="00A633F8">
                    <w:rPr>
                      <w:rFonts w:ascii="Tahoma" w:hAnsi="Tahoma" w:cs="Tahoma"/>
                      <w:b/>
                      <w:bCs/>
                      <w:lang w:val="en-US"/>
                    </w:rPr>
                    <w:t>State/Place</w:t>
                  </w:r>
                </w:p>
              </w:tc>
              <w:tc>
                <w:tcPr>
                  <w:tcW w:w="1923" w:type="dxa"/>
                </w:tcPr>
                <w:p w14:paraId="1A89E981" w14:textId="0D913ECA" w:rsidR="00FC14C1" w:rsidRPr="00A633F8" w:rsidRDefault="00FC14C1" w:rsidP="009736D5">
                  <w:pPr>
                    <w:jc w:val="both"/>
                    <w:rPr>
                      <w:rFonts w:ascii="Tahoma" w:hAnsi="Tahoma" w:cs="Tahoma"/>
                      <w:b/>
                      <w:bCs/>
                      <w:lang w:val="en-US"/>
                    </w:rPr>
                  </w:pPr>
                  <w:r w:rsidRPr="00A633F8">
                    <w:rPr>
                      <w:rFonts w:ascii="Tahoma" w:hAnsi="Tahoma" w:cs="Tahoma"/>
                      <w:b/>
                      <w:bCs/>
                      <w:lang w:val="en-US"/>
                    </w:rPr>
                    <w:t>Current Status</w:t>
                  </w:r>
                </w:p>
              </w:tc>
              <w:tc>
                <w:tcPr>
                  <w:tcW w:w="1923" w:type="dxa"/>
                </w:tcPr>
                <w:p w14:paraId="2B5D3F72" w14:textId="3A875CC4" w:rsidR="00FC14C1" w:rsidRPr="00A633F8" w:rsidRDefault="00FC14C1" w:rsidP="009736D5">
                  <w:pPr>
                    <w:jc w:val="both"/>
                    <w:rPr>
                      <w:rFonts w:ascii="Tahoma" w:hAnsi="Tahoma" w:cs="Tahoma"/>
                      <w:b/>
                      <w:bCs/>
                      <w:lang w:val="en-US"/>
                    </w:rPr>
                  </w:pPr>
                  <w:r>
                    <w:rPr>
                      <w:rFonts w:ascii="Tahoma" w:hAnsi="Tahoma" w:cs="Tahoma"/>
                      <w:b/>
                      <w:bCs/>
                      <w:lang w:val="en-US"/>
                    </w:rPr>
                    <w:t>Company</w:t>
                  </w:r>
                </w:p>
              </w:tc>
            </w:tr>
            <w:tr w:rsidR="00FC14C1" w14:paraId="43E2094F" w14:textId="3357C4B1" w:rsidTr="00FC14C1">
              <w:trPr>
                <w:trHeight w:val="229"/>
              </w:trPr>
              <w:tc>
                <w:tcPr>
                  <w:tcW w:w="1923" w:type="dxa"/>
                </w:tcPr>
                <w:p w14:paraId="37675B30" w14:textId="08F329AB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585568">
                    <w:rPr>
                      <w:rFonts w:ascii="Tahoma" w:hAnsi="Tahoma" w:cs="Tahoma"/>
                    </w:rPr>
                    <w:t>30Kg per day</w:t>
                  </w:r>
                  <w:r>
                    <w:rPr>
                      <w:rFonts w:ascii="Tahoma" w:hAnsi="Tahoma" w:cs="Tahoma"/>
                    </w:rPr>
                    <w:t xml:space="preserve"> GH2</w:t>
                  </w:r>
                </w:p>
              </w:tc>
              <w:tc>
                <w:tcPr>
                  <w:tcW w:w="1923" w:type="dxa"/>
                </w:tcPr>
                <w:p w14:paraId="13221FF9" w14:textId="308A7BB6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585568">
                    <w:rPr>
                      <w:rFonts w:ascii="Tahoma" w:hAnsi="Tahoma" w:cs="Tahoma"/>
                    </w:rPr>
                    <w:t>Jorhat, Assam</w:t>
                  </w:r>
                </w:p>
              </w:tc>
              <w:tc>
                <w:tcPr>
                  <w:tcW w:w="1923" w:type="dxa"/>
                </w:tcPr>
                <w:p w14:paraId="1F315DA3" w14:textId="11E5A495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</w:rPr>
                    <w:t>under production</w:t>
                  </w:r>
                </w:p>
              </w:tc>
              <w:tc>
                <w:tcPr>
                  <w:tcW w:w="1923" w:type="dxa"/>
                </w:tcPr>
                <w:p w14:paraId="492190B1" w14:textId="2FF4A5A8" w:rsidR="00FC14C1" w:rsidRDefault="00FC14C1" w:rsidP="009736D5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OIL</w:t>
                  </w:r>
                </w:p>
              </w:tc>
            </w:tr>
            <w:tr w:rsidR="00FC14C1" w14:paraId="048D54EC" w14:textId="27B8C0B3" w:rsidTr="00FC14C1">
              <w:trPr>
                <w:trHeight w:val="445"/>
              </w:trPr>
              <w:tc>
                <w:tcPr>
                  <w:tcW w:w="1923" w:type="dxa"/>
                </w:tcPr>
                <w:p w14:paraId="518C0665" w14:textId="152CE27F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585568">
                    <w:rPr>
                      <w:rFonts w:ascii="Tahoma" w:hAnsi="Tahoma" w:cs="Tahoma"/>
                    </w:rPr>
                    <w:t>1 MW GH2</w:t>
                  </w:r>
                </w:p>
              </w:tc>
              <w:tc>
                <w:tcPr>
                  <w:tcW w:w="1923" w:type="dxa"/>
                </w:tcPr>
                <w:p w14:paraId="03DE43B6" w14:textId="18FA8FFF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proofErr w:type="spellStart"/>
                  <w:r w:rsidRPr="00585568">
                    <w:rPr>
                      <w:rFonts w:ascii="Tahoma" w:hAnsi="Tahoma" w:cs="Tahoma"/>
                    </w:rPr>
                    <w:t>Nalagarh</w:t>
                  </w:r>
                  <w:proofErr w:type="spellEnd"/>
                  <w:r w:rsidRPr="00585568">
                    <w:rPr>
                      <w:rFonts w:ascii="Tahoma" w:hAnsi="Tahoma" w:cs="Tahoma"/>
                    </w:rPr>
                    <w:t>, Himachal Pradesh</w:t>
                  </w:r>
                </w:p>
              </w:tc>
              <w:tc>
                <w:tcPr>
                  <w:tcW w:w="1923" w:type="dxa"/>
                </w:tcPr>
                <w:p w14:paraId="00D849A1" w14:textId="40B9C2DA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Construction</w:t>
                  </w:r>
                </w:p>
              </w:tc>
              <w:tc>
                <w:tcPr>
                  <w:tcW w:w="1923" w:type="dxa"/>
                </w:tcPr>
                <w:p w14:paraId="75C56A2A" w14:textId="752D41DC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OIL with collaboration with HPPCL</w:t>
                  </w:r>
                </w:p>
              </w:tc>
            </w:tr>
            <w:tr w:rsidR="00FC14C1" w14:paraId="2B4CE0FC" w14:textId="3186D6FA" w:rsidTr="00FC14C1">
              <w:trPr>
                <w:trHeight w:val="445"/>
              </w:trPr>
              <w:tc>
                <w:tcPr>
                  <w:tcW w:w="1923" w:type="dxa"/>
                </w:tcPr>
                <w:p w14:paraId="3CFF9463" w14:textId="2CEC4496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C05B5B">
                    <w:rPr>
                      <w:rFonts w:ascii="Tahoma" w:hAnsi="Tahoma" w:cs="Tahoma"/>
                    </w:rPr>
                    <w:t xml:space="preserve">2.4 KTPA </w:t>
                  </w:r>
                  <w:r>
                    <w:rPr>
                      <w:rFonts w:ascii="Tahoma" w:hAnsi="Tahoma" w:cs="Tahoma"/>
                    </w:rPr>
                    <w:t>GH2</w:t>
                  </w:r>
                </w:p>
              </w:tc>
              <w:tc>
                <w:tcPr>
                  <w:tcW w:w="1923" w:type="dxa"/>
                </w:tcPr>
                <w:p w14:paraId="33EC7736" w14:textId="11E1FBAD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Numaligarh</w:t>
                  </w:r>
                  <w:proofErr w:type="spellEnd"/>
                  <w:r>
                    <w:rPr>
                      <w:rFonts w:ascii="Tahoma" w:hAnsi="Tahoma" w:cs="Tahoma"/>
                    </w:rPr>
                    <w:t>, Assam</w:t>
                  </w:r>
                </w:p>
              </w:tc>
              <w:tc>
                <w:tcPr>
                  <w:tcW w:w="1923" w:type="dxa"/>
                </w:tcPr>
                <w:p w14:paraId="11A613A8" w14:textId="679EE5F9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</w:rPr>
                    <w:t>under commissioning</w:t>
                  </w:r>
                </w:p>
              </w:tc>
              <w:tc>
                <w:tcPr>
                  <w:tcW w:w="1923" w:type="dxa"/>
                </w:tcPr>
                <w:p w14:paraId="1CF20944" w14:textId="55424AEF" w:rsidR="00FC14C1" w:rsidRDefault="00FC14C1" w:rsidP="009736D5">
                  <w:pPr>
                    <w:jc w:val="both"/>
                    <w:rPr>
                      <w:rFonts w:ascii="Tahoma" w:hAnsi="Tahoma" w:cs="Tahoma"/>
                    </w:rPr>
                  </w:pPr>
                  <w:r>
                    <w:rPr>
                      <w:rFonts w:ascii="Tahoma" w:hAnsi="Tahoma" w:cs="Tahoma"/>
                    </w:rPr>
                    <w:t>NRL</w:t>
                  </w:r>
                </w:p>
              </w:tc>
            </w:tr>
            <w:tr w:rsidR="00FC14C1" w14:paraId="0D26874B" w14:textId="0C5A4462" w:rsidTr="00FC14C1">
              <w:trPr>
                <w:trHeight w:val="445"/>
              </w:trPr>
              <w:tc>
                <w:tcPr>
                  <w:tcW w:w="1923" w:type="dxa"/>
                </w:tcPr>
                <w:p w14:paraId="3F5FEBEE" w14:textId="7F0C29D5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 w:rsidRPr="00C05B5B">
                    <w:rPr>
                      <w:rFonts w:ascii="Tahoma" w:hAnsi="Tahoma" w:cs="Tahoma"/>
                    </w:rPr>
                    <w:t xml:space="preserve">10 KTPA </w:t>
                  </w:r>
                  <w:r>
                    <w:rPr>
                      <w:rFonts w:ascii="Tahoma" w:hAnsi="Tahoma" w:cs="Tahoma"/>
                    </w:rPr>
                    <w:t>GH2</w:t>
                  </w:r>
                </w:p>
              </w:tc>
              <w:tc>
                <w:tcPr>
                  <w:tcW w:w="1923" w:type="dxa"/>
                </w:tcPr>
                <w:p w14:paraId="5DEACEC5" w14:textId="21D80732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proofErr w:type="spellStart"/>
                  <w:r>
                    <w:rPr>
                      <w:rFonts w:ascii="Tahoma" w:hAnsi="Tahoma" w:cs="Tahoma"/>
                    </w:rPr>
                    <w:t>Numaligarh</w:t>
                  </w:r>
                  <w:proofErr w:type="spellEnd"/>
                  <w:r>
                    <w:rPr>
                      <w:rFonts w:ascii="Tahoma" w:hAnsi="Tahoma" w:cs="Tahoma"/>
                    </w:rPr>
                    <w:t>, Assam</w:t>
                  </w:r>
                </w:p>
              </w:tc>
              <w:tc>
                <w:tcPr>
                  <w:tcW w:w="1923" w:type="dxa"/>
                </w:tcPr>
                <w:p w14:paraId="140B3615" w14:textId="57619C60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Proposed</w:t>
                  </w:r>
                </w:p>
              </w:tc>
              <w:tc>
                <w:tcPr>
                  <w:tcW w:w="1923" w:type="dxa"/>
                </w:tcPr>
                <w:p w14:paraId="7DFE0C6F" w14:textId="00A98387" w:rsidR="00FC14C1" w:rsidRDefault="00FC14C1" w:rsidP="009736D5">
                  <w:pPr>
                    <w:jc w:val="both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ascii="Tahoma" w:hAnsi="Tahoma" w:cs="Tahoma"/>
                      <w:lang w:val="en-US"/>
                    </w:rPr>
                    <w:t>NRL</w:t>
                  </w:r>
                </w:p>
              </w:tc>
            </w:tr>
          </w:tbl>
          <w:p w14:paraId="3780DB29" w14:textId="4B78B1B3" w:rsidR="00BF1A6D" w:rsidRPr="00647EA9" w:rsidRDefault="00BF1A6D" w:rsidP="00A633F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A633F8" w:rsidRPr="00647EA9" w14:paraId="1E711E51" w14:textId="77777777" w:rsidTr="00FC14C1">
        <w:trPr>
          <w:trHeight w:val="894"/>
        </w:trPr>
        <w:tc>
          <w:tcPr>
            <w:tcW w:w="1838" w:type="dxa"/>
          </w:tcPr>
          <w:p w14:paraId="663AAB5E" w14:textId="28FDE9ED" w:rsidR="00A633F8" w:rsidRPr="00647EA9" w:rsidRDefault="00A633F8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647EA9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9736D5">
              <w:rPr>
                <w:rFonts w:ascii="Tahoma" w:hAnsi="Tahoma" w:cs="Tahoma"/>
                <w:i/>
                <w:iCs/>
              </w:rPr>
              <w:t xml:space="preserve">hether the Government has identified </w:t>
            </w:r>
            <w:r w:rsidRPr="009736D5">
              <w:rPr>
                <w:rFonts w:ascii="Tahoma" w:hAnsi="Tahoma" w:cs="Tahoma"/>
                <w:i/>
                <w:iCs/>
              </w:rPr>
              <w:lastRenderedPageBreak/>
              <w:t xml:space="preserve">specific industrial clusters, technology parks, or public-private partnerships for hydrogen-based energy projects in </w:t>
            </w:r>
            <w:proofErr w:type="spellStart"/>
            <w:r w:rsidRPr="009736D5">
              <w:rPr>
                <w:rFonts w:ascii="Tahoma" w:hAnsi="Tahoma" w:cs="Tahoma"/>
                <w:i/>
                <w:iCs/>
              </w:rPr>
              <w:t>Kamataka</w:t>
            </w:r>
            <w:proofErr w:type="spellEnd"/>
            <w:r w:rsidRPr="009736D5">
              <w:rPr>
                <w:rFonts w:ascii="Tahoma" w:hAnsi="Tahoma" w:cs="Tahoma"/>
                <w:i/>
                <w:iCs/>
              </w:rPr>
              <w:t>;</w:t>
            </w:r>
          </w:p>
        </w:tc>
        <w:tc>
          <w:tcPr>
            <w:tcW w:w="7938" w:type="dxa"/>
            <w:vMerge w:val="restart"/>
          </w:tcPr>
          <w:p w14:paraId="571A9D86" w14:textId="2265FA29" w:rsidR="00A633F8" w:rsidRPr="00647EA9" w:rsidRDefault="00A633F8" w:rsidP="00A633F8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lastRenderedPageBreak/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647EA9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 xml:space="preserve"> &amp;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44479758" w14:textId="77777777" w:rsidR="00A633F8" w:rsidRPr="0081209C" w:rsidRDefault="00A633F8" w:rsidP="009736D5">
            <w:pPr>
              <w:jc w:val="both"/>
              <w:rPr>
                <w:rFonts w:ascii="Tahoma" w:hAnsi="Tahoma" w:cs="Tahoma"/>
              </w:rPr>
            </w:pPr>
          </w:p>
          <w:p w14:paraId="73CD1A26" w14:textId="3FFD26AB" w:rsidR="00A633F8" w:rsidRPr="00647EA9" w:rsidRDefault="00A633F8" w:rsidP="00C029EF">
            <w:pPr>
              <w:spacing w:after="120"/>
              <w:rPr>
                <w:rFonts w:ascii="Tahoma" w:hAnsi="Tahoma" w:cs="Tahoma"/>
                <w:lang w:val="en-US"/>
              </w:rPr>
            </w:pPr>
          </w:p>
        </w:tc>
      </w:tr>
      <w:tr w:rsidR="00A633F8" w:rsidRPr="00647EA9" w14:paraId="7E233F84" w14:textId="77777777" w:rsidTr="00FC14C1">
        <w:trPr>
          <w:trHeight w:val="771"/>
        </w:trPr>
        <w:tc>
          <w:tcPr>
            <w:tcW w:w="1838" w:type="dxa"/>
          </w:tcPr>
          <w:p w14:paraId="00251BB3" w14:textId="57AB9FB4" w:rsidR="00A633F8" w:rsidRPr="00647EA9" w:rsidRDefault="00A633F8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lastRenderedPageBreak/>
              <w:t>Q.(d) T</w:t>
            </w:r>
            <w:r w:rsidRPr="009736D5">
              <w:rPr>
                <w:rFonts w:ascii="Tahoma" w:hAnsi="Tahoma" w:cs="Tahoma"/>
                <w:i/>
                <w:iCs/>
              </w:rPr>
              <w:t>he incentives, policy frameworks or viability gap funding being offered to encourage green hydrogen production, storage and utilisation; and</w:t>
            </w:r>
          </w:p>
        </w:tc>
        <w:tc>
          <w:tcPr>
            <w:tcW w:w="7938" w:type="dxa"/>
            <w:vMerge/>
          </w:tcPr>
          <w:p w14:paraId="2AA45A26" w14:textId="2990E9F3" w:rsidR="00A633F8" w:rsidRPr="00647EA9" w:rsidRDefault="00A633F8" w:rsidP="00C029EF">
            <w:pPr>
              <w:spacing w:after="120"/>
              <w:rPr>
                <w:rFonts w:ascii="Tahoma" w:hAnsi="Tahoma" w:cs="Tahoma"/>
                <w:b/>
                <w:lang w:val="en-US"/>
              </w:rPr>
            </w:pPr>
          </w:p>
        </w:tc>
      </w:tr>
      <w:tr w:rsidR="00BF1A6D" w:rsidRPr="00647EA9" w14:paraId="4D40029D" w14:textId="77777777" w:rsidTr="00FC14C1">
        <w:trPr>
          <w:trHeight w:val="1452"/>
        </w:trPr>
        <w:tc>
          <w:tcPr>
            <w:tcW w:w="1838" w:type="dxa"/>
          </w:tcPr>
          <w:p w14:paraId="195C39F3" w14:textId="5076664F" w:rsidR="00BF1A6D" w:rsidRDefault="00BF1A6D" w:rsidP="00BF1A6D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 w:rsidR="009736D5">
              <w:rPr>
                <w:rFonts w:ascii="Tahoma" w:hAnsi="Tahoma" w:cs="Tahoma"/>
                <w:i/>
                <w:iCs/>
              </w:rPr>
              <w:t>T</w:t>
            </w:r>
            <w:r w:rsidR="009736D5" w:rsidRPr="009736D5">
              <w:rPr>
                <w:rFonts w:ascii="Tahoma" w:hAnsi="Tahoma" w:cs="Tahoma"/>
                <w:i/>
                <w:iCs/>
              </w:rPr>
              <w:t>he role of research institutions and startups in advancing hydrogen technologies particularly in Bengaluru and the steps being taken to support innovation in this sector?</w:t>
            </w:r>
          </w:p>
        </w:tc>
        <w:tc>
          <w:tcPr>
            <w:tcW w:w="7938" w:type="dxa"/>
          </w:tcPr>
          <w:p w14:paraId="774054AD" w14:textId="0170DDFF" w:rsidR="009736D5" w:rsidRPr="00647EA9" w:rsidRDefault="009736D5" w:rsidP="00A633F8">
            <w:pPr>
              <w:spacing w:after="120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647EA9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e</w:t>
            </w:r>
            <w:r w:rsidRPr="00647EA9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647EA9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647EA9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79FD6AE7" w14:textId="280D7CD7" w:rsidR="009736D5" w:rsidRPr="00C10373" w:rsidRDefault="009736D5" w:rsidP="009736D5">
            <w:pPr>
              <w:jc w:val="both"/>
              <w:rPr>
                <w:rFonts w:ascii="Tahoma" w:hAnsi="Tahoma" w:cs="Tahoma"/>
              </w:rPr>
            </w:pPr>
            <w:r w:rsidRPr="00C10373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  <w:r w:rsidR="00585568" w:rsidRPr="00C10373">
              <w:rPr>
                <w:rFonts w:ascii="Tahoma" w:hAnsi="Tahoma" w:cs="Tahoma"/>
              </w:rPr>
              <w:t>OIL has signed an MoU with The Fertilisers and Chemicals Travancore Limited (FACT) to explore joint initiatives in the green hydrogen sector.</w:t>
            </w:r>
          </w:p>
          <w:p w14:paraId="14DFAE1C" w14:textId="77777777" w:rsidR="00585568" w:rsidRPr="00C10373" w:rsidRDefault="00585568" w:rsidP="009736D5">
            <w:pPr>
              <w:jc w:val="both"/>
              <w:rPr>
                <w:rFonts w:ascii="Tahoma" w:hAnsi="Tahoma" w:cs="Tahoma"/>
              </w:rPr>
            </w:pPr>
          </w:p>
          <w:p w14:paraId="4AAA48FF" w14:textId="784F8368" w:rsidR="00585568" w:rsidRPr="00FC14C1" w:rsidRDefault="00585568" w:rsidP="009736D5">
            <w:pPr>
              <w:jc w:val="both"/>
              <w:rPr>
                <w:rFonts w:ascii="Tahoma" w:hAnsi="Tahoma" w:cs="Tahoma"/>
              </w:rPr>
            </w:pPr>
            <w:r w:rsidRPr="00C10373">
              <w:rPr>
                <w:rFonts w:ascii="Tahoma" w:hAnsi="Tahoma" w:cs="Tahoma"/>
              </w:rPr>
              <w:t>Under its startup program SNEH</w:t>
            </w:r>
            <w:r w:rsidR="00E32749">
              <w:rPr>
                <w:rFonts w:ascii="Tahoma" w:hAnsi="Tahoma" w:cs="Tahoma"/>
              </w:rPr>
              <w:t xml:space="preserve"> one of </w:t>
            </w:r>
            <w:proofErr w:type="gramStart"/>
            <w:r w:rsidR="00E32749">
              <w:rPr>
                <w:rFonts w:ascii="Tahoma" w:hAnsi="Tahoma" w:cs="Tahoma"/>
              </w:rPr>
              <w:t xml:space="preserve">the </w:t>
            </w:r>
            <w:r w:rsidRPr="00C10373">
              <w:rPr>
                <w:rFonts w:ascii="Tahoma" w:hAnsi="Tahoma" w:cs="Tahoma"/>
              </w:rPr>
              <w:t xml:space="preserve"> </w:t>
            </w:r>
            <w:r w:rsidRPr="00FC14C1">
              <w:rPr>
                <w:rFonts w:ascii="Tahoma" w:hAnsi="Tahoma" w:cs="Tahoma"/>
              </w:rPr>
              <w:t>OIL</w:t>
            </w:r>
            <w:proofErr w:type="gramEnd"/>
            <w:r w:rsidRPr="00FC14C1">
              <w:rPr>
                <w:rFonts w:ascii="Tahoma" w:hAnsi="Tahoma" w:cs="Tahoma"/>
              </w:rPr>
              <w:t xml:space="preserve"> </w:t>
            </w:r>
            <w:r w:rsidR="00D351CD" w:rsidRPr="00FC14C1">
              <w:rPr>
                <w:rFonts w:ascii="Tahoma" w:hAnsi="Tahoma" w:cs="Tahoma"/>
              </w:rPr>
              <w:t>sponsored start-up</w:t>
            </w:r>
            <w:r w:rsidR="00E32749">
              <w:rPr>
                <w:rFonts w:ascii="Tahoma" w:hAnsi="Tahoma" w:cs="Tahoma"/>
              </w:rPr>
              <w:t xml:space="preserve"> company</w:t>
            </w:r>
            <w:r w:rsidR="00D351CD" w:rsidRPr="00FC14C1">
              <w:rPr>
                <w:rFonts w:ascii="Tahoma" w:hAnsi="Tahoma" w:cs="Tahoma"/>
              </w:rPr>
              <w:t xml:space="preserve"> </w:t>
            </w:r>
            <w:r w:rsidRPr="00FC14C1">
              <w:rPr>
                <w:rFonts w:ascii="Tahoma" w:hAnsi="Tahoma" w:cs="Tahoma"/>
              </w:rPr>
              <w:t>has developed a hydrogen fuel cell e-bus, which was flagged off by Prime Minister Narendra Modi during India Energy Week 2023.</w:t>
            </w:r>
          </w:p>
          <w:p w14:paraId="4E5370AF" w14:textId="77777777" w:rsidR="00585568" w:rsidRPr="00FC14C1" w:rsidRDefault="00585568" w:rsidP="009736D5">
            <w:pPr>
              <w:jc w:val="both"/>
              <w:rPr>
                <w:rFonts w:ascii="Tahoma" w:hAnsi="Tahoma" w:cs="Tahoma"/>
              </w:rPr>
            </w:pPr>
          </w:p>
          <w:p w14:paraId="70087785" w14:textId="39A5345E" w:rsidR="00585568" w:rsidRPr="00C10373" w:rsidRDefault="00585568" w:rsidP="009736D5">
            <w:pPr>
              <w:jc w:val="both"/>
              <w:rPr>
                <w:rFonts w:ascii="Tahoma" w:hAnsi="Tahoma" w:cs="Tahoma"/>
              </w:rPr>
            </w:pPr>
            <w:r w:rsidRPr="00FC14C1">
              <w:rPr>
                <w:rFonts w:ascii="Tahoma" w:hAnsi="Tahoma" w:cs="Tahoma"/>
              </w:rPr>
              <w:t xml:space="preserve">Furthermore, OIL </w:t>
            </w:r>
            <w:r w:rsidR="00D351CD" w:rsidRPr="00FC14C1">
              <w:rPr>
                <w:rFonts w:ascii="Tahoma" w:hAnsi="Tahoma" w:cs="Tahoma"/>
              </w:rPr>
              <w:t xml:space="preserve">sponsored </w:t>
            </w:r>
            <w:r w:rsidR="00E32749">
              <w:rPr>
                <w:rFonts w:ascii="Tahoma" w:hAnsi="Tahoma" w:cs="Tahoma"/>
              </w:rPr>
              <w:t xml:space="preserve">Start-up </w:t>
            </w:r>
            <w:proofErr w:type="gramStart"/>
            <w:r w:rsidR="00E32749">
              <w:rPr>
                <w:rFonts w:ascii="Tahoma" w:hAnsi="Tahoma" w:cs="Tahoma"/>
              </w:rPr>
              <w:t xml:space="preserve">is </w:t>
            </w:r>
            <w:r w:rsidR="00D351CD" w:rsidRPr="00FC14C1">
              <w:rPr>
                <w:rFonts w:ascii="Tahoma" w:hAnsi="Tahoma" w:cs="Tahoma"/>
              </w:rPr>
              <w:t xml:space="preserve"> </w:t>
            </w:r>
            <w:r w:rsidRPr="00FC14C1">
              <w:rPr>
                <w:rFonts w:ascii="Tahoma" w:hAnsi="Tahoma" w:cs="Tahoma"/>
              </w:rPr>
              <w:t>developing</w:t>
            </w:r>
            <w:proofErr w:type="gramEnd"/>
            <w:r w:rsidRPr="00C10373">
              <w:rPr>
                <w:rFonts w:ascii="Tahoma" w:hAnsi="Tahoma" w:cs="Tahoma"/>
              </w:rPr>
              <w:t xml:space="preserve"> Liquid Organic Hydrogen Carrier (LOHC) technology under the SNEH initiative to enable safe, sustainable, and cost-effective hydrogen transportation, and the project is currently in progress.</w:t>
            </w:r>
          </w:p>
          <w:p w14:paraId="0227D5C1" w14:textId="3D462A56" w:rsidR="00BF1A6D" w:rsidRDefault="00BF1A6D" w:rsidP="00C10373">
            <w:pPr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0AE41A5D" w14:textId="77777777" w:rsidR="00BF1A6D" w:rsidRDefault="00BF1A6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62E79325" w14:textId="77777777" w:rsidR="009736D5" w:rsidRDefault="009736D5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620131FD" w:rsidR="00F211B3" w:rsidRPr="00647EA9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647EA9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647EA9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647EA9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647EA9">
        <w:rPr>
          <w:rFonts w:ascii="Tahoma" w:hAnsi="Tahoma" w:cs="Tahoma"/>
          <w:b/>
          <w:lang w:val="en-US"/>
        </w:rPr>
        <w:t>(</w:t>
      </w:r>
      <w:r w:rsidR="00C968B7" w:rsidRPr="00647EA9">
        <w:rPr>
          <w:rFonts w:ascii="Tahoma" w:hAnsi="Tahoma" w:cs="Tahoma"/>
          <w:b/>
          <w:lang w:val="en-US"/>
        </w:rPr>
        <w:t>Kishore Kumar Das</w:t>
      </w:r>
      <w:r w:rsidR="00F26CC7" w:rsidRPr="00647EA9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647EA9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647EA9">
        <w:rPr>
          <w:rFonts w:ascii="Tahoma" w:hAnsi="Tahoma" w:cs="Tahoma"/>
          <w:lang w:val="en-US"/>
        </w:rPr>
        <w:t xml:space="preserve">Chief </w:t>
      </w:r>
      <w:r w:rsidR="00F26CC7" w:rsidRPr="00647EA9">
        <w:rPr>
          <w:rFonts w:ascii="Tahoma" w:hAnsi="Tahoma" w:cs="Tahoma"/>
          <w:lang w:val="en-US"/>
        </w:rPr>
        <w:t>General Manager (Planning)</w:t>
      </w:r>
    </w:p>
    <w:p w14:paraId="55F18681" w14:textId="7A477B51" w:rsidR="00AB1EBE" w:rsidRPr="00647EA9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647EA9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AB1EBE" w:rsidRPr="00647EA9" w:rsidSect="00C721F8">
      <w:pgSz w:w="11906" w:h="16838"/>
      <w:pgMar w:top="1008" w:right="1138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F3D60"/>
    <w:multiLevelType w:val="hybridMultilevel"/>
    <w:tmpl w:val="07AC992A"/>
    <w:lvl w:ilvl="0" w:tplc="3B7A3AF8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1"/>
  </w:num>
  <w:num w:numId="7">
    <w:abstractNumId w:val="4"/>
  </w:num>
  <w:num w:numId="8">
    <w:abstractNumId w:val="10"/>
  </w:num>
  <w:num w:numId="9">
    <w:abstractNumId w:val="18"/>
  </w:num>
  <w:num w:numId="10">
    <w:abstractNumId w:val="29"/>
  </w:num>
  <w:num w:numId="11">
    <w:abstractNumId w:val="17"/>
  </w:num>
  <w:num w:numId="12">
    <w:abstractNumId w:val="15"/>
  </w:num>
  <w:num w:numId="13">
    <w:abstractNumId w:val="24"/>
  </w:num>
  <w:num w:numId="14">
    <w:abstractNumId w:val="19"/>
  </w:num>
  <w:num w:numId="15">
    <w:abstractNumId w:val="26"/>
  </w:num>
  <w:num w:numId="16">
    <w:abstractNumId w:val="13"/>
  </w:num>
  <w:num w:numId="17">
    <w:abstractNumId w:val="14"/>
  </w:num>
  <w:num w:numId="18">
    <w:abstractNumId w:val="11"/>
  </w:num>
  <w:num w:numId="19">
    <w:abstractNumId w:val="22"/>
  </w:num>
  <w:num w:numId="20">
    <w:abstractNumId w:val="23"/>
  </w:num>
  <w:num w:numId="21">
    <w:abstractNumId w:val="3"/>
  </w:num>
  <w:num w:numId="22">
    <w:abstractNumId w:val="28"/>
  </w:num>
  <w:num w:numId="23">
    <w:abstractNumId w:val="20"/>
  </w:num>
  <w:num w:numId="24">
    <w:abstractNumId w:val="16"/>
  </w:num>
  <w:num w:numId="25">
    <w:abstractNumId w:val="9"/>
  </w:num>
  <w:num w:numId="26">
    <w:abstractNumId w:val="6"/>
  </w:num>
  <w:num w:numId="27">
    <w:abstractNumId w:val="1"/>
  </w:num>
  <w:num w:numId="28">
    <w:abstractNumId w:val="25"/>
  </w:num>
  <w:num w:numId="29">
    <w:abstractNumId w:val="27"/>
  </w:num>
  <w:num w:numId="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D3B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57286"/>
    <w:rsid w:val="00175FC8"/>
    <w:rsid w:val="00187C39"/>
    <w:rsid w:val="001A27F8"/>
    <w:rsid w:val="001B4C58"/>
    <w:rsid w:val="001C6223"/>
    <w:rsid w:val="001E301A"/>
    <w:rsid w:val="001E752C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B3453"/>
    <w:rsid w:val="002C07CD"/>
    <w:rsid w:val="002C2F3A"/>
    <w:rsid w:val="002C63EC"/>
    <w:rsid w:val="002E2DA8"/>
    <w:rsid w:val="002E5790"/>
    <w:rsid w:val="002E61F1"/>
    <w:rsid w:val="002E7EBA"/>
    <w:rsid w:val="002F2731"/>
    <w:rsid w:val="0030475B"/>
    <w:rsid w:val="00312D2B"/>
    <w:rsid w:val="00323DC3"/>
    <w:rsid w:val="00345A27"/>
    <w:rsid w:val="003544AE"/>
    <w:rsid w:val="00393FB4"/>
    <w:rsid w:val="003B2588"/>
    <w:rsid w:val="003C0FC2"/>
    <w:rsid w:val="003C732A"/>
    <w:rsid w:val="003D0647"/>
    <w:rsid w:val="003E2531"/>
    <w:rsid w:val="003E3F64"/>
    <w:rsid w:val="003E4220"/>
    <w:rsid w:val="003F0A0E"/>
    <w:rsid w:val="003F381E"/>
    <w:rsid w:val="003F39FC"/>
    <w:rsid w:val="004040E1"/>
    <w:rsid w:val="0041688D"/>
    <w:rsid w:val="00441265"/>
    <w:rsid w:val="00443112"/>
    <w:rsid w:val="0044759C"/>
    <w:rsid w:val="00463A0C"/>
    <w:rsid w:val="004A0801"/>
    <w:rsid w:val="004A407D"/>
    <w:rsid w:val="004B712C"/>
    <w:rsid w:val="004C1BDE"/>
    <w:rsid w:val="004C32CD"/>
    <w:rsid w:val="004D19E8"/>
    <w:rsid w:val="004D2246"/>
    <w:rsid w:val="004E0098"/>
    <w:rsid w:val="004E0DDE"/>
    <w:rsid w:val="004E3BD3"/>
    <w:rsid w:val="004F7AD1"/>
    <w:rsid w:val="005068B1"/>
    <w:rsid w:val="00506AF9"/>
    <w:rsid w:val="00520031"/>
    <w:rsid w:val="00524BCB"/>
    <w:rsid w:val="00527190"/>
    <w:rsid w:val="00551830"/>
    <w:rsid w:val="00556073"/>
    <w:rsid w:val="005632FA"/>
    <w:rsid w:val="005765F5"/>
    <w:rsid w:val="00584950"/>
    <w:rsid w:val="00585568"/>
    <w:rsid w:val="00587F15"/>
    <w:rsid w:val="005910DF"/>
    <w:rsid w:val="00594A78"/>
    <w:rsid w:val="005C7452"/>
    <w:rsid w:val="005D0D7B"/>
    <w:rsid w:val="005D7917"/>
    <w:rsid w:val="005E0D47"/>
    <w:rsid w:val="005E1023"/>
    <w:rsid w:val="005E4D65"/>
    <w:rsid w:val="005F1C0F"/>
    <w:rsid w:val="005F420C"/>
    <w:rsid w:val="00603405"/>
    <w:rsid w:val="00612609"/>
    <w:rsid w:val="00616CCE"/>
    <w:rsid w:val="00631EB0"/>
    <w:rsid w:val="00645BD2"/>
    <w:rsid w:val="0064614F"/>
    <w:rsid w:val="00647EA9"/>
    <w:rsid w:val="00652075"/>
    <w:rsid w:val="00654ECF"/>
    <w:rsid w:val="006702D9"/>
    <w:rsid w:val="006914A0"/>
    <w:rsid w:val="006A2B11"/>
    <w:rsid w:val="006A7AF4"/>
    <w:rsid w:val="006B5433"/>
    <w:rsid w:val="006C405C"/>
    <w:rsid w:val="006E5B6B"/>
    <w:rsid w:val="006F5F9D"/>
    <w:rsid w:val="00702DC3"/>
    <w:rsid w:val="00707A79"/>
    <w:rsid w:val="007102AE"/>
    <w:rsid w:val="00715CA5"/>
    <w:rsid w:val="00724C3D"/>
    <w:rsid w:val="007420CA"/>
    <w:rsid w:val="00787588"/>
    <w:rsid w:val="007A16CE"/>
    <w:rsid w:val="007A2889"/>
    <w:rsid w:val="007B1B7A"/>
    <w:rsid w:val="007C79E3"/>
    <w:rsid w:val="007D5571"/>
    <w:rsid w:val="007D7027"/>
    <w:rsid w:val="007F0CFA"/>
    <w:rsid w:val="00801D06"/>
    <w:rsid w:val="00801DB7"/>
    <w:rsid w:val="0081209C"/>
    <w:rsid w:val="008172AC"/>
    <w:rsid w:val="00820CA7"/>
    <w:rsid w:val="00851623"/>
    <w:rsid w:val="0085767A"/>
    <w:rsid w:val="00884A02"/>
    <w:rsid w:val="0089111D"/>
    <w:rsid w:val="008B23B3"/>
    <w:rsid w:val="008C6AA0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36D5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33F8"/>
    <w:rsid w:val="00A67BEF"/>
    <w:rsid w:val="00AB1EBE"/>
    <w:rsid w:val="00AF1538"/>
    <w:rsid w:val="00B234E6"/>
    <w:rsid w:val="00B32638"/>
    <w:rsid w:val="00B475C0"/>
    <w:rsid w:val="00B50E79"/>
    <w:rsid w:val="00B620F4"/>
    <w:rsid w:val="00B71914"/>
    <w:rsid w:val="00B810F9"/>
    <w:rsid w:val="00BC0366"/>
    <w:rsid w:val="00BC4C9F"/>
    <w:rsid w:val="00BC6610"/>
    <w:rsid w:val="00BC74A8"/>
    <w:rsid w:val="00BD30F6"/>
    <w:rsid w:val="00BD5E52"/>
    <w:rsid w:val="00BD679E"/>
    <w:rsid w:val="00BE2646"/>
    <w:rsid w:val="00BE27FC"/>
    <w:rsid w:val="00BF024B"/>
    <w:rsid w:val="00BF1A6D"/>
    <w:rsid w:val="00C029EF"/>
    <w:rsid w:val="00C05B5B"/>
    <w:rsid w:val="00C07081"/>
    <w:rsid w:val="00C10373"/>
    <w:rsid w:val="00C1363F"/>
    <w:rsid w:val="00C31228"/>
    <w:rsid w:val="00C34382"/>
    <w:rsid w:val="00C36D47"/>
    <w:rsid w:val="00C36EB7"/>
    <w:rsid w:val="00C405F2"/>
    <w:rsid w:val="00C42C3F"/>
    <w:rsid w:val="00C436AE"/>
    <w:rsid w:val="00C62C3F"/>
    <w:rsid w:val="00C63D71"/>
    <w:rsid w:val="00C64C8A"/>
    <w:rsid w:val="00C721F8"/>
    <w:rsid w:val="00C84920"/>
    <w:rsid w:val="00C91076"/>
    <w:rsid w:val="00C968B7"/>
    <w:rsid w:val="00CA3E7A"/>
    <w:rsid w:val="00CB2C12"/>
    <w:rsid w:val="00CF1922"/>
    <w:rsid w:val="00D03791"/>
    <w:rsid w:val="00D04540"/>
    <w:rsid w:val="00D076E3"/>
    <w:rsid w:val="00D079D3"/>
    <w:rsid w:val="00D11D57"/>
    <w:rsid w:val="00D2423C"/>
    <w:rsid w:val="00D3393F"/>
    <w:rsid w:val="00D351CD"/>
    <w:rsid w:val="00D35B49"/>
    <w:rsid w:val="00D41C07"/>
    <w:rsid w:val="00D461B0"/>
    <w:rsid w:val="00D515AC"/>
    <w:rsid w:val="00D55D85"/>
    <w:rsid w:val="00D56ABE"/>
    <w:rsid w:val="00D62161"/>
    <w:rsid w:val="00D6256F"/>
    <w:rsid w:val="00D65242"/>
    <w:rsid w:val="00D66546"/>
    <w:rsid w:val="00D704B8"/>
    <w:rsid w:val="00D8213C"/>
    <w:rsid w:val="00D86755"/>
    <w:rsid w:val="00D90377"/>
    <w:rsid w:val="00DA33EC"/>
    <w:rsid w:val="00DF1C17"/>
    <w:rsid w:val="00E06B03"/>
    <w:rsid w:val="00E32749"/>
    <w:rsid w:val="00E44632"/>
    <w:rsid w:val="00E454EE"/>
    <w:rsid w:val="00E64B49"/>
    <w:rsid w:val="00E74050"/>
    <w:rsid w:val="00EA1D90"/>
    <w:rsid w:val="00EB5F4C"/>
    <w:rsid w:val="00ED2EBB"/>
    <w:rsid w:val="00EE37B2"/>
    <w:rsid w:val="00EF357F"/>
    <w:rsid w:val="00EF4BEA"/>
    <w:rsid w:val="00EF69AC"/>
    <w:rsid w:val="00F211B3"/>
    <w:rsid w:val="00F23685"/>
    <w:rsid w:val="00F26A26"/>
    <w:rsid w:val="00F26CC7"/>
    <w:rsid w:val="00F270A6"/>
    <w:rsid w:val="00F34A50"/>
    <w:rsid w:val="00F37DB3"/>
    <w:rsid w:val="00F47FDD"/>
    <w:rsid w:val="00F636E8"/>
    <w:rsid w:val="00F6408C"/>
    <w:rsid w:val="00F90735"/>
    <w:rsid w:val="00F97BB8"/>
    <w:rsid w:val="00FA5BEE"/>
    <w:rsid w:val="00FB3301"/>
    <w:rsid w:val="00FB3A1A"/>
    <w:rsid w:val="00FC14C1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3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8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582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7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8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45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486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0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8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86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92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7D31CB1002442B456D759D9BAF844" ma:contentTypeVersion="17" ma:contentTypeDescription="Create a new document." ma:contentTypeScope="" ma:versionID="131c4613e0fd5b6d70c45ebb7e0e8bd2">
  <xsd:schema xmlns:xsd="http://www.w3.org/2001/XMLSchema" xmlns:xs="http://www.w3.org/2001/XMLSchema" xmlns:p="http://schemas.microsoft.com/office/2006/metadata/properties" xmlns:ns3="56ca33e5-fdf5-4ecf-8b0f-957925caeaf0" xmlns:ns4="1e9507ca-583c-4d3f-a372-6cd2f87d7751" targetNamespace="http://schemas.microsoft.com/office/2006/metadata/properties" ma:root="true" ma:fieldsID="09747a5953d6452bb2ba003a37cf70ec" ns3:_="" ns4:_="">
    <xsd:import namespace="56ca33e5-fdf5-4ecf-8b0f-957925caeaf0"/>
    <xsd:import namespace="1e9507ca-583c-4d3f-a372-6cd2f87d77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ca33e5-fdf5-4ecf-8b0f-957925caea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9507ca-583c-4d3f-a372-6cd2f87d77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6ca33e5-fdf5-4ecf-8b0f-957925caea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A5CD7F-995C-4EB0-A360-8A741C5A5E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6ca33e5-fdf5-4ecf-8b0f-957925caeaf0"/>
    <ds:schemaRef ds:uri="1e9507ca-583c-4d3f-a372-6cd2f87d77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0B2A53-F347-49B9-8528-86DA83BA0119}">
  <ds:schemaRefs>
    <ds:schemaRef ds:uri="http://schemas.microsoft.com/office/2006/metadata/properties"/>
    <ds:schemaRef ds:uri="http://schemas.microsoft.com/office/infopath/2007/PartnerControls"/>
    <ds:schemaRef ds:uri="56ca33e5-fdf5-4ecf-8b0f-957925caeaf0"/>
  </ds:schemaRefs>
</ds:datastoreItem>
</file>

<file path=customXml/itemProps3.xml><?xml version="1.0" encoding="utf-8"?>
<ds:datastoreItem xmlns:ds="http://schemas.openxmlformats.org/officeDocument/2006/customXml" ds:itemID="{3A1ECD69-9341-48FC-B3F2-82E8FD99C2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8D693DB-0C7A-402B-9CEE-64E3F38B1E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523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2</cp:revision>
  <cp:lastPrinted>2025-07-22T07:01:00Z</cp:lastPrinted>
  <dcterms:created xsi:type="dcterms:W3CDTF">2025-07-22T07:05:00Z</dcterms:created>
  <dcterms:modified xsi:type="dcterms:W3CDTF">2025-07-22T07:05:00Z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0x01010064B7D31CB1002442B456D759D9BAF844</vt:lpwstr>
  </property>
</Properties>
</file>