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7FE531D3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1F17B4" w:rsidRPr="00040065">
        <w:rPr>
          <w:rFonts w:ascii="Tahoma" w:hAnsi="Tahoma" w:cs="Tahoma"/>
          <w:b/>
          <w:lang w:val="en-US"/>
        </w:rPr>
        <w:t>2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040065" w:rsidRPr="00040065">
        <w:rPr>
          <w:rFonts w:ascii="Tahoma" w:hAnsi="Tahoma" w:cs="Tahoma"/>
          <w:b/>
          <w:lang w:val="en-US"/>
        </w:rPr>
        <w:t>5</w:t>
      </w:r>
      <w:r w:rsidR="005457B8">
        <w:rPr>
          <w:rFonts w:ascii="Tahoma" w:hAnsi="Tahoma" w:cs="Tahoma"/>
          <w:b/>
          <w:lang w:val="en-US"/>
        </w:rPr>
        <w:t>4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 </w:t>
      </w:r>
      <w:r w:rsidR="00040065" w:rsidRPr="00040065">
        <w:rPr>
          <w:rFonts w:ascii="Tahoma" w:hAnsi="Tahoma" w:cs="Tahoma"/>
          <w:b/>
          <w:lang w:val="en-US"/>
        </w:rPr>
        <w:t>3</w:t>
      </w:r>
      <w:r w:rsidR="00011F03" w:rsidRPr="00011F03">
        <w:rPr>
          <w:rFonts w:ascii="Tahoma" w:hAnsi="Tahoma" w:cs="Tahoma"/>
          <w:b/>
          <w:vertAlign w:val="superscript"/>
          <w:lang w:val="en-US"/>
        </w:rPr>
        <w:t>rd</w:t>
      </w:r>
      <w:r w:rsidR="00011F03">
        <w:rPr>
          <w:rFonts w:ascii="Tahoma" w:hAnsi="Tahoma" w:cs="Tahoma"/>
          <w:b/>
          <w:lang w:val="en-US"/>
        </w:rPr>
        <w:t xml:space="preserve"> </w:t>
      </w:r>
      <w:r w:rsidR="005457B8">
        <w:rPr>
          <w:rFonts w:ascii="Tahoma" w:hAnsi="Tahoma" w:cs="Tahoma"/>
          <w:b/>
          <w:lang w:val="en-US"/>
        </w:rPr>
        <w:t xml:space="preserve"> </w:t>
      </w:r>
      <w:r w:rsidR="00040065" w:rsidRPr="00040065">
        <w:rPr>
          <w:rFonts w:ascii="Tahoma" w:hAnsi="Tahoma" w:cs="Tahoma"/>
          <w:b/>
          <w:lang w:val="en-US"/>
        </w:rPr>
        <w:t xml:space="preserve"> </w:t>
      </w:r>
      <w:proofErr w:type="gramStart"/>
      <w:r w:rsidR="00011F03">
        <w:rPr>
          <w:rFonts w:ascii="Tahoma" w:hAnsi="Tahoma" w:cs="Tahoma"/>
          <w:b/>
          <w:lang w:val="en-US"/>
        </w:rPr>
        <w:t xml:space="preserve">August </w:t>
      </w:r>
      <w:r w:rsidR="00F211B3" w:rsidRPr="00040065">
        <w:rPr>
          <w:rFonts w:ascii="Tahoma" w:hAnsi="Tahoma" w:cs="Tahoma"/>
          <w:b/>
          <w:lang w:val="en-US"/>
        </w:rPr>
        <w:t>,</w:t>
      </w:r>
      <w:proofErr w:type="gramEnd"/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040065" w:rsidRDefault="00654ECF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040065" w:rsidRDefault="00506AF9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New Delhi-110</w:t>
      </w:r>
      <w:r w:rsidR="00C63D71" w:rsidRPr="00040065">
        <w:rPr>
          <w:rFonts w:ascii="Tahoma" w:hAnsi="Tahoma" w:cs="Tahoma"/>
          <w:u w:val="single"/>
          <w:lang w:val="en-US"/>
        </w:rPr>
        <w:t>001</w:t>
      </w:r>
    </w:p>
    <w:p w14:paraId="5964BCE9" w14:textId="05F62FB8" w:rsidR="003E2B73" w:rsidRPr="00040065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04741A" w:rsidRPr="00040065">
        <w:rPr>
          <w:rFonts w:ascii="Tahoma" w:hAnsi="Tahoma" w:cs="Tahoma"/>
          <w:b/>
          <w:lang w:val="en-US"/>
        </w:rPr>
        <w:t>Vijay Kumar Mishra</w:t>
      </w:r>
    </w:p>
    <w:p w14:paraId="08B02684" w14:textId="13FB5AD4" w:rsidR="003E2B73" w:rsidRPr="00040065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040065">
        <w:rPr>
          <w:rFonts w:ascii="Tahoma" w:hAnsi="Tahoma" w:cs="Tahoma"/>
          <w:bCs/>
          <w:lang w:val="en-US"/>
        </w:rPr>
        <w:t xml:space="preserve">  </w:t>
      </w:r>
      <w:r w:rsidR="00E14F53" w:rsidRPr="00040065">
        <w:rPr>
          <w:rFonts w:ascii="Tahoma" w:hAnsi="Tahoma" w:cs="Tahoma"/>
          <w:bCs/>
          <w:lang w:val="en-US"/>
        </w:rPr>
        <w:t xml:space="preserve">          </w:t>
      </w:r>
      <w:r w:rsidR="003E4084" w:rsidRPr="00040065">
        <w:rPr>
          <w:rFonts w:ascii="Tahoma" w:hAnsi="Tahoma" w:cs="Tahoma"/>
          <w:u w:val="single"/>
          <w:lang w:val="en-US"/>
        </w:rPr>
        <w:t>Deputy Director(E&amp;S)</w:t>
      </w:r>
    </w:p>
    <w:p w14:paraId="24F1D845" w14:textId="6B088D91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3E4084" w:rsidRPr="00040065">
        <w:rPr>
          <w:rFonts w:ascii="Tahoma" w:hAnsi="Tahoma" w:cs="Tahoma"/>
          <w:lang w:val="en-US"/>
        </w:rPr>
        <w:t>Lok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</w:t>
      </w:r>
      <w:r w:rsidR="005457B8">
        <w:rPr>
          <w:rFonts w:ascii="Tahoma" w:hAnsi="Tahoma" w:cs="Tahoma"/>
          <w:lang w:val="en-US"/>
        </w:rPr>
        <w:t>Uns</w:t>
      </w:r>
      <w:r w:rsidR="00040065" w:rsidRPr="00040065">
        <w:rPr>
          <w:rFonts w:ascii="Tahoma" w:hAnsi="Tahoma" w:cs="Tahoma"/>
          <w:lang w:val="en-US"/>
        </w:rPr>
        <w:t>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5457B8">
        <w:rPr>
          <w:rFonts w:ascii="Tahoma" w:hAnsi="Tahoma" w:cs="Tahoma"/>
          <w:lang w:val="en-US"/>
        </w:rPr>
        <w:t>3057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>for 07.08.2025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49BADF5C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5457B8">
        <w:rPr>
          <w:rFonts w:ascii="Tahoma" w:hAnsi="Tahoma" w:cs="Tahoma"/>
          <w:b/>
        </w:rPr>
        <w:t>CSR Funds Spent by Oil and Gas Companies</w:t>
      </w:r>
      <w:r w:rsidR="0032755B" w:rsidRPr="00040065">
        <w:rPr>
          <w:rFonts w:ascii="Tahoma" w:hAnsi="Tahoma" w:cs="Tahoma"/>
          <w:b/>
          <w:lang w:val="en-US"/>
        </w:rPr>
        <w:t>”</w:t>
      </w:r>
    </w:p>
    <w:p w14:paraId="3297E00F" w14:textId="23B3E59E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1B7D4C" w:rsidRPr="00040065">
        <w:rPr>
          <w:rFonts w:ascii="Tahoma" w:hAnsi="Tahoma" w:cs="Tahoma"/>
          <w:lang w:val="en-US"/>
        </w:rPr>
        <w:t>3</w:t>
      </w:r>
      <w:r w:rsidR="005457B8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</w:t>
      </w:r>
      <w:r w:rsidR="00F270A6" w:rsidRPr="00040065">
        <w:rPr>
          <w:rFonts w:ascii="Tahoma" w:hAnsi="Tahoma" w:cs="Tahoma"/>
          <w:lang w:val="en-US"/>
        </w:rPr>
        <w:t>0</w:t>
      </w:r>
      <w:r w:rsidR="001F17B4" w:rsidRPr="00040065">
        <w:rPr>
          <w:rFonts w:ascii="Tahoma" w:hAnsi="Tahoma" w:cs="Tahoma"/>
          <w:lang w:val="en-US"/>
        </w:rPr>
        <w:t>7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F06AFC9" w:rsidR="00C42C3F" w:rsidRPr="00040065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1B7D4C" w:rsidRPr="00040065">
        <w:rPr>
          <w:rFonts w:ascii="Tahoma" w:hAnsi="Tahoma" w:cs="Tahoma"/>
          <w:lang w:val="en-US"/>
        </w:rPr>
        <w:t>Lok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4248"/>
        <w:gridCol w:w="5953"/>
      </w:tblGrid>
      <w:tr w:rsidR="005457B8" w:rsidRPr="00040065" w14:paraId="55DD2EA1" w14:textId="77777777" w:rsidTr="005457B8">
        <w:trPr>
          <w:trHeight w:val="1549"/>
        </w:trPr>
        <w:tc>
          <w:tcPr>
            <w:tcW w:w="4248" w:type="dxa"/>
          </w:tcPr>
          <w:p w14:paraId="4062B524" w14:textId="4A72E859" w:rsidR="005457B8" w:rsidRPr="00040065" w:rsidRDefault="005457B8" w:rsidP="005457B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5457B8">
              <w:rPr>
                <w:rFonts w:ascii="Tahoma" w:hAnsi="Tahoma" w:cs="Tahoma"/>
                <w:i/>
                <w:iCs/>
              </w:rPr>
              <w:t>he details of Corporate Social Responsibility (CSR) funding Spent by public sector petroleum companies during each of the last five years, company and project wise particularly in Karnataka; </w:t>
            </w:r>
          </w:p>
        </w:tc>
        <w:tc>
          <w:tcPr>
            <w:tcW w:w="5953" w:type="dxa"/>
          </w:tcPr>
          <w:p w14:paraId="348CCD18" w14:textId="3CDE852F" w:rsidR="005457B8" w:rsidRPr="00BB3639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BB3639">
              <w:rPr>
                <w:rFonts w:ascii="Tahoma" w:hAnsi="Tahoma" w:cs="Tahoma"/>
                <w:b/>
                <w:lang w:val="en-US"/>
              </w:rPr>
              <w:t>Answer to Q(a):</w:t>
            </w:r>
            <w:r w:rsidRPr="00BB363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BB363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BB363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797DF59" w14:textId="22576D2B" w:rsidR="00DF1DB1" w:rsidRDefault="005457B8" w:rsidP="009251B8">
            <w:pPr>
              <w:pStyle w:val="ListParagraph"/>
              <w:ind w:left="54"/>
              <w:jc w:val="both"/>
              <w:rPr>
                <w:rFonts w:ascii="Tahoma" w:hAnsi="Tahoma" w:cs="Tahoma"/>
              </w:rPr>
            </w:pPr>
            <w:r w:rsidRPr="00BB363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</w:t>
            </w:r>
            <w:r w:rsidR="00DF1DB1" w:rsidRPr="00BB3639">
              <w:rPr>
                <w:rFonts w:ascii="Tahoma" w:eastAsia="Times New Roman" w:hAnsi="Tahoma" w:cs="Tahoma"/>
                <w:kern w:val="2"/>
                <w14:ligatures w14:val="standardContextual"/>
              </w:rPr>
              <w:t>concerned</w:t>
            </w:r>
            <w:r w:rsidR="00DF1DB1" w:rsidRPr="00BB3639">
              <w:rPr>
                <w:rFonts w:ascii="Tahoma" w:hAnsi="Tahoma" w:cs="Tahoma"/>
              </w:rPr>
              <w:t>, the following CSR Programmes were implemented in Karnataka in last 5 years</w:t>
            </w:r>
            <w:r w:rsidR="009251B8">
              <w:rPr>
                <w:rFonts w:ascii="Tahoma" w:hAnsi="Tahoma" w:cs="Tahoma"/>
              </w:rPr>
              <w:t>.</w:t>
            </w:r>
          </w:p>
          <w:p w14:paraId="7E4094A5" w14:textId="77777777" w:rsidR="009251B8" w:rsidRPr="00BB3639" w:rsidRDefault="009251B8" w:rsidP="009251B8">
            <w:pPr>
              <w:pStyle w:val="ListParagraph"/>
              <w:ind w:left="54"/>
              <w:jc w:val="both"/>
              <w:rPr>
                <w:rFonts w:ascii="Tahoma" w:hAnsi="Tahoma" w:cs="Tahoma"/>
              </w:rPr>
            </w:pPr>
          </w:p>
          <w:p w14:paraId="78604168" w14:textId="63476476" w:rsidR="00DF1DB1" w:rsidRPr="00BB3639" w:rsidRDefault="00DF1DB1" w:rsidP="009251B8">
            <w:pPr>
              <w:pStyle w:val="ListParagraph"/>
              <w:numPr>
                <w:ilvl w:val="0"/>
                <w:numId w:val="44"/>
              </w:numPr>
              <w:tabs>
                <w:tab w:val="left" w:pos="144"/>
                <w:tab w:val="left" w:pos="234"/>
              </w:tabs>
              <w:ind w:left="54" w:hanging="90"/>
              <w:jc w:val="both"/>
              <w:rPr>
                <w:rFonts w:ascii="Tahoma" w:hAnsi="Tahoma" w:cs="Tahoma"/>
              </w:rPr>
            </w:pPr>
            <w:r w:rsidRPr="00BB3639">
              <w:rPr>
                <w:rFonts w:ascii="Tahoma" w:hAnsi="Tahoma" w:cs="Tahoma"/>
              </w:rPr>
              <w:t xml:space="preserve">Building funds for </w:t>
            </w:r>
            <w:proofErr w:type="spellStart"/>
            <w:r w:rsidRPr="00BB3639">
              <w:rPr>
                <w:rFonts w:ascii="Tahoma" w:hAnsi="Tahoma" w:cs="Tahoma"/>
              </w:rPr>
              <w:t>Ashraydham</w:t>
            </w:r>
            <w:proofErr w:type="spellEnd"/>
            <w:r w:rsidRPr="00BB3639">
              <w:rPr>
                <w:rFonts w:ascii="Tahoma" w:hAnsi="Tahoma" w:cs="Tahoma"/>
              </w:rPr>
              <w:t xml:space="preserve"> (Shelter for Poor</w:t>
            </w:r>
            <w:r w:rsidR="00BB3639">
              <w:rPr>
                <w:rFonts w:ascii="Tahoma" w:hAnsi="Tahoma" w:cs="Tahoma"/>
              </w:rPr>
              <w:t xml:space="preserve"> </w:t>
            </w:r>
            <w:r w:rsidRPr="00BB3639">
              <w:rPr>
                <w:rFonts w:ascii="Tahoma" w:hAnsi="Tahoma" w:cs="Tahoma"/>
              </w:rPr>
              <w:t>Children) Bagalkot (2023-24) for Rs. 10.00 Lakhs</w:t>
            </w:r>
          </w:p>
          <w:p w14:paraId="662B99E2" w14:textId="77777777" w:rsidR="009251B8" w:rsidRDefault="009251B8" w:rsidP="009251B8">
            <w:pPr>
              <w:jc w:val="both"/>
              <w:rPr>
                <w:rFonts w:ascii="Tahoma" w:hAnsi="Tahoma" w:cs="Tahoma"/>
              </w:rPr>
            </w:pPr>
          </w:p>
          <w:p w14:paraId="3DE9A40E" w14:textId="3AE10939" w:rsidR="005457B8" w:rsidRPr="00BB3639" w:rsidRDefault="00DF1DB1" w:rsidP="009251B8">
            <w:pPr>
              <w:jc w:val="both"/>
              <w:rPr>
                <w:rFonts w:ascii="Tahoma" w:hAnsi="Tahoma" w:cs="Tahoma"/>
              </w:rPr>
            </w:pPr>
            <w:r w:rsidRPr="00BB3639">
              <w:rPr>
                <w:rFonts w:ascii="Tahoma" w:hAnsi="Tahoma" w:cs="Tahoma"/>
              </w:rPr>
              <w:t xml:space="preserve">Details of the fund spent by OIL India in the last 5 years is </w:t>
            </w:r>
            <w:r w:rsidR="00A93DB3" w:rsidRPr="00BB3639">
              <w:rPr>
                <w:rFonts w:ascii="Tahoma" w:hAnsi="Tahoma" w:cs="Tahoma"/>
              </w:rPr>
              <w:t xml:space="preserve">CSR </w:t>
            </w:r>
            <w:r w:rsidRPr="00BB3639">
              <w:rPr>
                <w:rFonts w:ascii="Tahoma" w:hAnsi="Tahoma" w:cs="Tahoma"/>
              </w:rPr>
              <w:t xml:space="preserve">attached as </w:t>
            </w:r>
            <w:r w:rsidRPr="009251B8">
              <w:rPr>
                <w:rFonts w:ascii="Tahoma" w:hAnsi="Tahoma" w:cs="Tahoma"/>
                <w:b/>
                <w:bCs/>
              </w:rPr>
              <w:t>Annexure -</w:t>
            </w:r>
            <w:proofErr w:type="gramStart"/>
            <w:r w:rsidRPr="009251B8">
              <w:rPr>
                <w:rFonts w:ascii="Tahoma" w:hAnsi="Tahoma" w:cs="Tahoma"/>
                <w:b/>
                <w:bCs/>
              </w:rPr>
              <w:t>I</w:t>
            </w:r>
            <w:r w:rsidRPr="00BB3639">
              <w:rPr>
                <w:rFonts w:ascii="Tahoma" w:hAnsi="Tahoma" w:cs="Tahoma"/>
              </w:rPr>
              <w:t xml:space="preserve"> :</w:t>
            </w:r>
            <w:proofErr w:type="gramEnd"/>
            <w:r w:rsidRPr="00BB3639">
              <w:rPr>
                <w:rFonts w:ascii="Tahoma" w:hAnsi="Tahoma" w:cs="Tahoma"/>
              </w:rPr>
              <w:t xml:space="preserve"> </w:t>
            </w:r>
          </w:p>
          <w:p w14:paraId="1C2BC2CF" w14:textId="544240B6" w:rsidR="00DF1DB1" w:rsidRPr="00BB3639" w:rsidRDefault="00DF1DB1" w:rsidP="00DF1DB1">
            <w:pPr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5457B8" w:rsidRPr="00040065" w14:paraId="65648DF5" w14:textId="77777777" w:rsidTr="005457B8">
        <w:trPr>
          <w:trHeight w:val="1805"/>
        </w:trPr>
        <w:tc>
          <w:tcPr>
            <w:tcW w:w="4248" w:type="dxa"/>
          </w:tcPr>
          <w:p w14:paraId="01947609" w14:textId="65DA45E7" w:rsidR="005457B8" w:rsidRPr="00040065" w:rsidRDefault="005457B8" w:rsidP="005457B8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</w:rPr>
              <w:t>W</w:t>
            </w:r>
            <w:r w:rsidRPr="005457B8">
              <w:rPr>
                <w:rFonts w:ascii="Tahoma" w:eastAsia="Times New Roman" w:hAnsi="Tahoma" w:cs="Tahoma"/>
                <w:i/>
                <w:color w:val="000000"/>
              </w:rPr>
              <w:t xml:space="preserve">hether the government has spent CSR funds in </w:t>
            </w:r>
            <w:proofErr w:type="spellStart"/>
            <w:r w:rsidRPr="005457B8">
              <w:rPr>
                <w:rFonts w:ascii="Tahoma" w:eastAsia="Times New Roman" w:hAnsi="Tahoma" w:cs="Tahoma"/>
                <w:i/>
                <w:color w:val="000000"/>
              </w:rPr>
              <w:t>Chitradurga</w:t>
            </w:r>
            <w:proofErr w:type="spellEnd"/>
            <w:r w:rsidRPr="005457B8">
              <w:rPr>
                <w:rFonts w:ascii="Tahoma" w:eastAsia="Times New Roman" w:hAnsi="Tahoma" w:cs="Tahoma"/>
                <w:i/>
                <w:color w:val="000000"/>
              </w:rPr>
              <w:t xml:space="preserve"> Lok Sabha Constituency and if so, the details thereof, project wise;</w:t>
            </w:r>
          </w:p>
        </w:tc>
        <w:tc>
          <w:tcPr>
            <w:tcW w:w="5953" w:type="dxa"/>
          </w:tcPr>
          <w:p w14:paraId="04726308" w14:textId="2C4459F8" w:rsidR="005457B8" w:rsidRPr="00BB3639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BB3639">
              <w:rPr>
                <w:rFonts w:ascii="Tahoma" w:hAnsi="Tahoma" w:cs="Tahoma"/>
                <w:b/>
                <w:lang w:val="en-US"/>
              </w:rPr>
              <w:t>Answer to Q(b):</w:t>
            </w:r>
            <w:r w:rsidRPr="00BB363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BB363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BB363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C192E5C" w14:textId="6211F707" w:rsidR="005457B8" w:rsidRPr="00BB3639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  <w:r w:rsidRPr="00BB3639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BB3639">
              <w:rPr>
                <w:rFonts w:ascii="Tahoma" w:hAnsi="Tahoma" w:cs="Tahoma"/>
              </w:rPr>
              <w:t xml:space="preserve">, </w:t>
            </w:r>
            <w:proofErr w:type="gramStart"/>
            <w:r w:rsidR="00BB3639" w:rsidRPr="00BB3639">
              <w:rPr>
                <w:rFonts w:ascii="Tahoma" w:hAnsi="Tahoma" w:cs="Tahoma"/>
              </w:rPr>
              <w:t>As</w:t>
            </w:r>
            <w:proofErr w:type="gramEnd"/>
            <w:r w:rsidR="00BB3639" w:rsidRPr="00BB3639">
              <w:rPr>
                <w:rFonts w:ascii="Tahoma" w:hAnsi="Tahoma" w:cs="Tahoma"/>
              </w:rPr>
              <w:t xml:space="preserve"> far as OIL is concerned, no funds have been spent in the </w:t>
            </w:r>
            <w:proofErr w:type="spellStart"/>
            <w:r w:rsidR="00BB3639" w:rsidRPr="00BB3639">
              <w:rPr>
                <w:rFonts w:ascii="Tahoma" w:hAnsi="Tahoma" w:cs="Tahoma"/>
              </w:rPr>
              <w:t>Chitradurga</w:t>
            </w:r>
            <w:proofErr w:type="spellEnd"/>
            <w:r w:rsidR="00BB3639" w:rsidRPr="00BB3639">
              <w:rPr>
                <w:rFonts w:ascii="Tahoma" w:hAnsi="Tahoma" w:cs="Tahoma"/>
              </w:rPr>
              <w:t xml:space="preserve"> Lok Sabha Constituency</w:t>
            </w:r>
          </w:p>
          <w:p w14:paraId="3780DB29" w14:textId="477C9EC3" w:rsidR="005457B8" w:rsidRPr="00BB3639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457B8" w:rsidRPr="00040065" w14:paraId="54E35464" w14:textId="77777777" w:rsidTr="005457B8">
        <w:trPr>
          <w:trHeight w:val="1633"/>
        </w:trPr>
        <w:tc>
          <w:tcPr>
            <w:tcW w:w="4248" w:type="dxa"/>
          </w:tcPr>
          <w:p w14:paraId="710B4EA4" w14:textId="20FECD70" w:rsidR="005457B8" w:rsidRPr="00040065" w:rsidRDefault="005457B8" w:rsidP="005457B8">
            <w:pPr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5457B8">
              <w:rPr>
                <w:rFonts w:ascii="Tahoma" w:hAnsi="Tahoma" w:cs="Tahoma"/>
                <w:i/>
                <w:iCs/>
              </w:rPr>
              <w:t>he details of recipients of CSR funding by public sector petroleum companies during the said period, company wise; </w:t>
            </w:r>
          </w:p>
        </w:tc>
        <w:tc>
          <w:tcPr>
            <w:tcW w:w="5953" w:type="dxa"/>
          </w:tcPr>
          <w:p w14:paraId="4E973A3D" w14:textId="06E1DDDD" w:rsidR="005457B8" w:rsidRPr="00BB3639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BB3639">
              <w:rPr>
                <w:rFonts w:ascii="Tahoma" w:hAnsi="Tahoma" w:cs="Tahoma"/>
                <w:b/>
                <w:lang w:val="en-US"/>
              </w:rPr>
              <w:t>Answer to Q(c):</w:t>
            </w:r>
            <w:r w:rsidRPr="00BB363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BB363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BB363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CF80BB8" w14:textId="4DA2F876" w:rsidR="00BB3639" w:rsidRPr="00BB3639" w:rsidRDefault="005457B8" w:rsidP="00BB3639">
            <w:pPr>
              <w:pStyle w:val="ListParagraph"/>
              <w:ind w:left="54"/>
              <w:jc w:val="both"/>
              <w:rPr>
                <w:rFonts w:ascii="Tahoma" w:hAnsi="Tahoma" w:cs="Tahoma"/>
              </w:rPr>
            </w:pPr>
            <w:r w:rsidRPr="00BB3639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="00BB3639" w:rsidRPr="00BB3639">
              <w:rPr>
                <w:rFonts w:ascii="Tahoma" w:hAnsi="Tahoma" w:cs="Tahoma"/>
              </w:rPr>
              <w:t xml:space="preserve">, please refer </w:t>
            </w:r>
            <w:r w:rsidR="00BB3639" w:rsidRPr="009251B8">
              <w:rPr>
                <w:rFonts w:ascii="Tahoma" w:hAnsi="Tahoma" w:cs="Tahoma"/>
                <w:b/>
                <w:bCs/>
              </w:rPr>
              <w:t>Annexure -II</w:t>
            </w:r>
          </w:p>
          <w:p w14:paraId="701564B1" w14:textId="02E68756" w:rsidR="005457B8" w:rsidRPr="00BB3639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  <w:r w:rsidRPr="00BB3639">
              <w:rPr>
                <w:rFonts w:ascii="Tahoma" w:hAnsi="Tahoma" w:cs="Tahoma"/>
              </w:rPr>
              <w:t xml:space="preserve"> </w:t>
            </w:r>
          </w:p>
          <w:p w14:paraId="59D4D45A" w14:textId="260A3A06" w:rsidR="005457B8" w:rsidRPr="00BB3639" w:rsidRDefault="005457B8" w:rsidP="005457B8">
            <w:pPr>
              <w:pStyle w:val="ListParagraph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457B8" w:rsidRPr="00040065" w14:paraId="21F81508" w14:textId="77777777" w:rsidTr="005457B8">
        <w:trPr>
          <w:trHeight w:val="1633"/>
        </w:trPr>
        <w:tc>
          <w:tcPr>
            <w:tcW w:w="4248" w:type="dxa"/>
          </w:tcPr>
          <w:p w14:paraId="16B6148B" w14:textId="6F37A668" w:rsidR="005457B8" w:rsidRPr="00040065" w:rsidRDefault="005457B8" w:rsidP="005457B8">
            <w:pPr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5457B8">
              <w:rPr>
                <w:rFonts w:ascii="Tahoma" w:hAnsi="Tahoma" w:cs="Tahoma"/>
                <w:i/>
                <w:iCs/>
              </w:rPr>
              <w:t>he details of criteria adopted by the Government to select recipients for CSR funds from public sector companies, company wise; and </w:t>
            </w:r>
          </w:p>
        </w:tc>
        <w:tc>
          <w:tcPr>
            <w:tcW w:w="5953" w:type="dxa"/>
          </w:tcPr>
          <w:p w14:paraId="0232441F" w14:textId="62C45B36" w:rsidR="005457B8" w:rsidRPr="00BB3639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BB3639">
              <w:rPr>
                <w:rFonts w:ascii="Tahoma" w:hAnsi="Tahoma" w:cs="Tahoma"/>
                <w:b/>
                <w:lang w:val="en-US"/>
              </w:rPr>
              <w:t>Answer to Q(d):</w:t>
            </w:r>
            <w:r w:rsidRPr="00BB363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BB363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BB363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</w:t>
            </w:r>
          </w:p>
          <w:p w14:paraId="5D6C1AD3" w14:textId="6FC4CF20" w:rsidR="005457B8" w:rsidRPr="00BB3639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  <w:r w:rsidRPr="00BB363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is </w:t>
            </w:r>
            <w:r w:rsidR="009251B8" w:rsidRPr="00BB3639">
              <w:rPr>
                <w:rFonts w:ascii="Tahoma" w:eastAsia="Times New Roman" w:hAnsi="Tahoma" w:cs="Tahoma"/>
                <w:kern w:val="2"/>
                <w14:ligatures w14:val="standardContextual"/>
              </w:rPr>
              <w:t>concerned</w:t>
            </w:r>
            <w:r w:rsidR="009251B8" w:rsidRPr="00BB3639">
              <w:rPr>
                <w:rFonts w:ascii="Tahoma" w:hAnsi="Tahoma" w:cs="Tahoma"/>
                <w:lang w:val="en-US"/>
              </w:rPr>
              <w:t>,</w:t>
            </w:r>
            <w:r w:rsidR="00BB3639" w:rsidRPr="00BB3639">
              <w:rPr>
                <w:rFonts w:ascii="Tahoma" w:hAnsi="Tahoma" w:cs="Tahoma"/>
              </w:rPr>
              <w:t xml:space="preserve"> the recipients of the CSR Funds are selected on the basis of the need, socio-economic welfare &amp; development and strategic intent of the Company in line with the provisions of the Companies Act 2013, Companies (CSR Policy) Amendment Rules, DPE Guidelines and subsequent Amendments thereof.</w:t>
            </w:r>
          </w:p>
          <w:p w14:paraId="623EE585" w14:textId="2D0C8122" w:rsidR="005457B8" w:rsidRPr="00BB3639" w:rsidRDefault="005457B8" w:rsidP="005457B8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BB3639">
              <w:rPr>
                <w:rFonts w:ascii="Tahoma" w:hAnsi="Tahoma" w:cs="Tahoma"/>
                <w:lang w:val="en-US"/>
              </w:rPr>
              <w:t xml:space="preserve"> </w:t>
            </w:r>
          </w:p>
        </w:tc>
      </w:tr>
      <w:tr w:rsidR="005457B8" w:rsidRPr="00040065" w14:paraId="3F71000A" w14:textId="77777777" w:rsidTr="005457B8">
        <w:trPr>
          <w:trHeight w:val="1633"/>
        </w:trPr>
        <w:tc>
          <w:tcPr>
            <w:tcW w:w="4248" w:type="dxa"/>
          </w:tcPr>
          <w:p w14:paraId="2435A37C" w14:textId="260AD1FA" w:rsidR="005457B8" w:rsidRPr="00040065" w:rsidRDefault="005457B8" w:rsidP="005457B8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>Q.(e) T</w:t>
            </w:r>
            <w:r w:rsidRPr="005457B8">
              <w:rPr>
                <w:rFonts w:ascii="Tahoma" w:hAnsi="Tahoma" w:cs="Tahoma"/>
                <w:i/>
                <w:iCs/>
              </w:rPr>
              <w:t>he details of irregularity reported in CSR fund activities of petroleum companies during each of the last three years, company- wise? </w:t>
            </w:r>
          </w:p>
        </w:tc>
        <w:tc>
          <w:tcPr>
            <w:tcW w:w="5953" w:type="dxa"/>
          </w:tcPr>
          <w:p w14:paraId="6D183D52" w14:textId="749A8902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</w:t>
            </w:r>
          </w:p>
          <w:p w14:paraId="252438C4" w14:textId="0E1A2EBE" w:rsidR="00BB3639" w:rsidRPr="009251B8" w:rsidRDefault="005457B8" w:rsidP="00BB3639">
            <w:pPr>
              <w:rPr>
                <w:rFonts w:ascii="Tahoma" w:hAnsi="Tahoma" w:cs="Tahoma"/>
                <w:b/>
                <w:bCs/>
              </w:rPr>
            </w:pPr>
            <w:r w:rsidRPr="009251B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is </w:t>
            </w:r>
            <w:r w:rsidR="009251B8" w:rsidRPr="009251B8">
              <w:rPr>
                <w:rFonts w:ascii="Tahoma" w:eastAsia="Times New Roman" w:hAnsi="Tahoma" w:cs="Tahoma"/>
                <w:kern w:val="2"/>
                <w14:ligatures w14:val="standardContextual"/>
              </w:rPr>
              <w:t>concerned</w:t>
            </w:r>
            <w:r w:rsidR="009251B8" w:rsidRPr="009251B8">
              <w:rPr>
                <w:rFonts w:ascii="Tahoma" w:hAnsi="Tahoma" w:cs="Tahoma"/>
                <w:lang w:val="en-US"/>
              </w:rPr>
              <w:t>,</w:t>
            </w:r>
            <w:r w:rsidR="00BB3639" w:rsidRPr="009251B8">
              <w:rPr>
                <w:rFonts w:ascii="Tahoma" w:hAnsi="Tahoma" w:cs="Tahoma"/>
              </w:rPr>
              <w:t xml:space="preserve"> </w:t>
            </w:r>
            <w:r w:rsidR="009251B8" w:rsidRPr="009251B8">
              <w:rPr>
                <w:rFonts w:ascii="Tahoma" w:hAnsi="Tahoma" w:cs="Tahoma"/>
              </w:rPr>
              <w:t>no irregularities</w:t>
            </w:r>
            <w:r w:rsidR="00BB3639" w:rsidRPr="009251B8">
              <w:rPr>
                <w:rFonts w:ascii="Tahoma" w:hAnsi="Tahoma" w:cs="Tahoma"/>
              </w:rPr>
              <w:t xml:space="preserve"> have been reported in the last three years. </w:t>
            </w:r>
          </w:p>
          <w:p w14:paraId="55F56774" w14:textId="79A28A5F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38CD84EB" w14:textId="77777777" w:rsidR="005457B8" w:rsidRPr="00040065" w:rsidRDefault="005457B8" w:rsidP="005457B8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6E4325AC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F3D60"/>
    <w:multiLevelType w:val="hybridMultilevel"/>
    <w:tmpl w:val="C2B65316"/>
    <w:lvl w:ilvl="0" w:tplc="D122960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F5211"/>
    <w:multiLevelType w:val="hybridMultilevel"/>
    <w:tmpl w:val="210C4D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7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12"/>
  </w:num>
  <w:num w:numId="4">
    <w:abstractNumId w:val="0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1"/>
  </w:num>
  <w:num w:numId="7">
    <w:abstractNumId w:val="8"/>
  </w:num>
  <w:num w:numId="8">
    <w:abstractNumId w:val="15"/>
  </w:num>
  <w:num w:numId="9">
    <w:abstractNumId w:val="27"/>
  </w:num>
  <w:num w:numId="10">
    <w:abstractNumId w:val="43"/>
  </w:num>
  <w:num w:numId="11">
    <w:abstractNumId w:val="25"/>
  </w:num>
  <w:num w:numId="12">
    <w:abstractNumId w:val="23"/>
  </w:num>
  <w:num w:numId="13">
    <w:abstractNumId w:val="36"/>
  </w:num>
  <w:num w:numId="14">
    <w:abstractNumId w:val="29"/>
  </w:num>
  <w:num w:numId="15">
    <w:abstractNumId w:val="38"/>
  </w:num>
  <w:num w:numId="16">
    <w:abstractNumId w:val="21"/>
  </w:num>
  <w:num w:numId="17">
    <w:abstractNumId w:val="22"/>
  </w:num>
  <w:num w:numId="18">
    <w:abstractNumId w:val="17"/>
  </w:num>
  <w:num w:numId="19">
    <w:abstractNumId w:val="32"/>
  </w:num>
  <w:num w:numId="20">
    <w:abstractNumId w:val="34"/>
  </w:num>
  <w:num w:numId="21">
    <w:abstractNumId w:val="6"/>
  </w:num>
  <w:num w:numId="22">
    <w:abstractNumId w:val="42"/>
  </w:num>
  <w:num w:numId="23">
    <w:abstractNumId w:val="30"/>
  </w:num>
  <w:num w:numId="24">
    <w:abstractNumId w:val="24"/>
  </w:num>
  <w:num w:numId="25">
    <w:abstractNumId w:val="14"/>
  </w:num>
  <w:num w:numId="26">
    <w:abstractNumId w:val="11"/>
  </w:num>
  <w:num w:numId="27">
    <w:abstractNumId w:val="4"/>
  </w:num>
  <w:num w:numId="28">
    <w:abstractNumId w:val="37"/>
  </w:num>
  <w:num w:numId="29">
    <w:abstractNumId w:val="39"/>
  </w:num>
  <w:num w:numId="3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9"/>
  </w:num>
  <w:num w:numId="34">
    <w:abstractNumId w:val="33"/>
  </w:num>
  <w:num w:numId="35">
    <w:abstractNumId w:val="41"/>
  </w:num>
  <w:num w:numId="36">
    <w:abstractNumId w:val="18"/>
  </w:num>
  <w:num w:numId="37">
    <w:abstractNumId w:val="2"/>
  </w:num>
  <w:num w:numId="38">
    <w:abstractNumId w:val="1"/>
  </w:num>
  <w:num w:numId="39">
    <w:abstractNumId w:val="7"/>
  </w:num>
  <w:num w:numId="40">
    <w:abstractNumId w:val="26"/>
  </w:num>
  <w:num w:numId="41">
    <w:abstractNumId w:val="35"/>
  </w:num>
  <w:num w:numId="42">
    <w:abstractNumId w:val="40"/>
  </w:num>
  <w:num w:numId="43">
    <w:abstractNumId w:val="16"/>
  </w:num>
  <w:num w:numId="44">
    <w:abstractNumId w:val="10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11F03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F07AB"/>
    <w:rsid w:val="000F5C4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254E2"/>
    <w:rsid w:val="00230158"/>
    <w:rsid w:val="00235041"/>
    <w:rsid w:val="00246075"/>
    <w:rsid w:val="00261595"/>
    <w:rsid w:val="002618BC"/>
    <w:rsid w:val="00261ED5"/>
    <w:rsid w:val="002639D6"/>
    <w:rsid w:val="00265CDC"/>
    <w:rsid w:val="00284B8F"/>
    <w:rsid w:val="00287BE4"/>
    <w:rsid w:val="002A7B0E"/>
    <w:rsid w:val="002B36D7"/>
    <w:rsid w:val="002C07CD"/>
    <w:rsid w:val="002C2F3A"/>
    <w:rsid w:val="002E2DA8"/>
    <w:rsid w:val="002E5790"/>
    <w:rsid w:val="002E61F1"/>
    <w:rsid w:val="002E7EBA"/>
    <w:rsid w:val="002F2731"/>
    <w:rsid w:val="002F5F62"/>
    <w:rsid w:val="0030475B"/>
    <w:rsid w:val="00312D2B"/>
    <w:rsid w:val="003179D3"/>
    <w:rsid w:val="0032755B"/>
    <w:rsid w:val="00334083"/>
    <w:rsid w:val="00335C1C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2FD5"/>
    <w:rsid w:val="00453188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066E"/>
    <w:rsid w:val="00532449"/>
    <w:rsid w:val="005457B8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6CCE"/>
    <w:rsid w:val="00631EB0"/>
    <w:rsid w:val="00640F2E"/>
    <w:rsid w:val="00643085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0581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566E9"/>
    <w:rsid w:val="007601BC"/>
    <w:rsid w:val="00787588"/>
    <w:rsid w:val="007918D9"/>
    <w:rsid w:val="007A2889"/>
    <w:rsid w:val="007B1B7A"/>
    <w:rsid w:val="007B5BAF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58C1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251B8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7BEF"/>
    <w:rsid w:val="00A83A36"/>
    <w:rsid w:val="00A92834"/>
    <w:rsid w:val="00A93DB3"/>
    <w:rsid w:val="00AE10C1"/>
    <w:rsid w:val="00B234E6"/>
    <w:rsid w:val="00B32638"/>
    <w:rsid w:val="00B3384E"/>
    <w:rsid w:val="00B355C9"/>
    <w:rsid w:val="00B475C0"/>
    <w:rsid w:val="00B50E79"/>
    <w:rsid w:val="00B519EF"/>
    <w:rsid w:val="00B71914"/>
    <w:rsid w:val="00B810F9"/>
    <w:rsid w:val="00B85579"/>
    <w:rsid w:val="00BB363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91076"/>
    <w:rsid w:val="00C968B7"/>
    <w:rsid w:val="00C97D4E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1C17"/>
    <w:rsid w:val="00DF1DB1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54ECF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5CA"/>
    <w:rsid w:val="00F26A26"/>
    <w:rsid w:val="00F26CC7"/>
    <w:rsid w:val="00F270A6"/>
    <w:rsid w:val="00F308F3"/>
    <w:rsid w:val="00F322FF"/>
    <w:rsid w:val="00F34A50"/>
    <w:rsid w:val="00F47FDD"/>
    <w:rsid w:val="00F636E8"/>
    <w:rsid w:val="00F6408C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72DF631-EF41-4EAE-8CEF-5BFBF30B0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2025-07-22T13:09:00Z</cp:lastPrinted>
  <dcterms:created xsi:type="dcterms:W3CDTF">2025-08-04T06:46:00Z</dcterms:created>
  <dcterms:modified xsi:type="dcterms:W3CDTF">2025-08-04T06:46:00Z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