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6EDBE7CA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1D0C70">
        <w:rPr>
          <w:rFonts w:ascii="Tahoma" w:hAnsi="Tahoma" w:cs="Tahoma"/>
          <w:b/>
          <w:lang w:val="en-US"/>
        </w:rPr>
        <w:t>60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8B4947">
        <w:rPr>
          <w:rFonts w:ascii="Tahoma" w:hAnsi="Tahoma" w:cs="Tahoma"/>
          <w:b/>
          <w:lang w:val="en-US"/>
        </w:rPr>
        <w:t>6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7654C48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                    </w:t>
      </w:r>
      <w:r w:rsidR="006D18F4" w:rsidRPr="00971AC9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proofErr w:type="spellStart"/>
      <w:r w:rsidR="008F1905">
        <w:rPr>
          <w:rFonts w:ascii="Tahoma" w:hAnsi="Tahoma" w:cs="Tahoma"/>
          <w:b/>
          <w:lang w:val="en-US"/>
        </w:rPr>
        <w:t>Pinki</w:t>
      </w:r>
      <w:proofErr w:type="spellEnd"/>
    </w:p>
    <w:p w14:paraId="7B68B911" w14:textId="2CD0FF35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  <w:r w:rsidR="008F1905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8F1905">
        <w:rPr>
          <w:rFonts w:ascii="Tahoma" w:hAnsi="Tahoma" w:cs="Tahoma"/>
          <w:bCs/>
          <w:u w:val="single"/>
          <w:lang w:val="en-US"/>
        </w:rPr>
        <w:t>Officer</w:t>
      </w:r>
      <w:r w:rsidR="00D86755" w:rsidRPr="00971AC9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8F1905">
        <w:rPr>
          <w:rFonts w:ascii="Tahoma" w:hAnsi="Tahoma" w:cs="Tahoma"/>
          <w:bCs/>
          <w:u w:val="single"/>
          <w:lang w:val="en-US"/>
        </w:rPr>
        <w:t>ONG-II</w:t>
      </w:r>
      <w:r w:rsidR="00D86755" w:rsidRPr="00971AC9">
        <w:rPr>
          <w:rFonts w:ascii="Tahoma" w:hAnsi="Tahoma" w:cs="Tahoma"/>
          <w:bCs/>
          <w:u w:val="single"/>
          <w:lang w:val="en-US"/>
        </w:rPr>
        <w:t>)</w:t>
      </w:r>
    </w:p>
    <w:p w14:paraId="68DB6B65" w14:textId="77777777" w:rsidR="001D0C70" w:rsidRPr="00971AC9" w:rsidRDefault="001D0C70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04EB0881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1D0C70">
        <w:rPr>
          <w:rFonts w:ascii="Tahoma" w:hAnsi="Tahoma" w:cs="Tahoma"/>
          <w:lang w:val="en-US"/>
        </w:rPr>
        <w:t>S6806</w:t>
      </w:r>
      <w:r w:rsidR="006B5433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BD04AE">
        <w:rPr>
          <w:rFonts w:ascii="Tahoma" w:hAnsi="Tahoma" w:cs="Tahoma"/>
          <w:lang w:val="en-US"/>
        </w:rPr>
        <w:t>1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5872EB31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1D0C70">
        <w:rPr>
          <w:rFonts w:ascii="Tahoma" w:hAnsi="Tahoma" w:cs="Tahoma"/>
          <w:b/>
          <w:lang w:val="en-US"/>
        </w:rPr>
        <w:t>Impact of Hydrocarbon Infrastructure and LPG access on Coastal and Tribal Households in Konkan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7C1B4D22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1D0C70">
        <w:rPr>
          <w:rFonts w:ascii="Tahoma" w:hAnsi="Tahoma" w:cs="Tahoma"/>
          <w:lang w:val="en-US"/>
        </w:rPr>
        <w:t>04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p w14:paraId="453C6A7E" w14:textId="77777777" w:rsidR="003D094A" w:rsidRPr="00971AC9" w:rsidRDefault="003D094A" w:rsidP="002E6FC7">
      <w:pPr>
        <w:spacing w:after="0"/>
        <w:ind w:right="-23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531"/>
        <w:gridCol w:w="4962"/>
      </w:tblGrid>
      <w:tr w:rsidR="008B4947" w:rsidRPr="00971AC9" w14:paraId="55DD2EA1" w14:textId="77777777" w:rsidTr="008B4947">
        <w:trPr>
          <w:trHeight w:val="1617"/>
        </w:trPr>
        <w:tc>
          <w:tcPr>
            <w:tcW w:w="4531" w:type="dxa"/>
          </w:tcPr>
          <w:p w14:paraId="4062B524" w14:textId="16F97DD0" w:rsidR="008B4947" w:rsidRPr="00971AC9" w:rsidRDefault="008B4947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1D0C70">
              <w:rPr>
                <w:rFonts w:ascii="Tahoma" w:hAnsi="Tahoma" w:cs="Tahoma"/>
                <w:i/>
                <w:iCs/>
                <w:lang w:val="en-US"/>
              </w:rPr>
              <w:t xml:space="preserve">hether the Ministry has carried out environmental-social assessment of pipeline, LNG terminal, ONGC installations at </w:t>
            </w:r>
            <w:proofErr w:type="spellStart"/>
            <w:r w:rsidRPr="001D0C70">
              <w:rPr>
                <w:rFonts w:ascii="Tahoma" w:hAnsi="Tahoma" w:cs="Tahoma"/>
                <w:i/>
                <w:iCs/>
                <w:lang w:val="en-US"/>
              </w:rPr>
              <w:t>Uran</w:t>
            </w:r>
            <w:proofErr w:type="spellEnd"/>
            <w:r w:rsidRPr="001D0C70">
              <w:rPr>
                <w:rFonts w:ascii="Tahoma" w:hAnsi="Tahoma" w:cs="Tahoma"/>
                <w:i/>
                <w:iCs/>
                <w:lang w:val="en-US"/>
              </w:rPr>
              <w:t xml:space="preserve">, </w:t>
            </w:r>
            <w:proofErr w:type="spellStart"/>
            <w:r w:rsidRPr="001D0C70">
              <w:rPr>
                <w:rFonts w:ascii="Tahoma" w:hAnsi="Tahoma" w:cs="Tahoma"/>
                <w:i/>
                <w:iCs/>
                <w:lang w:val="en-US"/>
              </w:rPr>
              <w:t>Revdanda</w:t>
            </w:r>
            <w:proofErr w:type="spellEnd"/>
            <w:r w:rsidRPr="001D0C70">
              <w:rPr>
                <w:rFonts w:ascii="Tahoma" w:hAnsi="Tahoma" w:cs="Tahoma"/>
                <w:i/>
                <w:iCs/>
                <w:lang w:val="en-US"/>
              </w:rPr>
              <w:t xml:space="preserve"> in Raigad;</w:t>
            </w:r>
          </w:p>
        </w:tc>
        <w:tc>
          <w:tcPr>
            <w:tcW w:w="4962" w:type="dxa"/>
            <w:vMerge w:val="restart"/>
          </w:tcPr>
          <w:p w14:paraId="2E5BC3AA" w14:textId="49434762" w:rsidR="008B4947" w:rsidRPr="00971AC9" w:rsidRDefault="008B4947" w:rsidP="002E6FC7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 &amp;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971AC9"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971AC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23A6667F" w:rsidR="008B4947" w:rsidRPr="00971AC9" w:rsidRDefault="008B4947" w:rsidP="008B4947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Queries are not pertaining to Oil India </w:t>
            </w:r>
            <w:proofErr w:type="gramStart"/>
            <w:r>
              <w:rPr>
                <w:rFonts w:ascii="Tahoma" w:hAnsi="Tahoma" w:cs="Tahoma"/>
                <w:lang w:val="en-US"/>
              </w:rPr>
              <w:t>Limited(</w:t>
            </w:r>
            <w:proofErr w:type="gramEnd"/>
            <w:r>
              <w:rPr>
                <w:rFonts w:ascii="Tahoma" w:hAnsi="Tahoma" w:cs="Tahoma"/>
                <w:lang w:val="en-US"/>
              </w:rPr>
              <w:t>OIL).</w:t>
            </w:r>
            <w:bookmarkStart w:id="0" w:name="_GoBack"/>
            <w:bookmarkEnd w:id="0"/>
          </w:p>
        </w:tc>
      </w:tr>
      <w:tr w:rsidR="008B4947" w:rsidRPr="00971AC9" w14:paraId="65648DF5" w14:textId="77777777" w:rsidTr="008B4947">
        <w:trPr>
          <w:trHeight w:val="1839"/>
        </w:trPr>
        <w:tc>
          <w:tcPr>
            <w:tcW w:w="4531" w:type="dxa"/>
          </w:tcPr>
          <w:p w14:paraId="01947609" w14:textId="18A3B05E" w:rsidR="008B4947" w:rsidRPr="00971AC9" w:rsidRDefault="008B4947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W</w:t>
            </w:r>
            <w:r w:rsidRPr="001D0C70">
              <w:rPr>
                <w:rFonts w:ascii="Tahoma" w:hAnsi="Tahoma" w:cs="Tahoma"/>
                <w:i/>
                <w:iCs/>
              </w:rPr>
              <w:t xml:space="preserve">hether the Government is planning to improve LPG access and refill affordability for ST and fisherman households in remote villages of </w:t>
            </w:r>
            <w:proofErr w:type="spellStart"/>
            <w:r w:rsidRPr="001D0C70">
              <w:rPr>
                <w:rFonts w:ascii="Tahoma" w:hAnsi="Tahoma" w:cs="Tahoma"/>
                <w:i/>
                <w:iCs/>
              </w:rPr>
              <w:t>Shrivardhan</w:t>
            </w:r>
            <w:proofErr w:type="spellEnd"/>
            <w:r w:rsidRPr="001D0C70">
              <w:rPr>
                <w:rFonts w:ascii="Tahoma" w:hAnsi="Tahoma" w:cs="Tahoma"/>
                <w:i/>
                <w:iCs/>
              </w:rPr>
              <w:t xml:space="preserve">, </w:t>
            </w:r>
            <w:proofErr w:type="spellStart"/>
            <w:r w:rsidRPr="001D0C70">
              <w:rPr>
                <w:rFonts w:ascii="Tahoma" w:hAnsi="Tahoma" w:cs="Tahoma"/>
                <w:i/>
                <w:iCs/>
              </w:rPr>
              <w:t>Poladpur</w:t>
            </w:r>
            <w:proofErr w:type="spellEnd"/>
            <w:r w:rsidRPr="001D0C70">
              <w:rPr>
                <w:rFonts w:ascii="Tahoma" w:hAnsi="Tahoma" w:cs="Tahoma"/>
                <w:i/>
                <w:iCs/>
              </w:rPr>
              <w:t>, Mahad; and</w:t>
            </w:r>
          </w:p>
        </w:tc>
        <w:tc>
          <w:tcPr>
            <w:tcW w:w="4962" w:type="dxa"/>
            <w:vMerge/>
          </w:tcPr>
          <w:p w14:paraId="3780DB29" w14:textId="02500491" w:rsidR="008B4947" w:rsidRPr="00971AC9" w:rsidRDefault="008B4947" w:rsidP="004012F4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8B4947" w:rsidRPr="00971AC9" w14:paraId="3E0DF5D5" w14:textId="77777777" w:rsidTr="006C5B5B">
        <w:trPr>
          <w:trHeight w:val="1220"/>
        </w:trPr>
        <w:tc>
          <w:tcPr>
            <w:tcW w:w="4531" w:type="dxa"/>
          </w:tcPr>
          <w:p w14:paraId="667E7B0C" w14:textId="2D8D9D1C" w:rsidR="008B4947" w:rsidRPr="00971AC9" w:rsidRDefault="008B4947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1D0C70">
              <w:rPr>
                <w:rFonts w:ascii="Tahoma" w:hAnsi="Tahoma" w:cs="Tahoma"/>
                <w:i/>
                <w:iCs/>
              </w:rPr>
              <w:t xml:space="preserve">hether the pilot projects for bio-LPG, PNG networks or solar-cooking hybrids have been approved under SATAT or </w:t>
            </w:r>
            <w:proofErr w:type="spellStart"/>
            <w:r w:rsidRPr="001D0C70">
              <w:rPr>
                <w:rFonts w:ascii="Tahoma" w:hAnsi="Tahoma" w:cs="Tahoma"/>
                <w:i/>
                <w:iCs/>
              </w:rPr>
              <w:t>Ujjwala</w:t>
            </w:r>
            <w:proofErr w:type="spellEnd"/>
            <w:r w:rsidRPr="001D0C70">
              <w:rPr>
                <w:rFonts w:ascii="Tahoma" w:hAnsi="Tahoma" w:cs="Tahoma"/>
                <w:i/>
                <w:iCs/>
              </w:rPr>
              <w:t xml:space="preserve"> 2.0 in Raigad/Konkan?</w:t>
            </w:r>
          </w:p>
        </w:tc>
        <w:tc>
          <w:tcPr>
            <w:tcW w:w="4962" w:type="dxa"/>
            <w:vMerge/>
          </w:tcPr>
          <w:p w14:paraId="1D436888" w14:textId="1EC95FA6" w:rsidR="008B4947" w:rsidRPr="00971AC9" w:rsidRDefault="008B4947" w:rsidP="004012F4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1A954EF1" w14:textId="51257D2C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C91713A" w14:textId="77777777" w:rsidR="00971AC9" w:rsidRPr="00971AC9" w:rsidRDefault="00971AC9" w:rsidP="00971AC9">
      <w:pPr>
        <w:spacing w:after="0" w:line="240" w:lineRule="auto"/>
        <w:ind w:right="-23"/>
        <w:rPr>
          <w:rFonts w:ascii="Tahoma" w:hAnsi="Tahoma" w:cs="Tahoma"/>
          <w:b/>
          <w:u w:val="single"/>
          <w:lang w:val="en-US"/>
        </w:rPr>
      </w:pP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35B8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AD6092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C79878-9DAC-4C05-BD28-F6A13403C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2025-08-06T11:05:00Z</cp:lastPrinted>
  <dcterms:created xsi:type="dcterms:W3CDTF">2025-08-06T11:13:00Z</dcterms:created>
  <dcterms:modified xsi:type="dcterms:W3CDTF">2025-08-06T11:13:00Z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