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5BABB521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509957" w14:textId="77777777" w:rsidR="009F1E98" w:rsidRPr="00040065" w:rsidRDefault="009F1E98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155ACDF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2309DB">
        <w:rPr>
          <w:rFonts w:ascii="Tahoma" w:hAnsi="Tahoma" w:cs="Tahoma"/>
          <w:b/>
          <w:lang w:val="en-US"/>
        </w:rPr>
        <w:t>63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92EAE">
        <w:rPr>
          <w:rFonts w:ascii="Tahoma" w:hAnsi="Tahoma" w:cs="Tahoma"/>
          <w:b/>
          <w:lang w:val="en-US"/>
        </w:rPr>
        <w:t xml:space="preserve">     </w:t>
      </w:r>
      <w:r w:rsidR="00B41DA6">
        <w:rPr>
          <w:rFonts w:ascii="Tahoma" w:hAnsi="Tahoma" w:cs="Tahoma"/>
          <w:b/>
          <w:lang w:val="en-US"/>
        </w:rPr>
        <w:t>11</w:t>
      </w:r>
      <w:r w:rsidR="00092EAE" w:rsidRPr="00092EAE">
        <w:rPr>
          <w:rFonts w:ascii="Tahoma" w:hAnsi="Tahoma" w:cs="Tahoma"/>
          <w:b/>
          <w:vertAlign w:val="superscript"/>
          <w:lang w:val="en-US"/>
        </w:rPr>
        <w:t>th</w:t>
      </w:r>
      <w:r w:rsidR="00092EAE">
        <w:rPr>
          <w:rFonts w:ascii="Tahoma" w:hAnsi="Tahoma" w:cs="Tahoma"/>
          <w:b/>
          <w:lang w:val="en-US"/>
        </w:rPr>
        <w:t xml:space="preserve"> August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7DC3C758" w14:textId="013C9A9D" w:rsidR="00083919" w:rsidRPr="00083919" w:rsidRDefault="00506AF9" w:rsidP="00083919">
      <w:pPr>
        <w:spacing w:after="0" w:line="240" w:lineRule="auto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06BF3">
        <w:rPr>
          <w:rFonts w:ascii="Tahoma" w:hAnsi="Tahoma" w:cs="Tahoma"/>
          <w:b/>
          <w:lang w:val="en-US"/>
        </w:rPr>
        <w:t xml:space="preserve">     </w:t>
      </w:r>
      <w:r w:rsidR="000C6679" w:rsidRPr="00040065">
        <w:rPr>
          <w:rFonts w:ascii="Tahoma" w:hAnsi="Tahoma" w:cs="Tahoma"/>
          <w:b/>
          <w:lang w:val="en-US"/>
        </w:rPr>
        <w:t>Kind Attn</w:t>
      </w:r>
      <w:r w:rsidR="00083919" w:rsidRPr="00040065">
        <w:rPr>
          <w:rFonts w:ascii="Tahoma" w:hAnsi="Tahoma" w:cs="Tahoma"/>
          <w:b/>
          <w:lang w:val="en-US"/>
        </w:rPr>
        <w:t xml:space="preserve">: </w:t>
      </w:r>
      <w:r w:rsidR="00083919" w:rsidRPr="00B41DA6">
        <w:rPr>
          <w:rFonts w:ascii="Tahoma" w:hAnsi="Tahoma" w:cs="Tahoma"/>
          <w:b/>
        </w:rPr>
        <w:t>Vijay</w:t>
      </w:r>
      <w:r w:rsidR="00083919" w:rsidRPr="00083919">
        <w:rPr>
          <w:rFonts w:ascii="Tahoma" w:hAnsi="Tahoma" w:cs="Tahoma"/>
          <w:b/>
        </w:rPr>
        <w:t xml:space="preserve"> Kumar Mishra</w:t>
      </w:r>
    </w:p>
    <w:p w14:paraId="73BFD5ED" w14:textId="2CF1EC38" w:rsidR="00B41DA6" w:rsidRPr="00B41DA6" w:rsidRDefault="003E2B73" w:rsidP="00083919">
      <w:pPr>
        <w:spacing w:after="0" w:line="240" w:lineRule="auto"/>
        <w:ind w:right="-482"/>
        <w:jc w:val="center"/>
        <w:rPr>
          <w:rFonts w:ascii="Tahoma" w:hAnsi="Tahoma" w:cs="Tahoma"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</w:t>
      </w:r>
      <w:r w:rsidR="00E14F53" w:rsidRPr="00040065">
        <w:rPr>
          <w:rFonts w:ascii="Tahoma" w:hAnsi="Tahoma" w:cs="Tahoma"/>
          <w:bCs/>
          <w:lang w:val="en-US"/>
        </w:rPr>
        <w:t xml:space="preserve"> </w:t>
      </w:r>
      <w:r w:rsidR="00B41DA6">
        <w:rPr>
          <w:rFonts w:ascii="Tahoma" w:hAnsi="Tahoma" w:cs="Tahoma"/>
          <w:bCs/>
          <w:lang w:val="en-US"/>
        </w:rPr>
        <w:t xml:space="preserve">      </w:t>
      </w:r>
      <w:r w:rsidR="00B41DA6" w:rsidRPr="00B41DA6">
        <w:rPr>
          <w:rFonts w:ascii="Tahoma" w:hAnsi="Tahoma" w:cs="Tahoma"/>
          <w:u w:val="single"/>
        </w:rPr>
        <w:t>Section Officer (ONG-II)</w:t>
      </w:r>
    </w:p>
    <w:p w14:paraId="08B02684" w14:textId="217EE6CD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4A27420B" w14:textId="77777777" w:rsidR="00092EAE" w:rsidRPr="00040065" w:rsidRDefault="00092EAE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6D88C26E" w14:textId="72E16996" w:rsidR="00F211B3" w:rsidRDefault="00F211B3" w:rsidP="002E7B37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006BF3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092EAE">
        <w:rPr>
          <w:rFonts w:ascii="Tahoma" w:hAnsi="Tahoma" w:cs="Tahoma"/>
          <w:lang w:val="en-US"/>
        </w:rPr>
        <w:t xml:space="preserve">Starred/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006BF3">
        <w:rPr>
          <w:rFonts w:ascii="Tahoma" w:hAnsi="Tahoma" w:cs="Tahoma"/>
          <w:lang w:val="en-US"/>
        </w:rPr>
        <w:t>4</w:t>
      </w:r>
      <w:r w:rsidR="00083919">
        <w:rPr>
          <w:rFonts w:ascii="Tahoma" w:hAnsi="Tahoma" w:cs="Tahoma"/>
          <w:lang w:val="en-US"/>
        </w:rPr>
        <w:t>440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006BF3">
        <w:rPr>
          <w:rFonts w:ascii="Tahoma" w:hAnsi="Tahoma" w:cs="Tahoma"/>
          <w:lang w:val="en-US"/>
        </w:rPr>
        <w:t>1</w:t>
      </w:r>
      <w:r w:rsidR="00534AF9">
        <w:rPr>
          <w:rFonts w:ascii="Tahoma" w:hAnsi="Tahoma" w:cs="Tahoma"/>
          <w:lang w:val="en-US"/>
        </w:rPr>
        <w:t>8</w:t>
      </w:r>
      <w:r w:rsidR="00643085" w:rsidRPr="00040065">
        <w:rPr>
          <w:rFonts w:ascii="Tahoma" w:hAnsi="Tahoma" w:cs="Tahoma"/>
          <w:lang w:val="en-US"/>
        </w:rPr>
        <w:t>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0EB2B08D" w14:textId="0BBEE0D5" w:rsidR="00083919" w:rsidRPr="002E7B37" w:rsidRDefault="00083919" w:rsidP="002E7B37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Regarding “</w:t>
      </w:r>
      <w:r w:rsidRPr="00083919">
        <w:rPr>
          <w:rFonts w:ascii="Tahoma" w:hAnsi="Tahoma" w:cs="Tahoma"/>
          <w:b/>
          <w:bCs/>
        </w:rPr>
        <w:t>Relatively very low expenditure by companies under Corporate Social Responsibility (CSR)</w:t>
      </w:r>
      <w:r>
        <w:rPr>
          <w:rFonts w:ascii="Tahoma" w:hAnsi="Tahoma" w:cs="Tahoma"/>
          <w:b/>
          <w:bCs/>
        </w:rPr>
        <w:t>”</w:t>
      </w:r>
    </w:p>
    <w:p w14:paraId="3297E00F" w14:textId="2F20276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092EAE">
        <w:rPr>
          <w:rFonts w:ascii="Tahoma" w:hAnsi="Tahoma" w:cs="Tahoma"/>
          <w:lang w:val="en-US"/>
        </w:rPr>
        <w:t>0</w:t>
      </w:r>
      <w:r w:rsidR="00083919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092EAE">
        <w:rPr>
          <w:rFonts w:ascii="Tahoma" w:hAnsi="Tahoma" w:cs="Tahoma"/>
          <w:lang w:val="en-US"/>
        </w:rPr>
        <w:t>8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34616309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006BF3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331D6F6" w14:textId="77777777" w:rsidR="00092EAE" w:rsidRPr="00040065" w:rsidRDefault="00092EA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2547"/>
        <w:gridCol w:w="7654"/>
      </w:tblGrid>
      <w:tr w:rsidR="005457B8" w:rsidRPr="00040065" w14:paraId="55DD2EA1" w14:textId="77777777" w:rsidTr="00083919">
        <w:trPr>
          <w:trHeight w:val="871"/>
        </w:trPr>
        <w:tc>
          <w:tcPr>
            <w:tcW w:w="2547" w:type="dxa"/>
          </w:tcPr>
          <w:p w14:paraId="16600500" w14:textId="0AAC33E3" w:rsidR="00083919" w:rsidRPr="00083919" w:rsidRDefault="005457B8" w:rsidP="0008391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r w:rsidR="00083919">
              <w:rPr>
                <w:rFonts w:ascii="Tahoma" w:hAnsi="Tahoma" w:cs="Tahoma"/>
                <w:i/>
                <w:iCs/>
              </w:rPr>
              <w:t>a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hAnsi="Tahoma" w:cs="Tahoma"/>
                <w:i/>
                <w:iCs/>
              </w:rPr>
              <w:t>whether it is a fact that public sector oil companies have made relatively very little expenditure under Corporate Social Responsibility (CSR) in socially and economically backward state like Bihar</w:t>
            </w:r>
          </w:p>
          <w:p w14:paraId="4062B524" w14:textId="7CAC928F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4" w:type="dxa"/>
          </w:tcPr>
          <w:p w14:paraId="348CCD18" w14:textId="7A4E13CC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9446364" w:rsidR="005859CE" w:rsidRPr="00B41DA6" w:rsidRDefault="00D75038" w:rsidP="0008391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41DA6">
              <w:rPr>
                <w:rFonts w:ascii="Tahoma" w:hAnsi="Tahoma" w:cs="Tahoma"/>
                <w:bCs/>
                <w:lang w:val="en-US"/>
              </w:rPr>
              <w:t xml:space="preserve">As far as Oil India Limited (OIL) is </w:t>
            </w:r>
            <w:r>
              <w:rPr>
                <w:rFonts w:ascii="Tahoma" w:hAnsi="Tahoma" w:cs="Tahoma"/>
                <w:bCs/>
                <w:lang w:val="en-US"/>
              </w:rPr>
              <w:t>c</w:t>
            </w:r>
            <w:r w:rsidRPr="00B41DA6">
              <w:rPr>
                <w:rFonts w:ascii="Tahoma" w:hAnsi="Tahoma" w:cs="Tahoma"/>
                <w:bCs/>
                <w:lang w:val="en-US"/>
              </w:rPr>
              <w:t>oncerned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</w:t>
            </w:r>
            <w:r w:rsidR="00083919" w:rsidRPr="00083919">
              <w:rPr>
                <w:rFonts w:ascii="Tahoma" w:eastAsia="Times New Roman" w:hAnsi="Tahoma" w:cs="Tahoma"/>
                <w:kern w:val="2"/>
                <w14:ligatures w14:val="standardContextual"/>
              </w:rPr>
              <w:t>the Company has undertaken several proactive Corporate Social Responsibility (CSR) projects in various States, including Bihar, during the last few years.</w:t>
            </w:r>
          </w:p>
        </w:tc>
      </w:tr>
      <w:tr w:rsidR="005457B8" w:rsidRPr="00040065" w14:paraId="65648DF5" w14:textId="77777777" w:rsidTr="009B246B">
        <w:trPr>
          <w:trHeight w:val="2541"/>
        </w:trPr>
        <w:tc>
          <w:tcPr>
            <w:tcW w:w="2547" w:type="dxa"/>
          </w:tcPr>
          <w:p w14:paraId="1685EF1F" w14:textId="79070507" w:rsidR="00083919" w:rsidRPr="00083919" w:rsidRDefault="005457B8" w:rsidP="0008391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r w:rsidR="00083919">
              <w:rPr>
                <w:rFonts w:ascii="Tahoma" w:hAnsi="Tahoma" w:cs="Tahoma"/>
                <w:i/>
                <w:iCs/>
              </w:rPr>
              <w:t>b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eastAsia="Times New Roman" w:hAnsi="Tahoma" w:cs="Tahoma"/>
                <w:i/>
                <w:color w:val="000000"/>
              </w:rPr>
              <w:t>whether it is also a fact that Oil India Limited has not made any expenditure under CSR in the State of Bihar during the past years; and</w:t>
            </w:r>
          </w:p>
          <w:p w14:paraId="01947609" w14:textId="2B3337CE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7654" w:type="dxa"/>
          </w:tcPr>
          <w:p w14:paraId="04726308" w14:textId="797B91AD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FFAC742" w14:textId="0D632B11" w:rsidR="009B246B" w:rsidRDefault="00D75038" w:rsidP="00083919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B41DA6">
              <w:rPr>
                <w:rFonts w:ascii="Tahoma" w:hAnsi="Tahoma" w:cs="Tahoma"/>
                <w:bCs/>
                <w:lang w:val="en-US"/>
              </w:rPr>
              <w:t xml:space="preserve">As far as Oil India Limited (OIL) is </w:t>
            </w:r>
            <w:r>
              <w:rPr>
                <w:rFonts w:ascii="Tahoma" w:hAnsi="Tahoma" w:cs="Tahoma"/>
                <w:bCs/>
                <w:lang w:val="en-US"/>
              </w:rPr>
              <w:t>c</w:t>
            </w:r>
            <w:r w:rsidRPr="00B41DA6">
              <w:rPr>
                <w:rFonts w:ascii="Tahoma" w:hAnsi="Tahoma" w:cs="Tahoma"/>
                <w:bCs/>
                <w:lang w:val="en-US"/>
              </w:rPr>
              <w:t>oncerned</w:t>
            </w:r>
            <w:r w:rsidR="00083919" w:rsidRPr="00083919">
              <w:rPr>
                <w:rFonts w:ascii="Tahoma" w:hAnsi="Tahoma" w:cs="Tahoma"/>
                <w:bCs/>
                <w:lang w:val="en-US"/>
              </w:rPr>
              <w:t>, following projects were implemented in the state of Bihar 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6"/>
              <w:gridCol w:w="3926"/>
              <w:gridCol w:w="2476"/>
            </w:tblGrid>
            <w:tr w:rsidR="009B246B" w:rsidRPr="009B246B" w14:paraId="661BA21E" w14:textId="77777777" w:rsidTr="009B246B">
              <w:tc>
                <w:tcPr>
                  <w:tcW w:w="1026" w:type="dxa"/>
                </w:tcPr>
                <w:p w14:paraId="57351759" w14:textId="791D37D4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Year</w:t>
                  </w:r>
                </w:p>
              </w:tc>
              <w:tc>
                <w:tcPr>
                  <w:tcW w:w="3926" w:type="dxa"/>
                </w:tcPr>
                <w:p w14:paraId="2ACDA40D" w14:textId="70F3C011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Project</w:t>
                  </w:r>
                </w:p>
              </w:tc>
              <w:tc>
                <w:tcPr>
                  <w:tcW w:w="2476" w:type="dxa"/>
                </w:tcPr>
                <w:p w14:paraId="2E1B3DB9" w14:textId="521C3659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Project Cost</w:t>
                  </w:r>
                </w:p>
              </w:tc>
            </w:tr>
            <w:tr w:rsidR="009B246B" w:rsidRPr="009B246B" w14:paraId="57BE92F9" w14:textId="77777777" w:rsidTr="009B246B">
              <w:tc>
                <w:tcPr>
                  <w:tcW w:w="1026" w:type="dxa"/>
                </w:tcPr>
                <w:p w14:paraId="4D2756C7" w14:textId="6FCA4E32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2024-25</w:t>
                  </w:r>
                </w:p>
              </w:tc>
              <w:tc>
                <w:tcPr>
                  <w:tcW w:w="3926" w:type="dxa"/>
                </w:tcPr>
                <w:p w14:paraId="7938F020" w14:textId="3F26C562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  <w:tc>
                <w:tcPr>
                  <w:tcW w:w="2476" w:type="dxa"/>
                </w:tcPr>
                <w:p w14:paraId="1860E1AE" w14:textId="793ABD7F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</w:tr>
            <w:tr w:rsidR="009B246B" w:rsidRPr="009B246B" w14:paraId="000540AA" w14:textId="77777777" w:rsidTr="009B246B">
              <w:tc>
                <w:tcPr>
                  <w:tcW w:w="1026" w:type="dxa"/>
                </w:tcPr>
                <w:p w14:paraId="45192E3A" w14:textId="08CFCEFF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3926" w:type="dxa"/>
                </w:tcPr>
                <w:p w14:paraId="720F43C1" w14:textId="2744D386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Undertaking Public Healthcare Programme for Prevention of Vector-Borne Diseases (VBDs) such as Malaria, Dengue etc. for the marginalized and vulnerable populations within villages of various blocks in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Patliputra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 district, Bihar by Socio-Economic Research Institute,  </w:t>
                  </w:r>
                </w:p>
              </w:tc>
              <w:tc>
                <w:tcPr>
                  <w:tcW w:w="2476" w:type="dxa"/>
                </w:tcPr>
                <w:p w14:paraId="16737FB5" w14:textId="77777777" w:rsidR="009B246B" w:rsidRPr="009B246B" w:rsidRDefault="009B246B" w:rsidP="009B246B">
                  <w:pPr>
                    <w:jc w:val="center"/>
                    <w:textAlignment w:val="baseline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Rs. 15.00 Lakhs</w:t>
                  </w:r>
                </w:p>
                <w:p w14:paraId="4EA73767" w14:textId="67F70AA5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(Rs. 12.00 Lakhs Released)</w:t>
                  </w:r>
                </w:p>
              </w:tc>
            </w:tr>
            <w:tr w:rsidR="009B246B" w:rsidRPr="009B246B" w14:paraId="6042FCF1" w14:textId="77777777" w:rsidTr="009B246B">
              <w:tc>
                <w:tcPr>
                  <w:tcW w:w="1026" w:type="dxa"/>
                </w:tcPr>
                <w:p w14:paraId="648E6FDB" w14:textId="54BDAC33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3926" w:type="dxa"/>
                </w:tcPr>
                <w:p w14:paraId="476603F2" w14:textId="7F6EEA29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100 Solar Light in Lok Sabha,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Samastipur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, Bihar by Mission Foundation </w:t>
                  </w:r>
                </w:p>
              </w:tc>
              <w:tc>
                <w:tcPr>
                  <w:tcW w:w="2476" w:type="dxa"/>
                </w:tcPr>
                <w:p w14:paraId="2FB22505" w14:textId="5D1A2E37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865F0">
                    <w:rPr>
                      <w:rFonts w:ascii="Tahoma" w:hAnsi="Tahoma" w:cs="Tahoma"/>
                    </w:rPr>
                    <w:t>Rs. 10.00 Lakhs</w:t>
                  </w:r>
                </w:p>
              </w:tc>
            </w:tr>
            <w:tr w:rsidR="009B246B" w:rsidRPr="009B246B" w14:paraId="5C5FA554" w14:textId="77777777" w:rsidTr="009B246B">
              <w:tc>
                <w:tcPr>
                  <w:tcW w:w="1026" w:type="dxa"/>
                </w:tcPr>
                <w:p w14:paraId="04EE9860" w14:textId="373AD95A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lastRenderedPageBreak/>
                    <w:t>2022-23</w:t>
                  </w:r>
                </w:p>
              </w:tc>
              <w:tc>
                <w:tcPr>
                  <w:tcW w:w="3926" w:type="dxa"/>
                </w:tcPr>
                <w:p w14:paraId="505840CA" w14:textId="67B12F47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  <w:tc>
                <w:tcPr>
                  <w:tcW w:w="2476" w:type="dxa"/>
                </w:tcPr>
                <w:p w14:paraId="64BA5BC6" w14:textId="136FB1FA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</w:tr>
            <w:tr w:rsidR="009B246B" w:rsidRPr="009B246B" w14:paraId="2B31F328" w14:textId="77777777" w:rsidTr="009B246B">
              <w:tc>
                <w:tcPr>
                  <w:tcW w:w="1026" w:type="dxa"/>
                </w:tcPr>
                <w:p w14:paraId="5C565EA8" w14:textId="15F515C0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2021-22</w:t>
                  </w:r>
                </w:p>
              </w:tc>
              <w:tc>
                <w:tcPr>
                  <w:tcW w:w="3926" w:type="dxa"/>
                </w:tcPr>
                <w:p w14:paraId="787A3662" w14:textId="76501C78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Installation &amp; Commissioning of the PSA Oxygen Plant in various Hospitals of Bihar including NMCH, Patna; JKTMCH,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Madhepura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, ANMCH, Gaya and PMCH, Patna and VIMS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Pawapuri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476" w:type="dxa"/>
                </w:tcPr>
                <w:p w14:paraId="03854843" w14:textId="7A6130DC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Rs. 2500.00 Lakhs</w:t>
                  </w:r>
                </w:p>
              </w:tc>
            </w:tr>
          </w:tbl>
          <w:p w14:paraId="3780DB29" w14:textId="79DAEF71" w:rsidR="00083919" w:rsidRPr="00083919" w:rsidRDefault="00083919" w:rsidP="00083919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5457B8" w:rsidRPr="00040065" w14:paraId="54E35464" w14:textId="77777777" w:rsidTr="00083919">
        <w:trPr>
          <w:trHeight w:val="1408"/>
        </w:trPr>
        <w:tc>
          <w:tcPr>
            <w:tcW w:w="2547" w:type="dxa"/>
          </w:tcPr>
          <w:p w14:paraId="6C35EE26" w14:textId="134671E5" w:rsidR="00083919" w:rsidRPr="00083919" w:rsidRDefault="005457B8" w:rsidP="00083919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lastRenderedPageBreak/>
              <w:t>Q.(</w:t>
            </w:r>
            <w:r w:rsidR="00083919">
              <w:rPr>
                <w:rFonts w:ascii="Tahoma" w:hAnsi="Tahoma" w:cs="Tahoma"/>
                <w:i/>
                <w:iCs/>
              </w:rPr>
              <w:t>c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hAnsi="Tahoma" w:cs="Tahoma"/>
                <w:i/>
                <w:iCs/>
              </w:rPr>
              <w:t>if so, the rationale behind it and whether the Ministry consider it an unbalanced distribution?</w:t>
            </w:r>
          </w:p>
          <w:p w14:paraId="26DCA173" w14:textId="6BFE236F" w:rsidR="000B4AC8" w:rsidRPr="000B4AC8" w:rsidRDefault="000B4AC8" w:rsidP="000B4AC8">
            <w:pPr>
              <w:jc w:val="both"/>
              <w:rPr>
                <w:rFonts w:ascii="Tahoma" w:hAnsi="Tahoma" w:cs="Tahoma"/>
                <w:i/>
                <w:iCs/>
              </w:rPr>
            </w:pPr>
          </w:p>
          <w:p w14:paraId="710B4EA4" w14:textId="792A8E7E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4" w:type="dxa"/>
          </w:tcPr>
          <w:p w14:paraId="4E973A3D" w14:textId="4DF663F7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474F929" w14:textId="77777777" w:rsidR="009B246B" w:rsidRPr="009B246B" w:rsidRDefault="00D75038" w:rsidP="009B246B">
            <w:pPr>
              <w:jc w:val="both"/>
              <w:rPr>
                <w:rFonts w:ascii="Tahoma" w:hAnsi="Tahoma" w:cs="Tahoma"/>
                <w:bCs/>
                <w:lang w:val="en-US"/>
              </w:rPr>
            </w:pPr>
            <w:r w:rsidRPr="009B246B">
              <w:rPr>
                <w:rFonts w:ascii="Tahoma" w:hAnsi="Tahoma" w:cs="Tahoma"/>
                <w:bCs/>
                <w:lang w:val="en-US"/>
              </w:rPr>
              <w:t xml:space="preserve">As far as Oil India Limited (OIL) is concerned, </w:t>
            </w:r>
            <w:r w:rsidR="009B246B" w:rsidRPr="009B246B">
              <w:rPr>
                <w:rFonts w:ascii="Tahoma" w:hAnsi="Tahoma" w:cs="Tahoma"/>
                <w:bCs/>
                <w:lang w:val="en-US"/>
              </w:rPr>
              <w:t>as mentioned above, the Company has undertaken significant CSR projects in Bihar. The aspect regarding whether it amounts to an unbalanced distribution pertains to the Ministry of Petroleum &amp; Natural Gas (</w:t>
            </w:r>
            <w:proofErr w:type="spellStart"/>
            <w:r w:rsidR="009B246B" w:rsidRPr="009B246B">
              <w:rPr>
                <w:rFonts w:ascii="Tahoma" w:hAnsi="Tahoma" w:cs="Tahoma"/>
                <w:bCs/>
                <w:lang w:val="en-US"/>
              </w:rPr>
              <w:t>MoPNG</w:t>
            </w:r>
            <w:proofErr w:type="spellEnd"/>
            <w:r w:rsidR="009B246B" w:rsidRPr="009B246B">
              <w:rPr>
                <w:rFonts w:ascii="Tahoma" w:hAnsi="Tahoma" w:cs="Tahoma"/>
                <w:bCs/>
                <w:lang w:val="en-US"/>
              </w:rPr>
              <w:t>), which may reply suitably.</w:t>
            </w:r>
          </w:p>
          <w:p w14:paraId="59D4D45A" w14:textId="16873B64" w:rsidR="005457B8" w:rsidRPr="00B41DA6" w:rsidRDefault="005457B8" w:rsidP="009B246B">
            <w:pPr>
              <w:spacing w:after="120"/>
              <w:ind w:left="7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30BF8"/>
    <w:multiLevelType w:val="multilevel"/>
    <w:tmpl w:val="90C8C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B5E40"/>
    <w:multiLevelType w:val="multilevel"/>
    <w:tmpl w:val="ECF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8408AC"/>
    <w:multiLevelType w:val="multilevel"/>
    <w:tmpl w:val="B9C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4E268E"/>
    <w:multiLevelType w:val="multilevel"/>
    <w:tmpl w:val="A14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</w:num>
  <w:num w:numId="7">
    <w:abstractNumId w:val="8"/>
  </w:num>
  <w:num w:numId="8">
    <w:abstractNumId w:val="14"/>
  </w:num>
  <w:num w:numId="9">
    <w:abstractNumId w:val="27"/>
  </w:num>
  <w:num w:numId="10">
    <w:abstractNumId w:val="45"/>
  </w:num>
  <w:num w:numId="11">
    <w:abstractNumId w:val="25"/>
  </w:num>
  <w:num w:numId="12">
    <w:abstractNumId w:val="23"/>
  </w:num>
  <w:num w:numId="13">
    <w:abstractNumId w:val="36"/>
  </w:num>
  <w:num w:numId="14">
    <w:abstractNumId w:val="29"/>
  </w:num>
  <w:num w:numId="15">
    <w:abstractNumId w:val="40"/>
  </w:num>
  <w:num w:numId="16">
    <w:abstractNumId w:val="21"/>
  </w:num>
  <w:num w:numId="17">
    <w:abstractNumId w:val="22"/>
  </w:num>
  <w:num w:numId="18">
    <w:abstractNumId w:val="17"/>
  </w:num>
  <w:num w:numId="19">
    <w:abstractNumId w:val="32"/>
  </w:num>
  <w:num w:numId="20">
    <w:abstractNumId w:val="34"/>
  </w:num>
  <w:num w:numId="21">
    <w:abstractNumId w:val="6"/>
  </w:num>
  <w:num w:numId="22">
    <w:abstractNumId w:val="44"/>
  </w:num>
  <w:num w:numId="23">
    <w:abstractNumId w:val="30"/>
  </w:num>
  <w:num w:numId="24">
    <w:abstractNumId w:val="24"/>
  </w:num>
  <w:num w:numId="25">
    <w:abstractNumId w:val="13"/>
  </w:num>
  <w:num w:numId="26">
    <w:abstractNumId w:val="9"/>
  </w:num>
  <w:num w:numId="27">
    <w:abstractNumId w:val="4"/>
  </w:num>
  <w:num w:numId="28">
    <w:abstractNumId w:val="37"/>
  </w:num>
  <w:num w:numId="29">
    <w:abstractNumId w:val="41"/>
  </w:num>
  <w:num w:numId="3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</w:num>
  <w:num w:numId="34">
    <w:abstractNumId w:val="33"/>
  </w:num>
  <w:num w:numId="35">
    <w:abstractNumId w:val="43"/>
  </w:num>
  <w:num w:numId="36">
    <w:abstractNumId w:val="18"/>
  </w:num>
  <w:num w:numId="37">
    <w:abstractNumId w:val="2"/>
  </w:num>
  <w:num w:numId="38">
    <w:abstractNumId w:val="1"/>
  </w:num>
  <w:num w:numId="39">
    <w:abstractNumId w:val="7"/>
  </w:num>
  <w:num w:numId="40">
    <w:abstractNumId w:val="26"/>
  </w:num>
  <w:num w:numId="41">
    <w:abstractNumId w:val="35"/>
  </w:num>
  <w:num w:numId="42">
    <w:abstractNumId w:val="42"/>
  </w:num>
  <w:num w:numId="43">
    <w:abstractNumId w:val="16"/>
  </w:num>
  <w:num w:numId="44">
    <w:abstractNumId w:val="38"/>
  </w:num>
  <w:num w:numId="45">
    <w:abstractNumId w:val="15"/>
  </w:num>
  <w:num w:numId="46">
    <w:abstractNumId w:val="39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06BF3"/>
    <w:rsid w:val="00006D62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83919"/>
    <w:rsid w:val="00092EAE"/>
    <w:rsid w:val="000977F8"/>
    <w:rsid w:val="000A09A2"/>
    <w:rsid w:val="000A2F38"/>
    <w:rsid w:val="000B4AC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0F5CA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3BB6"/>
    <w:rsid w:val="002254E2"/>
    <w:rsid w:val="00230158"/>
    <w:rsid w:val="002309DB"/>
    <w:rsid w:val="00235041"/>
    <w:rsid w:val="00246075"/>
    <w:rsid w:val="00261595"/>
    <w:rsid w:val="002618BC"/>
    <w:rsid w:val="002639D6"/>
    <w:rsid w:val="00265CDC"/>
    <w:rsid w:val="00284B8F"/>
    <w:rsid w:val="00287BE4"/>
    <w:rsid w:val="002938BE"/>
    <w:rsid w:val="002A7B0E"/>
    <w:rsid w:val="002B36D7"/>
    <w:rsid w:val="002C07CD"/>
    <w:rsid w:val="002C2F3A"/>
    <w:rsid w:val="002E2DA8"/>
    <w:rsid w:val="002E5790"/>
    <w:rsid w:val="002E61F1"/>
    <w:rsid w:val="002E7B37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46153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92206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D7C28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34AF9"/>
    <w:rsid w:val="005373BF"/>
    <w:rsid w:val="005457B8"/>
    <w:rsid w:val="00551830"/>
    <w:rsid w:val="0055185D"/>
    <w:rsid w:val="00552C99"/>
    <w:rsid w:val="00556073"/>
    <w:rsid w:val="00562579"/>
    <w:rsid w:val="005632FA"/>
    <w:rsid w:val="0056541D"/>
    <w:rsid w:val="00575BE9"/>
    <w:rsid w:val="005765F5"/>
    <w:rsid w:val="005859CE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274"/>
    <w:rsid w:val="00671E00"/>
    <w:rsid w:val="0067744F"/>
    <w:rsid w:val="0069091F"/>
    <w:rsid w:val="006914A0"/>
    <w:rsid w:val="006A0F75"/>
    <w:rsid w:val="006A2B11"/>
    <w:rsid w:val="006A734A"/>
    <w:rsid w:val="006A7AF4"/>
    <w:rsid w:val="006B5433"/>
    <w:rsid w:val="006C405C"/>
    <w:rsid w:val="006D360F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4E45"/>
    <w:rsid w:val="0075600F"/>
    <w:rsid w:val="007566E9"/>
    <w:rsid w:val="007601BC"/>
    <w:rsid w:val="00787588"/>
    <w:rsid w:val="007918D9"/>
    <w:rsid w:val="007A218C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363A9"/>
    <w:rsid w:val="00941EAA"/>
    <w:rsid w:val="00946607"/>
    <w:rsid w:val="00952273"/>
    <w:rsid w:val="00954933"/>
    <w:rsid w:val="00964E66"/>
    <w:rsid w:val="009750EE"/>
    <w:rsid w:val="0097750A"/>
    <w:rsid w:val="009A2F73"/>
    <w:rsid w:val="009A4EE9"/>
    <w:rsid w:val="009A6888"/>
    <w:rsid w:val="009B246B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1E98"/>
    <w:rsid w:val="009F343A"/>
    <w:rsid w:val="00A06BB3"/>
    <w:rsid w:val="00A10F4F"/>
    <w:rsid w:val="00A1623B"/>
    <w:rsid w:val="00A322D4"/>
    <w:rsid w:val="00A36610"/>
    <w:rsid w:val="00A3735E"/>
    <w:rsid w:val="00A40A9F"/>
    <w:rsid w:val="00A4127B"/>
    <w:rsid w:val="00A41779"/>
    <w:rsid w:val="00A41B22"/>
    <w:rsid w:val="00A44788"/>
    <w:rsid w:val="00A44F46"/>
    <w:rsid w:val="00A5073A"/>
    <w:rsid w:val="00A67BEF"/>
    <w:rsid w:val="00A83A36"/>
    <w:rsid w:val="00A92834"/>
    <w:rsid w:val="00AA359F"/>
    <w:rsid w:val="00AE10C1"/>
    <w:rsid w:val="00B234E6"/>
    <w:rsid w:val="00B32638"/>
    <w:rsid w:val="00B3384E"/>
    <w:rsid w:val="00B355C9"/>
    <w:rsid w:val="00B41DA6"/>
    <w:rsid w:val="00B43D2A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4AC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5038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87FA9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171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53D9EF-1E28-4D18-BB36-69B1EA0E0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2025-08-11T11:35:00Z</cp:lastPrinted>
  <dcterms:created xsi:type="dcterms:W3CDTF">2025-08-11T11:38:00Z</dcterms:created>
  <dcterms:modified xsi:type="dcterms:W3CDTF">2025-08-11T11:38:00Z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