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79807F1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B474C3">
        <w:rPr>
          <w:rFonts w:ascii="Tahoma" w:hAnsi="Tahoma" w:cs="Tahoma"/>
          <w:b/>
          <w:lang w:val="en-US"/>
        </w:rPr>
        <w:t>93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B474C3">
        <w:rPr>
          <w:rFonts w:ascii="Tahoma" w:hAnsi="Tahoma" w:cs="Tahoma"/>
          <w:b/>
          <w:lang w:val="en-US"/>
        </w:rPr>
        <w:t>14</w:t>
      </w:r>
      <w:r w:rsidR="00B474C3" w:rsidRPr="00B474C3">
        <w:rPr>
          <w:rFonts w:ascii="Tahoma" w:hAnsi="Tahoma" w:cs="Tahoma"/>
          <w:b/>
          <w:vertAlign w:val="superscript"/>
          <w:lang w:val="en-US"/>
        </w:rPr>
        <w:t>th</w:t>
      </w:r>
      <w:r w:rsidR="00B474C3">
        <w:rPr>
          <w:rFonts w:ascii="Tahoma" w:hAnsi="Tahoma" w:cs="Tahoma"/>
          <w:b/>
          <w:lang w:val="en-US"/>
        </w:rPr>
        <w:t xml:space="preserve"> August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5CF4B55A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B474C3">
        <w:rPr>
          <w:rFonts w:ascii="Tahoma" w:hAnsi="Tahoma" w:cs="Tahoma"/>
          <w:lang w:val="en-US"/>
        </w:rPr>
        <w:t>3887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B474C3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A426D3A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B474C3">
        <w:rPr>
          <w:rFonts w:ascii="Tahoma" w:hAnsi="Tahoma" w:cs="Tahoma"/>
          <w:b/>
          <w:lang w:val="en-US"/>
        </w:rPr>
        <w:t>Effect of Oil Spills in marine life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7552E61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B474C3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A0129E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55005D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4062B524" w14:textId="0C69B77B" w:rsidR="0055005D" w:rsidRPr="00CE5DA4" w:rsidRDefault="0055005D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216434">
              <w:rPr>
                <w:rFonts w:ascii="Tahoma" w:hAnsi="Tahoma" w:cs="Tahoma"/>
                <w:i/>
                <w:iCs/>
              </w:rPr>
              <w:t>hether Government has any data regarding the number of oil spills/ship wreckages happened along the both coasts of the Indian peninsula in the last 10 years;</w:t>
            </w:r>
          </w:p>
        </w:tc>
        <w:tc>
          <w:tcPr>
            <w:tcW w:w="5080" w:type="dxa"/>
            <w:vMerge w:val="restart"/>
          </w:tcPr>
          <w:p w14:paraId="244D5E62" w14:textId="308A96F6" w:rsidR="0055005D" w:rsidRPr="00CE5DA4" w:rsidRDefault="0055005D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4C5B4F">
              <w:rPr>
                <w:rFonts w:ascii="Tahoma" w:hAnsi="Tahoma" w:cs="Tahoma"/>
                <w:b/>
                <w:lang w:val="en-US"/>
              </w:rPr>
              <w:t>, Q(b), Q(c) &amp; Q(d)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37568E9D" w:rsidR="0055005D" w:rsidRPr="00CE5DA4" w:rsidRDefault="0055005D" w:rsidP="0021643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The 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</w:p>
        </w:tc>
      </w:tr>
      <w:tr w:rsidR="0055005D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01947609" w14:textId="51895418" w:rsidR="0055005D" w:rsidRPr="00CE5DA4" w:rsidRDefault="0055005D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I</w:t>
            </w:r>
            <w:r w:rsidRPr="00216434">
              <w:rPr>
                <w:rFonts w:ascii="Tahoma" w:eastAsia="Times New Roman" w:hAnsi="Tahoma" w:cs="Tahoma"/>
                <w:i/>
                <w:color w:val="000000"/>
              </w:rPr>
              <w:t>f so, the details thereon;</w:t>
            </w:r>
          </w:p>
        </w:tc>
        <w:tc>
          <w:tcPr>
            <w:tcW w:w="5080" w:type="dxa"/>
            <w:vMerge/>
          </w:tcPr>
          <w:p w14:paraId="3780DB29" w14:textId="0659F99D" w:rsidR="0055005D" w:rsidRPr="00CE5DA4" w:rsidRDefault="0055005D" w:rsidP="0021643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5005D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533D4D93" w14:textId="74333CA1" w:rsidR="0055005D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W</w:t>
            </w:r>
            <w:r w:rsidRPr="00216434">
              <w:rPr>
                <w:rFonts w:ascii="Tahoma" w:hAnsi="Tahoma" w:cs="Tahoma"/>
                <w:i/>
                <w:iCs/>
              </w:rPr>
              <w:t>hether Government has assessed the impact of marine life and the livelihoods of the fishers due to these oil spills;</w:t>
            </w:r>
          </w:p>
          <w:p w14:paraId="710B4EA4" w14:textId="4ADB1EE6" w:rsidR="0055005D" w:rsidRPr="00CE5DA4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59D4D45A" w14:textId="108707A3" w:rsidR="0055005D" w:rsidRPr="00CE5DA4" w:rsidRDefault="0055005D" w:rsidP="0021643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5005D" w:rsidRPr="00CE5DA4" w14:paraId="1DD650F2" w14:textId="77777777" w:rsidTr="00216434">
        <w:trPr>
          <w:trHeight w:val="866"/>
        </w:trPr>
        <w:tc>
          <w:tcPr>
            <w:tcW w:w="4815" w:type="dxa"/>
          </w:tcPr>
          <w:p w14:paraId="095CC76E" w14:textId="08953B81" w:rsidR="0055005D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</w:t>
            </w:r>
            <w:r w:rsidRPr="00216434">
              <w:rPr>
                <w:rFonts w:ascii="Tahoma" w:hAnsi="Tahoma" w:cs="Tahoma"/>
                <w:i/>
                <w:iCs/>
              </w:rPr>
              <w:t>f so, the details thereon;</w:t>
            </w:r>
          </w:p>
        </w:tc>
        <w:tc>
          <w:tcPr>
            <w:tcW w:w="5080" w:type="dxa"/>
            <w:vMerge/>
          </w:tcPr>
          <w:p w14:paraId="475B8A52" w14:textId="60A398A5" w:rsidR="0055005D" w:rsidRPr="00CE5DA4" w:rsidRDefault="0055005D" w:rsidP="00216434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474C3" w:rsidRPr="00CE5DA4" w14:paraId="7BCC188D" w14:textId="77777777" w:rsidTr="00216434">
        <w:trPr>
          <w:trHeight w:val="859"/>
        </w:trPr>
        <w:tc>
          <w:tcPr>
            <w:tcW w:w="4815" w:type="dxa"/>
          </w:tcPr>
          <w:p w14:paraId="010D7FFA" w14:textId="799704B2" w:rsidR="00B474C3" w:rsidRDefault="00216434" w:rsidP="00E67B47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</w:t>
            </w:r>
            <w:r w:rsidRPr="00216434">
              <w:rPr>
                <w:rFonts w:ascii="Tahoma" w:hAnsi="Tahoma" w:cs="Tahoma"/>
                <w:i/>
                <w:iCs/>
              </w:rPr>
              <w:t>he steps taken by Government to prevent such oil spills;</w:t>
            </w:r>
          </w:p>
        </w:tc>
        <w:tc>
          <w:tcPr>
            <w:tcW w:w="5080" w:type="dxa"/>
          </w:tcPr>
          <w:p w14:paraId="605A0F49" w14:textId="5FBB0147" w:rsidR="00216434" w:rsidRPr="00CE5DA4" w:rsidRDefault="00216434" w:rsidP="0021643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1808DA" w14:textId="1D8F29F7" w:rsidR="00216434" w:rsidRPr="00216434" w:rsidRDefault="00216434" w:rsidP="00216434">
            <w:pPr>
              <w:numPr>
                <w:ilvl w:val="0"/>
                <w:numId w:val="34"/>
              </w:numPr>
              <w:spacing w:after="120"/>
              <w:ind w:hanging="551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Pr="0021643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bookmarkStart w:id="0" w:name="_GoBack"/>
            <w:bookmarkEnd w:id="0"/>
            <w:proofErr w:type="gramStart"/>
            <w:r w:rsidRPr="00216434">
              <w:rPr>
                <w:rFonts w:ascii="Tahoma" w:hAnsi="Tahoma" w:cs="Tahoma"/>
                <w:lang w:val="en-US"/>
              </w:rPr>
              <w:t>OIL  has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engaged Service providers (with required manpower &amp; materials)  for handling Tier-1 oil spill as per NOS-DCP guidelines.</w:t>
            </w:r>
          </w:p>
          <w:p w14:paraId="7C1886E2" w14:textId="77777777" w:rsidR="00216434" w:rsidRPr="00216434" w:rsidRDefault="00216434" w:rsidP="00216434">
            <w:pPr>
              <w:numPr>
                <w:ilvl w:val="0"/>
                <w:numId w:val="34"/>
              </w:num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216434">
              <w:rPr>
                <w:rFonts w:ascii="Tahoma" w:hAnsi="Tahoma" w:cs="Tahoma"/>
                <w:lang w:val="en-US"/>
              </w:rPr>
              <w:t xml:space="preserve">Further, OIL has enrolled in the Regional Co-ordination Committee of East Coast for </w:t>
            </w:r>
            <w:proofErr w:type="gramStart"/>
            <w:r w:rsidRPr="00216434">
              <w:rPr>
                <w:rFonts w:ascii="Tahoma" w:hAnsi="Tahoma" w:cs="Tahoma"/>
                <w:lang w:val="en-US"/>
              </w:rPr>
              <w:t>dealing  with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Tier-2 oil spill, where Indian Coast Guard (ICG) is the Nodal Agency. </w:t>
            </w:r>
            <w:proofErr w:type="gramStart"/>
            <w:r w:rsidRPr="00216434">
              <w:rPr>
                <w:rFonts w:ascii="Tahoma" w:hAnsi="Tahoma" w:cs="Tahoma"/>
                <w:lang w:val="en-US"/>
              </w:rPr>
              <w:t>Also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OIL has signed an MoU with ONGC, Reliance, Vedanta &amp; HOEC for handling any major emergencies.</w:t>
            </w:r>
          </w:p>
          <w:p w14:paraId="53FB7753" w14:textId="77777777" w:rsidR="00216434" w:rsidRPr="00216434" w:rsidRDefault="00216434" w:rsidP="00216434">
            <w:pPr>
              <w:numPr>
                <w:ilvl w:val="0"/>
                <w:numId w:val="34"/>
              </w:numPr>
              <w:spacing w:after="120"/>
              <w:jc w:val="both"/>
              <w:rPr>
                <w:rFonts w:ascii="Tahoma" w:hAnsi="Tahoma" w:cs="Tahoma"/>
                <w:lang w:val="en-US"/>
              </w:rPr>
            </w:pPr>
            <w:proofErr w:type="gramStart"/>
            <w:r w:rsidRPr="00216434">
              <w:rPr>
                <w:rFonts w:ascii="Tahoma" w:hAnsi="Tahoma" w:cs="Tahoma"/>
                <w:lang w:val="en-US"/>
              </w:rPr>
              <w:lastRenderedPageBreak/>
              <w:t>OIL  is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maintaining Participant Membership with Oil Spill Response Limited (OSRL), UK which is an expert agency in combating major oil spills (Tier-3).</w:t>
            </w:r>
          </w:p>
          <w:p w14:paraId="711D824B" w14:textId="56F18731" w:rsidR="00216434" w:rsidRPr="00216434" w:rsidRDefault="00B749F9" w:rsidP="00216434">
            <w:pPr>
              <w:numPr>
                <w:ilvl w:val="0"/>
                <w:numId w:val="34"/>
              </w:num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Moreover, </w:t>
            </w:r>
            <w:r w:rsidR="00216434" w:rsidRPr="00216434">
              <w:rPr>
                <w:rFonts w:ascii="Tahoma" w:hAnsi="Tahoma" w:cs="Tahoma"/>
                <w:lang w:val="en-US"/>
              </w:rPr>
              <w:t>OIL has</w:t>
            </w:r>
            <w:r w:rsidR="00D11B14">
              <w:rPr>
                <w:rFonts w:ascii="Tahoma" w:hAnsi="Tahoma" w:cs="Tahoma"/>
                <w:lang w:val="en-US"/>
              </w:rPr>
              <w:t xml:space="preserve"> its own </w:t>
            </w:r>
            <w:r w:rsidR="00216434" w:rsidRPr="00216434">
              <w:rPr>
                <w:rFonts w:ascii="Tahoma" w:hAnsi="Tahoma" w:cs="Tahoma"/>
                <w:lang w:val="en-US"/>
              </w:rPr>
              <w:t>Oil Spill Contingency Plan in place for dealing with oil spills.</w:t>
            </w:r>
          </w:p>
          <w:p w14:paraId="7DF359E1" w14:textId="7A094EAA" w:rsidR="00B474C3" w:rsidRPr="00CE5DA4" w:rsidRDefault="00B474C3" w:rsidP="0021643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C5B4F" w:rsidRPr="00CE5DA4" w14:paraId="777BE6C4" w14:textId="77777777" w:rsidTr="00E67B47">
        <w:trPr>
          <w:trHeight w:val="1415"/>
        </w:trPr>
        <w:tc>
          <w:tcPr>
            <w:tcW w:w="4815" w:type="dxa"/>
          </w:tcPr>
          <w:p w14:paraId="5FD6E2B7" w14:textId="5CABE1DE" w:rsidR="004C5B4F" w:rsidRDefault="004C5B4F" w:rsidP="00E67B47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Q.(f) W</w:t>
            </w:r>
            <w:r w:rsidRPr="00216434">
              <w:rPr>
                <w:rFonts w:ascii="Tahoma" w:hAnsi="Tahoma" w:cs="Tahoma"/>
                <w:i/>
                <w:iCs/>
              </w:rPr>
              <w:t>hether Government had received any compensation from the International Merchant Companies for such accidents, if so, the details thereon on; and</w:t>
            </w:r>
          </w:p>
        </w:tc>
        <w:tc>
          <w:tcPr>
            <w:tcW w:w="5080" w:type="dxa"/>
            <w:vMerge w:val="restart"/>
          </w:tcPr>
          <w:p w14:paraId="521BC638" w14:textId="52AB4846" w:rsidR="004C5B4F" w:rsidRPr="00CE5DA4" w:rsidRDefault="004C5B4F" w:rsidP="0021643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Q(g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1C46C4F" w14:textId="7BD3CC21" w:rsidR="004C5B4F" w:rsidRPr="00CE5DA4" w:rsidRDefault="004C5B4F" w:rsidP="0021643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The 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</w:p>
        </w:tc>
      </w:tr>
      <w:tr w:rsidR="004C5B4F" w:rsidRPr="00CE5DA4" w14:paraId="130E5DE1" w14:textId="77777777" w:rsidTr="000C5232">
        <w:trPr>
          <w:trHeight w:val="1415"/>
        </w:trPr>
        <w:tc>
          <w:tcPr>
            <w:tcW w:w="4815" w:type="dxa"/>
          </w:tcPr>
          <w:p w14:paraId="29465437" w14:textId="075F36C5" w:rsidR="004C5B4F" w:rsidRDefault="004C5B4F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Q.(g) T</w:t>
            </w:r>
            <w:r w:rsidRPr="00216434">
              <w:rPr>
                <w:rFonts w:ascii="Tahoma" w:hAnsi="Tahoma" w:cs="Tahoma"/>
                <w:i/>
                <w:iCs/>
              </w:rPr>
              <w:t>he compensation provided to fishermen amid such oil spills?</w:t>
            </w:r>
          </w:p>
        </w:tc>
        <w:tc>
          <w:tcPr>
            <w:tcW w:w="5080" w:type="dxa"/>
            <w:vMerge/>
          </w:tcPr>
          <w:p w14:paraId="0A1998FA" w14:textId="2FD18BB7" w:rsidR="004C5B4F" w:rsidRPr="00CE5DA4" w:rsidRDefault="004C5B4F" w:rsidP="0021643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40B20"/>
    <w:multiLevelType w:val="multilevel"/>
    <w:tmpl w:val="0334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5"/>
  </w:num>
  <w:num w:numId="8">
    <w:abstractNumId w:val="10"/>
  </w:num>
  <w:num w:numId="9">
    <w:abstractNumId w:val="20"/>
  </w:num>
  <w:num w:numId="10">
    <w:abstractNumId w:val="32"/>
  </w:num>
  <w:num w:numId="11">
    <w:abstractNumId w:val="19"/>
  </w:num>
  <w:num w:numId="12">
    <w:abstractNumId w:val="17"/>
  </w:num>
  <w:num w:numId="13">
    <w:abstractNumId w:val="27"/>
  </w:num>
  <w:num w:numId="14">
    <w:abstractNumId w:val="22"/>
  </w:num>
  <w:num w:numId="15">
    <w:abstractNumId w:val="29"/>
  </w:num>
  <w:num w:numId="16">
    <w:abstractNumId w:val="15"/>
  </w:num>
  <w:num w:numId="17">
    <w:abstractNumId w:val="16"/>
  </w:num>
  <w:num w:numId="18">
    <w:abstractNumId w:val="11"/>
  </w:num>
  <w:num w:numId="19">
    <w:abstractNumId w:val="25"/>
  </w:num>
  <w:num w:numId="20">
    <w:abstractNumId w:val="26"/>
  </w:num>
  <w:num w:numId="21">
    <w:abstractNumId w:val="4"/>
  </w:num>
  <w:num w:numId="22">
    <w:abstractNumId w:val="31"/>
  </w:num>
  <w:num w:numId="23">
    <w:abstractNumId w:val="23"/>
  </w:num>
  <w:num w:numId="24">
    <w:abstractNumId w:val="18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3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16434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2149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C5B4F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005D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4C3"/>
    <w:rsid w:val="00B475C0"/>
    <w:rsid w:val="00B50E79"/>
    <w:rsid w:val="00B71914"/>
    <w:rsid w:val="00B749F9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B14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9125A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  <w:rsid w:val="00FF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BFA57-C5EC-4141-93D7-49722293A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2025-08-14T13:41:00Z</cp:lastPrinted>
  <dcterms:created xsi:type="dcterms:W3CDTF">2025-08-14T13:42:00Z</dcterms:created>
  <dcterms:modified xsi:type="dcterms:W3CDTF">2025-08-14T13:44:00Z</dcterms:modified>
</cp:coreProperties>
</file>