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81277" w:rsidRDefault="00BD5E52" w:rsidP="001368FD">
      <w:pPr>
        <w:spacing w:after="0"/>
        <w:jc w:val="center"/>
        <w:rPr>
          <w:rFonts w:ascii="Tahoma" w:hAnsi="Tahoma" w:cs="Tahoma"/>
          <w:lang w:val="en-US"/>
        </w:rPr>
      </w:pPr>
    </w:p>
    <w:p w14:paraId="23B88AE0" w14:textId="79B4845F" w:rsidR="00F47FDD" w:rsidRPr="00681277" w:rsidRDefault="00F47FDD" w:rsidP="001368FD">
      <w:pPr>
        <w:spacing w:after="0"/>
        <w:jc w:val="center"/>
        <w:rPr>
          <w:rFonts w:ascii="Tahoma" w:hAnsi="Tahoma" w:cs="Tahoma"/>
          <w:lang w:val="en-US"/>
        </w:rPr>
      </w:pPr>
    </w:p>
    <w:p w14:paraId="1D4717EA" w14:textId="4B6D38F5" w:rsidR="00F47FDD" w:rsidRPr="00681277" w:rsidRDefault="00F47FDD" w:rsidP="001368FD">
      <w:pPr>
        <w:spacing w:after="0"/>
        <w:jc w:val="center"/>
        <w:rPr>
          <w:rFonts w:ascii="Tahoma" w:hAnsi="Tahoma" w:cs="Tahoma"/>
          <w:lang w:val="en-US"/>
        </w:rPr>
      </w:pPr>
    </w:p>
    <w:p w14:paraId="382EFDC0" w14:textId="7DC9740E" w:rsidR="00F47FDD" w:rsidRPr="00681277" w:rsidRDefault="00F47FDD" w:rsidP="001368FD">
      <w:pPr>
        <w:spacing w:after="0"/>
        <w:jc w:val="center"/>
        <w:rPr>
          <w:rFonts w:ascii="Tahoma" w:hAnsi="Tahoma" w:cs="Tahoma"/>
          <w:lang w:val="en-US"/>
        </w:rPr>
      </w:pPr>
    </w:p>
    <w:p w14:paraId="34763DF7" w14:textId="3733F064" w:rsidR="00F47FDD" w:rsidRPr="00681277" w:rsidRDefault="00F47FDD" w:rsidP="001368FD">
      <w:pPr>
        <w:spacing w:after="0"/>
        <w:jc w:val="center"/>
        <w:rPr>
          <w:rFonts w:ascii="Tahoma" w:hAnsi="Tahoma" w:cs="Tahoma"/>
          <w:lang w:val="en-US"/>
        </w:rPr>
      </w:pPr>
    </w:p>
    <w:p w14:paraId="5E9A06FD" w14:textId="77777777" w:rsidR="00F47FDD" w:rsidRPr="00681277" w:rsidRDefault="00F47FDD" w:rsidP="001368FD">
      <w:pPr>
        <w:spacing w:after="0"/>
        <w:jc w:val="center"/>
        <w:rPr>
          <w:rFonts w:ascii="Tahoma" w:hAnsi="Tahoma" w:cs="Tahoma"/>
          <w:lang w:val="en-US"/>
        </w:rPr>
      </w:pPr>
    </w:p>
    <w:p w14:paraId="0C409889" w14:textId="77777777" w:rsidR="00106CAF" w:rsidRPr="00681277" w:rsidRDefault="00106CAF" w:rsidP="001368FD">
      <w:pPr>
        <w:spacing w:after="0"/>
        <w:jc w:val="center"/>
        <w:rPr>
          <w:rFonts w:ascii="Tahoma" w:hAnsi="Tahoma" w:cs="Tahoma"/>
          <w:lang w:val="en-US"/>
        </w:rPr>
      </w:pPr>
    </w:p>
    <w:p w14:paraId="7C4A0C2C" w14:textId="77777777" w:rsidR="005C7452" w:rsidRPr="00681277" w:rsidRDefault="005C7452" w:rsidP="001368FD">
      <w:pPr>
        <w:spacing w:after="0"/>
        <w:jc w:val="center"/>
        <w:rPr>
          <w:rFonts w:ascii="Tahoma" w:hAnsi="Tahoma" w:cs="Tahoma"/>
          <w:lang w:val="en-US"/>
        </w:rPr>
      </w:pPr>
    </w:p>
    <w:p w14:paraId="0C934999" w14:textId="700FFDF4" w:rsidR="00BC4C9F" w:rsidRPr="00681277" w:rsidRDefault="00654ECF" w:rsidP="00F270A6">
      <w:pPr>
        <w:spacing w:after="0"/>
        <w:ind w:right="-392"/>
        <w:rPr>
          <w:rFonts w:ascii="Tahoma" w:hAnsi="Tahoma" w:cs="Tahoma"/>
          <w:b/>
          <w:lang w:val="en-US"/>
        </w:rPr>
      </w:pPr>
      <w:r w:rsidRPr="00681277">
        <w:rPr>
          <w:rFonts w:ascii="Tahoma" w:hAnsi="Tahoma" w:cs="Tahoma"/>
          <w:b/>
          <w:lang w:val="en-US"/>
        </w:rPr>
        <w:t>OIL/</w:t>
      </w:r>
      <w:r w:rsidR="008B23B3" w:rsidRPr="00681277">
        <w:rPr>
          <w:rFonts w:ascii="Tahoma" w:hAnsi="Tahoma" w:cs="Tahoma"/>
          <w:b/>
          <w:lang w:val="en-US"/>
        </w:rPr>
        <w:t>PLNG/</w:t>
      </w:r>
      <w:r w:rsidRPr="00681277">
        <w:rPr>
          <w:rFonts w:ascii="Tahoma" w:hAnsi="Tahoma" w:cs="Tahoma"/>
          <w:b/>
          <w:lang w:val="en-US"/>
        </w:rPr>
        <w:t>54/2/</w:t>
      </w:r>
      <w:r w:rsidR="00187C39" w:rsidRPr="00681277">
        <w:rPr>
          <w:rFonts w:ascii="Tahoma" w:hAnsi="Tahoma" w:cs="Tahoma"/>
          <w:b/>
          <w:lang w:val="en-US"/>
        </w:rPr>
        <w:t>2</w:t>
      </w:r>
      <w:r w:rsidRPr="00681277">
        <w:rPr>
          <w:rFonts w:ascii="Tahoma" w:hAnsi="Tahoma" w:cs="Tahoma"/>
          <w:b/>
          <w:lang w:val="en-US"/>
        </w:rPr>
        <w:t>/202</w:t>
      </w:r>
      <w:r w:rsidR="00F270A6" w:rsidRPr="00681277">
        <w:rPr>
          <w:rFonts w:ascii="Tahoma" w:hAnsi="Tahoma" w:cs="Tahoma"/>
          <w:b/>
          <w:lang w:val="en-US"/>
        </w:rPr>
        <w:t>5</w:t>
      </w:r>
      <w:r w:rsidRPr="00681277">
        <w:rPr>
          <w:rFonts w:ascii="Tahoma" w:hAnsi="Tahoma" w:cs="Tahoma"/>
          <w:b/>
          <w:lang w:val="en-US"/>
        </w:rPr>
        <w:t>/</w:t>
      </w:r>
      <w:r w:rsidR="00345A27" w:rsidRPr="00681277">
        <w:rPr>
          <w:rFonts w:ascii="Tahoma" w:hAnsi="Tahoma" w:cs="Tahoma"/>
          <w:b/>
          <w:lang w:val="en-US"/>
        </w:rPr>
        <w:t>0</w:t>
      </w:r>
      <w:r w:rsidR="00316AFF">
        <w:rPr>
          <w:rFonts w:ascii="Tahoma" w:hAnsi="Tahoma" w:cs="Tahoma"/>
          <w:b/>
          <w:lang w:val="en-US"/>
        </w:rPr>
        <w:t>1</w:t>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F211B3" w:rsidRPr="00681277">
        <w:rPr>
          <w:rFonts w:ascii="Tahoma" w:hAnsi="Tahoma" w:cs="Tahoma"/>
          <w:b/>
          <w:lang w:val="en-US"/>
        </w:rPr>
        <w:tab/>
      </w:r>
      <w:r w:rsidR="00506AF9" w:rsidRPr="00681277">
        <w:rPr>
          <w:rFonts w:ascii="Tahoma" w:hAnsi="Tahoma" w:cs="Tahoma"/>
          <w:b/>
          <w:lang w:val="en-US"/>
        </w:rPr>
        <w:t xml:space="preserve">    </w:t>
      </w:r>
      <w:r w:rsidR="008B23B3" w:rsidRPr="00681277">
        <w:rPr>
          <w:rFonts w:ascii="Tahoma" w:hAnsi="Tahoma" w:cs="Tahoma"/>
          <w:b/>
          <w:lang w:val="en-US"/>
        </w:rPr>
        <w:t xml:space="preserve">             </w:t>
      </w:r>
      <w:r w:rsidR="00EA36EB">
        <w:rPr>
          <w:rFonts w:ascii="Tahoma" w:hAnsi="Tahoma" w:cs="Tahoma"/>
          <w:b/>
          <w:lang w:val="en-US"/>
        </w:rPr>
        <w:t xml:space="preserve">       </w:t>
      </w:r>
      <w:r w:rsidR="00163312" w:rsidRPr="00681277">
        <w:rPr>
          <w:rFonts w:ascii="Tahoma" w:hAnsi="Tahoma" w:cs="Tahoma"/>
          <w:b/>
          <w:lang w:val="en-US"/>
        </w:rPr>
        <w:t>1</w:t>
      </w:r>
      <w:r w:rsidR="00776BCC">
        <w:rPr>
          <w:rFonts w:ascii="Tahoma" w:hAnsi="Tahoma" w:cs="Tahoma"/>
          <w:b/>
          <w:lang w:val="en-US"/>
        </w:rPr>
        <w:t>9</w:t>
      </w:r>
      <w:r w:rsidR="00187C39" w:rsidRPr="00681277">
        <w:rPr>
          <w:rFonts w:ascii="Tahoma" w:hAnsi="Tahoma" w:cs="Tahoma"/>
          <w:b/>
          <w:vertAlign w:val="superscript"/>
          <w:lang w:val="en-US"/>
        </w:rPr>
        <w:t>th</w:t>
      </w:r>
      <w:r w:rsidR="00187C39" w:rsidRPr="00681277">
        <w:rPr>
          <w:rFonts w:ascii="Tahoma" w:hAnsi="Tahoma" w:cs="Tahoma"/>
          <w:b/>
          <w:lang w:val="en-US"/>
        </w:rPr>
        <w:t xml:space="preserve"> </w:t>
      </w:r>
      <w:r w:rsidR="00776BCC">
        <w:rPr>
          <w:rFonts w:ascii="Tahoma" w:hAnsi="Tahoma" w:cs="Tahoma"/>
          <w:b/>
          <w:lang w:val="en-US"/>
        </w:rPr>
        <w:t>Nov</w:t>
      </w:r>
      <w:r w:rsidR="00F211B3" w:rsidRPr="00681277">
        <w:rPr>
          <w:rFonts w:ascii="Tahoma" w:hAnsi="Tahoma" w:cs="Tahoma"/>
          <w:b/>
          <w:lang w:val="en-US"/>
        </w:rPr>
        <w:t>,</w:t>
      </w:r>
      <w:r w:rsidR="00D41C07" w:rsidRPr="00681277">
        <w:rPr>
          <w:rFonts w:ascii="Tahoma" w:hAnsi="Tahoma" w:cs="Tahoma"/>
          <w:b/>
          <w:lang w:val="en-US"/>
        </w:rPr>
        <w:t xml:space="preserve"> </w:t>
      </w:r>
      <w:r w:rsidR="00F211B3" w:rsidRPr="00681277">
        <w:rPr>
          <w:rFonts w:ascii="Tahoma" w:hAnsi="Tahoma" w:cs="Tahoma"/>
          <w:b/>
          <w:lang w:val="en-US"/>
        </w:rPr>
        <w:t>202</w:t>
      </w:r>
      <w:r w:rsidR="00F270A6" w:rsidRPr="00681277">
        <w:rPr>
          <w:rFonts w:ascii="Tahoma" w:hAnsi="Tahoma" w:cs="Tahoma"/>
          <w:b/>
          <w:lang w:val="en-US"/>
        </w:rPr>
        <w:t>5</w:t>
      </w:r>
    </w:p>
    <w:p w14:paraId="097B29A8" w14:textId="77777777" w:rsidR="00C42C3F" w:rsidRPr="00681277" w:rsidRDefault="00C42C3F" w:rsidP="001E301A">
      <w:pPr>
        <w:spacing w:after="0"/>
        <w:ind w:right="-28"/>
        <w:rPr>
          <w:rFonts w:ascii="Tahoma" w:hAnsi="Tahoma" w:cs="Tahoma"/>
          <w:lang w:val="en-US"/>
        </w:rPr>
      </w:pPr>
    </w:p>
    <w:p w14:paraId="47BD05C6" w14:textId="77777777" w:rsidR="00F636E8" w:rsidRPr="00681277" w:rsidRDefault="00F636E8" w:rsidP="00C42C3F">
      <w:pPr>
        <w:spacing w:after="0"/>
        <w:rPr>
          <w:rFonts w:ascii="Tahoma" w:hAnsi="Tahoma" w:cs="Tahoma"/>
          <w:lang w:val="en-US"/>
        </w:rPr>
      </w:pPr>
    </w:p>
    <w:p w14:paraId="54F9D8EA" w14:textId="77777777" w:rsidR="00654ECF" w:rsidRPr="00681277" w:rsidRDefault="00654ECF" w:rsidP="00C42C3F">
      <w:pPr>
        <w:spacing w:after="0"/>
        <w:rPr>
          <w:rFonts w:ascii="Tahoma" w:hAnsi="Tahoma" w:cs="Tahoma"/>
          <w:lang w:val="en-US"/>
        </w:rPr>
      </w:pPr>
      <w:bookmarkStart w:id="0" w:name="_GoBack"/>
      <w:r w:rsidRPr="00681277">
        <w:rPr>
          <w:rFonts w:ascii="Tahoma" w:hAnsi="Tahoma" w:cs="Tahoma"/>
          <w:lang w:val="en-US"/>
        </w:rPr>
        <w:t>Ministry of Petroleum and Natural Gas</w:t>
      </w:r>
    </w:p>
    <w:p w14:paraId="46314BC0" w14:textId="3AF3F676" w:rsidR="00FF5760" w:rsidRDefault="00DC3DCB" w:rsidP="00DC3DCB">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323CC52F" w14:textId="1D90114A" w:rsidR="00DC3DCB" w:rsidRPr="00FF5760" w:rsidRDefault="00DC3DCB" w:rsidP="00DC3DCB">
      <w:pPr>
        <w:spacing w:after="0"/>
        <w:ind w:right="-482"/>
        <w:rPr>
          <w:rFonts w:ascii="Tahoma" w:hAnsi="Tahoma" w:cs="Tahoma"/>
          <w:b/>
          <w:bCs/>
          <w:u w:val="single"/>
          <w:lang w:val="en-US"/>
        </w:rPr>
      </w:pPr>
      <w:r w:rsidRPr="00FF5760">
        <w:rPr>
          <w:rFonts w:ascii="Tahoma" w:hAnsi="Tahoma" w:cs="Tahoma"/>
          <w:b/>
          <w:bCs/>
          <w:u w:val="single"/>
          <w:lang w:val="en-US"/>
        </w:rPr>
        <w:t>New Delhi - 110001</w:t>
      </w:r>
      <w:r w:rsidR="00506AF9" w:rsidRPr="00FF5760">
        <w:rPr>
          <w:rFonts w:ascii="Tahoma" w:hAnsi="Tahoma" w:cs="Tahoma"/>
          <w:b/>
          <w:bCs/>
          <w:u w:val="single"/>
          <w:lang w:val="en-US"/>
        </w:rPr>
        <w:t xml:space="preserve">              </w:t>
      </w:r>
      <w:r w:rsidR="002F2731" w:rsidRPr="00FF5760">
        <w:rPr>
          <w:rFonts w:ascii="Tahoma" w:hAnsi="Tahoma" w:cs="Tahoma"/>
          <w:b/>
          <w:bCs/>
          <w:u w:val="single"/>
          <w:lang w:val="en-US"/>
        </w:rPr>
        <w:t xml:space="preserve">                       </w:t>
      </w:r>
      <w:r w:rsidR="00106CAF" w:rsidRPr="00FF5760">
        <w:rPr>
          <w:rFonts w:ascii="Tahoma" w:hAnsi="Tahoma" w:cs="Tahoma"/>
          <w:b/>
          <w:bCs/>
          <w:u w:val="single"/>
          <w:lang w:val="en-US"/>
        </w:rPr>
        <w:t xml:space="preserve">                       </w:t>
      </w:r>
      <w:r w:rsidR="0044759C" w:rsidRPr="00FF5760">
        <w:rPr>
          <w:rFonts w:ascii="Tahoma" w:hAnsi="Tahoma" w:cs="Tahoma"/>
          <w:b/>
          <w:bCs/>
          <w:u w:val="single"/>
          <w:lang w:val="en-US"/>
        </w:rPr>
        <w:t xml:space="preserve">                                      </w:t>
      </w:r>
      <w:r w:rsidR="00BC0366" w:rsidRPr="00FF5760">
        <w:rPr>
          <w:rFonts w:ascii="Tahoma" w:hAnsi="Tahoma" w:cs="Tahoma"/>
          <w:b/>
          <w:bCs/>
          <w:u w:val="single"/>
          <w:lang w:val="en-US"/>
        </w:rPr>
        <w:t xml:space="preserve"> </w:t>
      </w:r>
      <w:r w:rsidR="000B6878" w:rsidRPr="00FF5760">
        <w:rPr>
          <w:rFonts w:ascii="Tahoma" w:hAnsi="Tahoma" w:cs="Tahoma"/>
          <w:b/>
          <w:bCs/>
          <w:u w:val="single"/>
          <w:lang w:val="en-US"/>
        </w:rPr>
        <w:t xml:space="preserve"> </w:t>
      </w:r>
    </w:p>
    <w:bookmarkEnd w:id="0"/>
    <w:p w14:paraId="54AFC079" w14:textId="467EB0B9" w:rsidR="00230158" w:rsidRPr="00681277" w:rsidRDefault="000C6679" w:rsidP="00DC3DCB">
      <w:pPr>
        <w:spacing w:after="0"/>
        <w:ind w:left="5760" w:right="-482" w:firstLine="720"/>
        <w:rPr>
          <w:rFonts w:ascii="Tahoma" w:hAnsi="Tahoma" w:cs="Tahoma"/>
          <w:b/>
          <w:u w:val="single"/>
          <w:lang w:val="en-US"/>
        </w:rPr>
      </w:pPr>
      <w:r w:rsidRPr="00681277">
        <w:rPr>
          <w:rFonts w:ascii="Tahoma" w:hAnsi="Tahoma" w:cs="Tahoma"/>
          <w:b/>
          <w:lang w:val="en-US"/>
        </w:rPr>
        <w:t xml:space="preserve">Kind Attn: </w:t>
      </w:r>
      <w:r w:rsidR="00DC3DCB">
        <w:rPr>
          <w:rFonts w:ascii="Tahoma" w:hAnsi="Tahoma" w:cs="Tahoma"/>
          <w:b/>
          <w:lang w:val="en-US"/>
        </w:rPr>
        <w:t>PINKI</w:t>
      </w:r>
    </w:p>
    <w:p w14:paraId="7B68B911" w14:textId="019B8407" w:rsidR="007C79E3" w:rsidRPr="00681277" w:rsidRDefault="005068B1" w:rsidP="0044759C">
      <w:pPr>
        <w:spacing w:after="0"/>
        <w:ind w:right="-482"/>
        <w:jc w:val="center"/>
        <w:rPr>
          <w:rFonts w:ascii="Tahoma" w:hAnsi="Tahoma" w:cs="Tahoma"/>
          <w:bCs/>
          <w:u w:val="single"/>
          <w:lang w:val="en-US"/>
        </w:rPr>
      </w:pPr>
      <w:r w:rsidRPr="00681277">
        <w:rPr>
          <w:rFonts w:ascii="Tahoma" w:hAnsi="Tahoma" w:cs="Tahoma"/>
          <w:bCs/>
          <w:lang w:val="en-US"/>
        </w:rPr>
        <w:t xml:space="preserve">                                                     </w:t>
      </w:r>
      <w:r w:rsidR="006F5F9D" w:rsidRPr="00681277">
        <w:rPr>
          <w:rFonts w:ascii="Tahoma" w:hAnsi="Tahoma" w:cs="Tahoma"/>
          <w:bCs/>
          <w:lang w:val="en-US"/>
        </w:rPr>
        <w:t xml:space="preserve">      </w:t>
      </w:r>
      <w:r w:rsidR="00D90377" w:rsidRPr="00681277">
        <w:rPr>
          <w:rFonts w:ascii="Tahoma" w:hAnsi="Tahoma" w:cs="Tahoma"/>
          <w:bCs/>
          <w:lang w:val="en-US"/>
        </w:rPr>
        <w:t xml:space="preserve">  </w:t>
      </w:r>
      <w:r w:rsidR="00920CFB" w:rsidRPr="00681277">
        <w:rPr>
          <w:rFonts w:ascii="Tahoma" w:hAnsi="Tahoma" w:cs="Tahoma"/>
          <w:bCs/>
          <w:lang w:val="en-US"/>
        </w:rPr>
        <w:t xml:space="preserve"> </w:t>
      </w:r>
      <w:r w:rsidR="00CF1922" w:rsidRPr="00681277">
        <w:rPr>
          <w:rFonts w:ascii="Tahoma" w:hAnsi="Tahoma" w:cs="Tahoma"/>
          <w:bCs/>
          <w:lang w:val="en-US"/>
        </w:rPr>
        <w:t xml:space="preserve">         </w:t>
      </w:r>
      <w:r w:rsidR="0044759C" w:rsidRPr="00681277">
        <w:rPr>
          <w:rFonts w:ascii="Tahoma" w:hAnsi="Tahoma" w:cs="Tahoma"/>
          <w:bCs/>
          <w:lang w:val="en-US"/>
        </w:rPr>
        <w:t xml:space="preserve">                               </w:t>
      </w:r>
      <w:proofErr w:type="gramStart"/>
      <w:r w:rsidR="001352A6" w:rsidRPr="00681277">
        <w:rPr>
          <w:rFonts w:ascii="Tahoma" w:hAnsi="Tahoma" w:cs="Tahoma"/>
          <w:bCs/>
          <w:u w:val="single"/>
          <w:lang w:val="en-US"/>
        </w:rPr>
        <w:t>S</w:t>
      </w:r>
      <w:r w:rsidR="00D86755" w:rsidRPr="00681277">
        <w:rPr>
          <w:rFonts w:ascii="Tahoma" w:hAnsi="Tahoma" w:cs="Tahoma"/>
          <w:bCs/>
          <w:u w:val="single"/>
          <w:lang w:val="en-US"/>
        </w:rPr>
        <w:t>O(</w:t>
      </w:r>
      <w:proofErr w:type="gramEnd"/>
      <w:r w:rsidR="00C968B7" w:rsidRPr="00681277">
        <w:rPr>
          <w:rFonts w:ascii="Tahoma" w:hAnsi="Tahoma" w:cs="Tahoma"/>
          <w:bCs/>
          <w:u w:val="single"/>
          <w:lang w:val="en-US"/>
        </w:rPr>
        <w:t>ONG</w:t>
      </w:r>
      <w:r w:rsidR="00F270A6" w:rsidRPr="00681277">
        <w:rPr>
          <w:rFonts w:ascii="Tahoma" w:hAnsi="Tahoma" w:cs="Tahoma"/>
          <w:bCs/>
          <w:u w:val="single"/>
          <w:lang w:val="en-US"/>
        </w:rPr>
        <w:t xml:space="preserve"> </w:t>
      </w:r>
      <w:r w:rsidR="00DC3DCB">
        <w:rPr>
          <w:rFonts w:ascii="Tahoma" w:hAnsi="Tahoma" w:cs="Tahoma"/>
          <w:bCs/>
          <w:u w:val="single"/>
          <w:lang w:val="en-US"/>
        </w:rPr>
        <w:t>-II</w:t>
      </w:r>
      <w:r w:rsidR="00D86755" w:rsidRPr="00681277">
        <w:rPr>
          <w:rFonts w:ascii="Tahoma" w:hAnsi="Tahoma" w:cs="Tahoma"/>
          <w:bCs/>
          <w:u w:val="single"/>
          <w:lang w:val="en-US"/>
        </w:rPr>
        <w:t>)</w:t>
      </w:r>
    </w:p>
    <w:p w14:paraId="0E5D1B62" w14:textId="77777777" w:rsidR="00CA3E7A" w:rsidRPr="00681277" w:rsidRDefault="00CA3E7A" w:rsidP="003C0FC2">
      <w:pPr>
        <w:spacing w:after="0"/>
        <w:jc w:val="center"/>
        <w:rPr>
          <w:rFonts w:ascii="Tahoma" w:hAnsi="Tahoma" w:cs="Tahoma"/>
          <w:bCs/>
          <w:u w:val="single"/>
          <w:lang w:val="en-US"/>
        </w:rPr>
      </w:pPr>
    </w:p>
    <w:p w14:paraId="24F1D845" w14:textId="268C55A8" w:rsidR="004A407D" w:rsidRPr="00681277" w:rsidRDefault="008D1ADC" w:rsidP="00393FB4">
      <w:pPr>
        <w:tabs>
          <w:tab w:val="left" w:pos="1440"/>
        </w:tabs>
        <w:spacing w:after="0" w:line="360" w:lineRule="auto"/>
        <w:ind w:right="-453"/>
        <w:rPr>
          <w:rFonts w:ascii="Tahoma" w:hAnsi="Tahoma" w:cs="Tahoma"/>
          <w:lang w:val="en-US"/>
        </w:rPr>
      </w:pPr>
      <w:r w:rsidRPr="00681277">
        <w:rPr>
          <w:rFonts w:ascii="Tahoma" w:hAnsi="Tahoma" w:cs="Tahoma"/>
          <w:b/>
          <w:lang w:val="en-US"/>
        </w:rPr>
        <w:t xml:space="preserve"> </w:t>
      </w:r>
      <w:r w:rsidR="004C32CD" w:rsidRPr="00681277">
        <w:rPr>
          <w:rFonts w:ascii="Tahoma" w:hAnsi="Tahoma" w:cs="Tahoma"/>
          <w:b/>
          <w:lang w:val="en-US"/>
        </w:rPr>
        <w:t xml:space="preserve"> </w:t>
      </w:r>
      <w:r w:rsidR="00F211B3" w:rsidRPr="00681277">
        <w:rPr>
          <w:rFonts w:ascii="Tahoma" w:hAnsi="Tahoma" w:cs="Tahoma"/>
          <w:b/>
          <w:lang w:val="en-US"/>
        </w:rPr>
        <w:t>Sub</w:t>
      </w:r>
      <w:r w:rsidR="000029E2" w:rsidRPr="00681277">
        <w:rPr>
          <w:rFonts w:ascii="Tahoma" w:hAnsi="Tahoma" w:cs="Tahoma"/>
          <w:lang w:val="en-US"/>
        </w:rPr>
        <w:t>:</w:t>
      </w:r>
      <w:r w:rsidR="003C0FC2" w:rsidRPr="00681277">
        <w:rPr>
          <w:rFonts w:ascii="Tahoma" w:hAnsi="Tahoma" w:cs="Tahoma"/>
          <w:lang w:val="en-US"/>
        </w:rPr>
        <w:t xml:space="preserve"> </w:t>
      </w:r>
      <w:r w:rsidR="000029E2" w:rsidRPr="00681277">
        <w:rPr>
          <w:rFonts w:ascii="Tahoma" w:hAnsi="Tahoma" w:cs="Tahoma"/>
          <w:lang w:val="en-US"/>
        </w:rPr>
        <w:t xml:space="preserve"> </w:t>
      </w:r>
      <w:r w:rsidR="00C968B7" w:rsidRPr="00681277">
        <w:rPr>
          <w:rFonts w:ascii="Tahoma" w:hAnsi="Tahoma" w:cs="Tahoma"/>
          <w:lang w:val="en-US"/>
        </w:rPr>
        <w:t>Rajya</w:t>
      </w:r>
      <w:r w:rsidR="008B23B3" w:rsidRPr="00681277">
        <w:rPr>
          <w:rFonts w:ascii="Tahoma" w:hAnsi="Tahoma" w:cs="Tahoma"/>
          <w:lang w:val="en-US"/>
        </w:rPr>
        <w:t xml:space="preserve"> </w:t>
      </w:r>
      <w:r w:rsidR="00F211B3" w:rsidRPr="00681277">
        <w:rPr>
          <w:rFonts w:ascii="Tahoma" w:hAnsi="Tahoma" w:cs="Tahoma"/>
          <w:lang w:val="en-US"/>
        </w:rPr>
        <w:t>Sabha</w:t>
      </w:r>
      <w:r w:rsidR="00520031" w:rsidRPr="00681277">
        <w:rPr>
          <w:rFonts w:ascii="Tahoma" w:hAnsi="Tahoma" w:cs="Tahoma"/>
          <w:lang w:val="en-US"/>
        </w:rPr>
        <w:t xml:space="preserve"> Provisionally Admitted</w:t>
      </w:r>
      <w:r w:rsidR="00B32638" w:rsidRPr="00681277">
        <w:rPr>
          <w:rFonts w:ascii="Tahoma" w:hAnsi="Tahoma" w:cs="Tahoma"/>
          <w:lang w:val="en-US"/>
        </w:rPr>
        <w:t xml:space="preserve"> </w:t>
      </w:r>
      <w:r w:rsidR="00187C39" w:rsidRPr="00681277">
        <w:rPr>
          <w:rFonts w:ascii="Tahoma" w:hAnsi="Tahoma" w:cs="Tahoma"/>
          <w:lang w:val="en-US"/>
        </w:rPr>
        <w:t xml:space="preserve">Unstarred </w:t>
      </w:r>
      <w:r w:rsidR="004F7AD1" w:rsidRPr="00681277">
        <w:rPr>
          <w:rFonts w:ascii="Tahoma" w:hAnsi="Tahoma" w:cs="Tahoma"/>
          <w:lang w:val="en-US"/>
        </w:rPr>
        <w:t>Question</w:t>
      </w:r>
      <w:r w:rsidR="001352A6" w:rsidRPr="00681277">
        <w:rPr>
          <w:rFonts w:ascii="Tahoma" w:hAnsi="Tahoma" w:cs="Tahoma"/>
          <w:lang w:val="en-US"/>
        </w:rPr>
        <w:t xml:space="preserve"> </w:t>
      </w:r>
      <w:r w:rsidR="00EF357F" w:rsidRPr="00681277">
        <w:rPr>
          <w:rFonts w:ascii="Tahoma" w:hAnsi="Tahoma" w:cs="Tahoma"/>
          <w:lang w:val="en-US"/>
        </w:rPr>
        <w:t>Dy. No.</w:t>
      </w:r>
      <w:r w:rsidR="00E17694">
        <w:rPr>
          <w:rFonts w:ascii="Tahoma" w:hAnsi="Tahoma" w:cs="Tahoma"/>
          <w:lang w:val="en-US"/>
        </w:rPr>
        <w:t xml:space="preserve"> S</w:t>
      </w:r>
      <w:proofErr w:type="gramStart"/>
      <w:r w:rsidR="00E17694">
        <w:rPr>
          <w:rFonts w:ascii="Tahoma" w:hAnsi="Tahoma" w:cs="Tahoma"/>
          <w:lang w:val="en-US"/>
        </w:rPr>
        <w:t>995</w:t>
      </w:r>
      <w:r w:rsidR="00187C39" w:rsidRPr="00681277">
        <w:rPr>
          <w:rFonts w:ascii="Tahoma" w:hAnsi="Tahoma" w:cs="Tahoma"/>
          <w:lang w:val="en-US"/>
        </w:rPr>
        <w:t xml:space="preserve"> </w:t>
      </w:r>
      <w:r w:rsidR="006B5433" w:rsidRPr="00681277">
        <w:rPr>
          <w:rFonts w:ascii="Tahoma" w:hAnsi="Tahoma" w:cs="Tahoma"/>
          <w:lang w:val="en-US"/>
        </w:rPr>
        <w:t xml:space="preserve"> </w:t>
      </w:r>
      <w:r w:rsidR="000029E2" w:rsidRPr="00681277">
        <w:rPr>
          <w:rFonts w:ascii="Tahoma" w:hAnsi="Tahoma" w:cs="Tahoma"/>
          <w:lang w:val="en-US"/>
        </w:rPr>
        <w:t>for</w:t>
      </w:r>
      <w:proofErr w:type="gramEnd"/>
      <w:r w:rsidR="000029E2" w:rsidRPr="00681277">
        <w:rPr>
          <w:rFonts w:ascii="Tahoma" w:hAnsi="Tahoma" w:cs="Tahoma"/>
          <w:lang w:val="en-US"/>
        </w:rPr>
        <w:t xml:space="preserve"> </w:t>
      </w:r>
      <w:r w:rsidRPr="00681277">
        <w:rPr>
          <w:rFonts w:ascii="Tahoma" w:hAnsi="Tahoma" w:cs="Tahoma"/>
          <w:lang w:val="en-US"/>
        </w:rPr>
        <w:t xml:space="preserve"> </w:t>
      </w:r>
      <w:r w:rsidR="00776BCC">
        <w:rPr>
          <w:rFonts w:ascii="Tahoma" w:hAnsi="Tahoma" w:cs="Tahoma"/>
          <w:lang w:val="en-US"/>
        </w:rPr>
        <w:t>01</w:t>
      </w:r>
      <w:r w:rsidR="00345A27" w:rsidRPr="00681277">
        <w:rPr>
          <w:rFonts w:ascii="Tahoma" w:hAnsi="Tahoma" w:cs="Tahoma"/>
          <w:lang w:val="en-US"/>
        </w:rPr>
        <w:t>.</w:t>
      </w:r>
      <w:r w:rsidR="00776BCC">
        <w:rPr>
          <w:rFonts w:ascii="Tahoma" w:hAnsi="Tahoma" w:cs="Tahoma"/>
          <w:lang w:val="en-US"/>
        </w:rPr>
        <w:t>12</w:t>
      </w:r>
      <w:r w:rsidR="000029E2" w:rsidRPr="00681277">
        <w:rPr>
          <w:rFonts w:ascii="Tahoma" w:hAnsi="Tahoma" w:cs="Tahoma"/>
          <w:lang w:val="en-US"/>
        </w:rPr>
        <w:t>.202</w:t>
      </w:r>
      <w:r w:rsidR="00F270A6" w:rsidRPr="00681277">
        <w:rPr>
          <w:rFonts w:ascii="Tahoma" w:hAnsi="Tahoma" w:cs="Tahoma"/>
          <w:lang w:val="en-US"/>
        </w:rPr>
        <w:t xml:space="preserve">5 </w:t>
      </w:r>
    </w:p>
    <w:p w14:paraId="6D88C26E" w14:textId="4F19509A" w:rsidR="00F211B3" w:rsidRPr="00681277" w:rsidRDefault="008D1ADC" w:rsidP="008D1ADC">
      <w:pPr>
        <w:tabs>
          <w:tab w:val="left" w:pos="1440"/>
        </w:tabs>
        <w:spacing w:after="0" w:line="360" w:lineRule="auto"/>
        <w:rPr>
          <w:rFonts w:ascii="Tahoma" w:hAnsi="Tahoma" w:cs="Tahoma"/>
          <w:lang w:val="en-US"/>
        </w:rPr>
      </w:pPr>
      <w:r w:rsidRPr="00681277">
        <w:rPr>
          <w:rFonts w:ascii="Tahoma" w:hAnsi="Tahoma" w:cs="Tahoma"/>
          <w:lang w:val="en-US"/>
        </w:rPr>
        <w:t xml:space="preserve">            </w:t>
      </w:r>
      <w:r w:rsidR="00F211B3" w:rsidRPr="00681277">
        <w:rPr>
          <w:rFonts w:ascii="Tahoma" w:hAnsi="Tahoma" w:cs="Tahoma"/>
          <w:lang w:val="en-US"/>
        </w:rPr>
        <w:t>Regarding</w:t>
      </w:r>
      <w:r w:rsidR="0006232A" w:rsidRPr="00681277">
        <w:rPr>
          <w:rFonts w:ascii="Tahoma" w:hAnsi="Tahoma" w:cs="Tahoma"/>
          <w:lang w:val="en-US"/>
        </w:rPr>
        <w:t xml:space="preserve"> </w:t>
      </w:r>
      <w:r w:rsidR="00B234E6" w:rsidRPr="00681277">
        <w:rPr>
          <w:rFonts w:ascii="Tahoma" w:hAnsi="Tahoma" w:cs="Tahoma"/>
          <w:b/>
          <w:lang w:val="en-US"/>
        </w:rPr>
        <w:t>“</w:t>
      </w:r>
      <w:r w:rsidR="006D3460">
        <w:rPr>
          <w:rFonts w:ascii="Tahoma" w:hAnsi="Tahoma" w:cs="Tahoma"/>
          <w:b/>
          <w:lang w:val="en-US"/>
        </w:rPr>
        <w:t>SS</w:t>
      </w:r>
      <w:r w:rsidR="006D3460" w:rsidRPr="006D3460">
        <w:rPr>
          <w:rFonts w:ascii="Tahoma" w:hAnsi="Tahoma" w:cs="Tahoma"/>
          <w:b/>
          <w:lang w:val="en-US"/>
        </w:rPr>
        <w:t xml:space="preserve"> under Mission Anveshan in Krishna-Godavari Basin</w:t>
      </w:r>
      <w:r w:rsidR="00C07081" w:rsidRPr="00681277">
        <w:rPr>
          <w:rFonts w:ascii="Tahoma" w:hAnsi="Tahoma" w:cs="Tahoma"/>
          <w:b/>
          <w:lang w:val="en-US"/>
        </w:rPr>
        <w:t>”</w:t>
      </w:r>
    </w:p>
    <w:p w14:paraId="3297E00F" w14:textId="63097344" w:rsidR="00C42C3F" w:rsidRPr="00681277" w:rsidRDefault="003D0647" w:rsidP="004C32CD">
      <w:pPr>
        <w:tabs>
          <w:tab w:val="left" w:pos="709"/>
          <w:tab w:val="center" w:pos="4817"/>
        </w:tabs>
        <w:spacing w:after="0"/>
        <w:ind w:right="-306"/>
        <w:rPr>
          <w:rFonts w:ascii="Tahoma" w:hAnsi="Tahoma" w:cs="Tahoma"/>
          <w:lang w:val="en-US"/>
        </w:rPr>
      </w:pPr>
      <w:r w:rsidRPr="00681277">
        <w:rPr>
          <w:rFonts w:ascii="Tahoma" w:hAnsi="Tahoma" w:cs="Tahoma"/>
          <w:lang w:val="en-US"/>
        </w:rPr>
        <w:t xml:space="preserve">  </w:t>
      </w:r>
      <w:r w:rsidR="00C42C3F" w:rsidRPr="00681277">
        <w:rPr>
          <w:rFonts w:ascii="Tahoma" w:hAnsi="Tahoma" w:cs="Tahoma"/>
          <w:b/>
          <w:lang w:val="en-US"/>
        </w:rPr>
        <w:t>Ref.</w:t>
      </w:r>
      <w:r w:rsidR="00C42C3F" w:rsidRPr="00681277">
        <w:rPr>
          <w:rFonts w:ascii="Tahoma" w:hAnsi="Tahoma" w:cs="Tahoma"/>
          <w:lang w:val="en-US"/>
        </w:rPr>
        <w:t xml:space="preserve"> </w:t>
      </w:r>
      <w:r w:rsidR="004C32CD" w:rsidRPr="00681277">
        <w:rPr>
          <w:rFonts w:ascii="Tahoma" w:hAnsi="Tahoma" w:cs="Tahoma"/>
          <w:lang w:val="en-US"/>
        </w:rPr>
        <w:t xml:space="preserve"> </w:t>
      </w:r>
      <w:r w:rsidR="00C42C3F" w:rsidRPr="00681277">
        <w:rPr>
          <w:rFonts w:ascii="Tahoma" w:hAnsi="Tahoma" w:cs="Tahoma"/>
          <w:lang w:val="en-US"/>
        </w:rPr>
        <w:t xml:space="preserve">Your email dated </w:t>
      </w:r>
      <w:r w:rsidR="006D3460">
        <w:rPr>
          <w:rFonts w:ascii="Tahoma" w:hAnsi="Tahoma" w:cs="Tahoma"/>
          <w:lang w:val="en-US"/>
        </w:rPr>
        <w:t>1</w:t>
      </w:r>
      <w:r w:rsidR="00776BCC">
        <w:rPr>
          <w:rFonts w:ascii="Tahoma" w:hAnsi="Tahoma" w:cs="Tahoma"/>
          <w:lang w:val="en-US"/>
        </w:rPr>
        <w:t>8</w:t>
      </w:r>
      <w:r w:rsidR="00C42C3F" w:rsidRPr="00681277">
        <w:rPr>
          <w:rFonts w:ascii="Tahoma" w:hAnsi="Tahoma" w:cs="Tahoma"/>
          <w:lang w:val="en-US"/>
        </w:rPr>
        <w:t>.</w:t>
      </w:r>
      <w:r w:rsidR="006D3460">
        <w:rPr>
          <w:rFonts w:ascii="Tahoma" w:hAnsi="Tahoma" w:cs="Tahoma"/>
          <w:lang w:val="en-US"/>
        </w:rPr>
        <w:t>11</w:t>
      </w:r>
      <w:r w:rsidR="00C42C3F" w:rsidRPr="00681277">
        <w:rPr>
          <w:rFonts w:ascii="Tahoma" w:hAnsi="Tahoma" w:cs="Tahoma"/>
          <w:lang w:val="en-US"/>
        </w:rPr>
        <w:t>.202</w:t>
      </w:r>
      <w:r w:rsidR="00F270A6" w:rsidRPr="00681277">
        <w:rPr>
          <w:rFonts w:ascii="Tahoma" w:hAnsi="Tahoma" w:cs="Tahoma"/>
          <w:lang w:val="en-US"/>
        </w:rPr>
        <w:t>5</w:t>
      </w:r>
    </w:p>
    <w:p w14:paraId="02FF2837" w14:textId="77777777" w:rsidR="00C968B7" w:rsidRPr="00681277" w:rsidRDefault="00C968B7" w:rsidP="004C32CD">
      <w:pPr>
        <w:tabs>
          <w:tab w:val="left" w:pos="709"/>
          <w:tab w:val="center" w:pos="4817"/>
        </w:tabs>
        <w:spacing w:after="0"/>
        <w:ind w:right="-306"/>
        <w:rPr>
          <w:rFonts w:ascii="Tahoma" w:hAnsi="Tahoma" w:cs="Tahoma"/>
          <w:lang w:val="en-US"/>
        </w:rPr>
      </w:pPr>
    </w:p>
    <w:p w14:paraId="077B8116" w14:textId="20B73311" w:rsidR="00F211B3" w:rsidRPr="00681277" w:rsidRDefault="00A80C3B" w:rsidP="00C42C3F">
      <w:pPr>
        <w:spacing w:after="0"/>
        <w:ind w:right="-613"/>
        <w:rPr>
          <w:rFonts w:ascii="Tahoma" w:hAnsi="Tahoma" w:cs="Tahoma"/>
          <w:lang w:val="en-US"/>
        </w:rPr>
      </w:pPr>
      <w:r>
        <w:rPr>
          <w:rFonts w:ascii="Tahoma" w:hAnsi="Tahoma" w:cs="Tahoma"/>
          <w:lang w:val="en-US"/>
        </w:rPr>
        <w:t>Ma’am</w:t>
      </w:r>
      <w:r w:rsidR="00F211B3" w:rsidRPr="00681277">
        <w:rPr>
          <w:rFonts w:ascii="Tahoma" w:hAnsi="Tahoma" w:cs="Tahoma"/>
          <w:lang w:val="en-US"/>
        </w:rPr>
        <w:t>,</w:t>
      </w:r>
    </w:p>
    <w:p w14:paraId="2813D01B" w14:textId="5D0D1D70" w:rsidR="00C42C3F" w:rsidRPr="00681277" w:rsidRDefault="00F211B3" w:rsidP="00C42C3F">
      <w:pPr>
        <w:spacing w:after="0"/>
        <w:rPr>
          <w:rFonts w:ascii="Tahoma" w:hAnsi="Tahoma" w:cs="Tahoma"/>
          <w:lang w:val="en-US"/>
        </w:rPr>
      </w:pPr>
      <w:r w:rsidRPr="00681277">
        <w:rPr>
          <w:rFonts w:ascii="Tahoma" w:hAnsi="Tahoma" w:cs="Tahoma"/>
          <w:lang w:val="en-US"/>
        </w:rPr>
        <w:t xml:space="preserve">       </w:t>
      </w:r>
      <w:r w:rsidR="00C721F8" w:rsidRPr="00681277">
        <w:rPr>
          <w:rFonts w:ascii="Tahoma" w:hAnsi="Tahoma" w:cs="Tahoma"/>
          <w:lang w:val="en-US"/>
        </w:rPr>
        <w:tab/>
      </w:r>
      <w:r w:rsidRPr="00681277">
        <w:rPr>
          <w:rFonts w:ascii="Tahoma" w:hAnsi="Tahoma" w:cs="Tahoma"/>
          <w:lang w:val="en-US"/>
        </w:rPr>
        <w:t>Reference above</w:t>
      </w:r>
      <w:r w:rsidR="00C42C3F" w:rsidRPr="00681277">
        <w:rPr>
          <w:rFonts w:ascii="Tahoma" w:hAnsi="Tahoma" w:cs="Tahoma"/>
          <w:lang w:val="en-US"/>
        </w:rPr>
        <w:t>, our reply to the above</w:t>
      </w:r>
      <w:r w:rsidR="007420CA" w:rsidRPr="00681277">
        <w:rPr>
          <w:rFonts w:ascii="Tahoma" w:hAnsi="Tahoma" w:cs="Tahoma"/>
          <w:lang w:val="en-US"/>
        </w:rPr>
        <w:t xml:space="preserve"> </w:t>
      </w:r>
      <w:r w:rsidR="00C968B7" w:rsidRPr="00681277">
        <w:rPr>
          <w:rFonts w:ascii="Tahoma" w:hAnsi="Tahoma" w:cs="Tahoma"/>
          <w:lang w:val="en-US"/>
        </w:rPr>
        <w:t>Rajya</w:t>
      </w:r>
      <w:r w:rsidR="00851623" w:rsidRPr="00681277">
        <w:rPr>
          <w:rFonts w:ascii="Tahoma" w:hAnsi="Tahoma" w:cs="Tahoma"/>
          <w:lang w:val="en-US"/>
        </w:rPr>
        <w:t xml:space="preserve"> </w:t>
      </w:r>
      <w:r w:rsidR="003C0FC2" w:rsidRPr="00681277">
        <w:rPr>
          <w:rFonts w:ascii="Tahoma" w:hAnsi="Tahoma" w:cs="Tahoma"/>
          <w:lang w:val="en-US"/>
        </w:rPr>
        <w:t>Sabha</w:t>
      </w:r>
      <w:r w:rsidR="00C42C3F" w:rsidRPr="00681277">
        <w:rPr>
          <w:rFonts w:ascii="Tahoma" w:hAnsi="Tahoma" w:cs="Tahoma"/>
          <w:lang w:val="en-US"/>
        </w:rPr>
        <w:t xml:space="preserve"> Question</w:t>
      </w:r>
      <w:r w:rsidR="00EF357F" w:rsidRPr="00681277">
        <w:rPr>
          <w:rFonts w:ascii="Tahoma" w:hAnsi="Tahoma" w:cs="Tahoma"/>
          <w:lang w:val="en-US"/>
        </w:rPr>
        <w:t xml:space="preserve"> </w:t>
      </w:r>
      <w:r w:rsidR="00C42C3F" w:rsidRPr="00681277">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2547"/>
        <w:gridCol w:w="7168"/>
      </w:tblGrid>
      <w:tr w:rsidR="00F47FDD" w:rsidRPr="00681277" w14:paraId="55DD2EA1" w14:textId="77777777" w:rsidTr="00526DC5">
        <w:trPr>
          <w:trHeight w:val="5250"/>
        </w:trPr>
        <w:tc>
          <w:tcPr>
            <w:tcW w:w="2547" w:type="dxa"/>
          </w:tcPr>
          <w:p w14:paraId="1567CB08" w14:textId="5120BA70" w:rsidR="00F47FDD" w:rsidRPr="00681277" w:rsidRDefault="00F47FDD" w:rsidP="00526DC5">
            <w:pPr>
              <w:ind w:right="34"/>
              <w:rPr>
                <w:rFonts w:ascii="Tahoma" w:hAnsi="Tahoma" w:cs="Tahoma"/>
                <w:i/>
                <w:iCs/>
                <w:lang w:val="en-US"/>
              </w:rPr>
            </w:pPr>
            <w:r w:rsidRPr="00681277">
              <w:rPr>
                <w:rFonts w:ascii="Tahoma" w:hAnsi="Tahoma" w:cs="Tahoma"/>
                <w:i/>
                <w:iCs/>
              </w:rPr>
              <w:t xml:space="preserve">Q.(a) </w:t>
            </w:r>
            <w:r w:rsidR="00187C39" w:rsidRPr="00681277">
              <w:rPr>
                <w:rFonts w:ascii="Tahoma" w:hAnsi="Tahoma" w:cs="Tahoma"/>
                <w:i/>
                <w:iCs/>
                <w:lang w:val="en-US"/>
              </w:rPr>
              <w:t xml:space="preserve">The </w:t>
            </w:r>
            <w:r w:rsidR="004077B6" w:rsidRPr="004077B6">
              <w:rPr>
                <w:rFonts w:ascii="Tahoma" w:hAnsi="Tahoma" w:cs="Tahoma"/>
                <w:i/>
                <w:iCs/>
                <w:lang w:val="en-US"/>
              </w:rPr>
              <w:t>current status of seismic surveys undertaken under Mission Anveshan, basin-wise, including coverage in the Krishna-Godavari basin</w:t>
            </w:r>
          </w:p>
          <w:p w14:paraId="64331017" w14:textId="77777777" w:rsidR="00201CF1" w:rsidRPr="00526DC5" w:rsidRDefault="00201CF1" w:rsidP="00803C64">
            <w:pPr>
              <w:ind w:right="34"/>
              <w:jc w:val="both"/>
              <w:rPr>
                <w:rFonts w:ascii="Tahoma" w:hAnsi="Tahoma" w:cs="Tahoma"/>
                <w:i/>
                <w:iCs/>
                <w:lang w:val="en-US"/>
              </w:rPr>
            </w:pPr>
          </w:p>
          <w:p w14:paraId="2C4EC365" w14:textId="77777777" w:rsidR="00201CF1" w:rsidRPr="00681277" w:rsidRDefault="00201CF1" w:rsidP="00803C64">
            <w:pPr>
              <w:ind w:right="34"/>
              <w:jc w:val="both"/>
              <w:rPr>
                <w:rFonts w:ascii="Tahoma" w:hAnsi="Tahoma" w:cs="Tahoma"/>
                <w:i/>
                <w:iCs/>
              </w:rPr>
            </w:pPr>
          </w:p>
          <w:p w14:paraId="06B30EE7" w14:textId="77777777" w:rsidR="00201CF1" w:rsidRPr="00681277" w:rsidRDefault="00201CF1" w:rsidP="00803C64">
            <w:pPr>
              <w:ind w:right="34"/>
              <w:jc w:val="both"/>
              <w:rPr>
                <w:rFonts w:ascii="Tahoma" w:hAnsi="Tahoma" w:cs="Tahoma"/>
                <w:i/>
                <w:iCs/>
              </w:rPr>
            </w:pPr>
          </w:p>
          <w:p w14:paraId="68DF2C9C" w14:textId="77777777" w:rsidR="00201CF1" w:rsidRPr="00681277" w:rsidRDefault="00201CF1" w:rsidP="00803C64">
            <w:pPr>
              <w:ind w:right="34"/>
              <w:jc w:val="both"/>
              <w:rPr>
                <w:rFonts w:ascii="Tahoma" w:hAnsi="Tahoma" w:cs="Tahoma"/>
                <w:i/>
                <w:iCs/>
              </w:rPr>
            </w:pPr>
          </w:p>
          <w:p w14:paraId="48F995F9" w14:textId="77777777" w:rsidR="00201CF1" w:rsidRPr="00681277" w:rsidRDefault="00201CF1" w:rsidP="00803C64">
            <w:pPr>
              <w:ind w:right="34"/>
              <w:jc w:val="both"/>
              <w:rPr>
                <w:rFonts w:ascii="Tahoma" w:hAnsi="Tahoma" w:cs="Tahoma"/>
                <w:i/>
                <w:iCs/>
              </w:rPr>
            </w:pPr>
          </w:p>
          <w:p w14:paraId="2A5EBEF2" w14:textId="77777777" w:rsidR="00201CF1" w:rsidRPr="00681277" w:rsidRDefault="00201CF1" w:rsidP="00803C64">
            <w:pPr>
              <w:ind w:right="34"/>
              <w:jc w:val="both"/>
              <w:rPr>
                <w:rFonts w:ascii="Tahoma" w:hAnsi="Tahoma" w:cs="Tahoma"/>
                <w:i/>
                <w:iCs/>
              </w:rPr>
            </w:pPr>
          </w:p>
          <w:p w14:paraId="3ABCC58B" w14:textId="77777777" w:rsidR="00201CF1" w:rsidRPr="00681277" w:rsidRDefault="00201CF1" w:rsidP="00803C64">
            <w:pPr>
              <w:ind w:right="34"/>
              <w:jc w:val="both"/>
              <w:rPr>
                <w:rFonts w:ascii="Tahoma" w:hAnsi="Tahoma" w:cs="Tahoma"/>
                <w:i/>
                <w:iCs/>
              </w:rPr>
            </w:pPr>
          </w:p>
          <w:p w14:paraId="69DD99ED" w14:textId="77777777" w:rsidR="00201CF1" w:rsidRPr="00681277" w:rsidRDefault="00201CF1" w:rsidP="00803C64">
            <w:pPr>
              <w:ind w:right="34"/>
              <w:jc w:val="both"/>
              <w:rPr>
                <w:rFonts w:ascii="Tahoma" w:hAnsi="Tahoma" w:cs="Tahoma"/>
                <w:i/>
                <w:iCs/>
              </w:rPr>
            </w:pPr>
          </w:p>
          <w:p w14:paraId="0AE722D4" w14:textId="77777777" w:rsidR="00201CF1" w:rsidRPr="00681277" w:rsidRDefault="00201CF1" w:rsidP="00803C64">
            <w:pPr>
              <w:ind w:right="34"/>
              <w:jc w:val="both"/>
              <w:rPr>
                <w:rFonts w:ascii="Tahoma" w:hAnsi="Tahoma" w:cs="Tahoma"/>
                <w:i/>
                <w:iCs/>
              </w:rPr>
            </w:pPr>
          </w:p>
          <w:p w14:paraId="23C8132D" w14:textId="77777777" w:rsidR="00201CF1" w:rsidRPr="00681277" w:rsidRDefault="00201CF1" w:rsidP="00803C64">
            <w:pPr>
              <w:ind w:right="34"/>
              <w:jc w:val="both"/>
              <w:rPr>
                <w:rFonts w:ascii="Tahoma" w:hAnsi="Tahoma" w:cs="Tahoma"/>
                <w:i/>
                <w:iCs/>
              </w:rPr>
            </w:pPr>
          </w:p>
          <w:p w14:paraId="4F5425FF" w14:textId="77777777" w:rsidR="00201CF1" w:rsidRPr="00681277" w:rsidRDefault="00201CF1" w:rsidP="00803C64">
            <w:pPr>
              <w:ind w:right="34"/>
              <w:jc w:val="both"/>
              <w:rPr>
                <w:rFonts w:ascii="Tahoma" w:hAnsi="Tahoma" w:cs="Tahoma"/>
                <w:i/>
                <w:iCs/>
              </w:rPr>
            </w:pPr>
          </w:p>
          <w:p w14:paraId="14BE7360" w14:textId="77777777" w:rsidR="00201CF1" w:rsidRPr="00681277" w:rsidRDefault="00201CF1" w:rsidP="00803C64">
            <w:pPr>
              <w:ind w:right="34"/>
              <w:jc w:val="both"/>
              <w:rPr>
                <w:rFonts w:ascii="Tahoma" w:hAnsi="Tahoma" w:cs="Tahoma"/>
                <w:i/>
                <w:iCs/>
              </w:rPr>
            </w:pPr>
          </w:p>
          <w:p w14:paraId="2A87D8A9" w14:textId="77777777" w:rsidR="00201CF1" w:rsidRPr="00681277" w:rsidRDefault="00201CF1" w:rsidP="00803C64">
            <w:pPr>
              <w:ind w:right="34"/>
              <w:jc w:val="both"/>
              <w:rPr>
                <w:rFonts w:ascii="Tahoma" w:hAnsi="Tahoma" w:cs="Tahoma"/>
                <w:i/>
                <w:iCs/>
              </w:rPr>
            </w:pPr>
          </w:p>
          <w:p w14:paraId="4062B524" w14:textId="695CDC99" w:rsidR="00201CF1" w:rsidRPr="00681277" w:rsidRDefault="00201CF1" w:rsidP="00803C64">
            <w:pPr>
              <w:ind w:right="34"/>
              <w:jc w:val="both"/>
              <w:rPr>
                <w:rFonts w:ascii="Tahoma" w:hAnsi="Tahoma" w:cs="Tahoma"/>
                <w:i/>
                <w:iCs/>
              </w:rPr>
            </w:pPr>
          </w:p>
        </w:tc>
        <w:tc>
          <w:tcPr>
            <w:tcW w:w="7168" w:type="dxa"/>
          </w:tcPr>
          <w:p w14:paraId="2E5BC3AA" w14:textId="4ED03469" w:rsidR="00187C39" w:rsidRPr="00681277" w:rsidRDefault="00187C39" w:rsidP="00187C39">
            <w:pPr>
              <w:spacing w:after="120"/>
              <w:jc w:val="both"/>
              <w:rPr>
                <w:rFonts w:ascii="Tahoma" w:eastAsia="Times New Roman" w:hAnsi="Tahoma" w:cs="Tahoma"/>
                <w:b/>
                <w:bCs/>
                <w:kern w:val="2"/>
                <w14:ligatures w14:val="standardContextual"/>
              </w:rPr>
            </w:pPr>
            <w:r w:rsidRPr="00681277">
              <w:rPr>
                <w:rFonts w:ascii="Tahoma" w:hAnsi="Tahoma" w:cs="Tahoma"/>
                <w:b/>
                <w:lang w:val="en-US"/>
              </w:rPr>
              <w:t>Answer to Q(a):</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25B9D579" w14:textId="55984DBA" w:rsidR="00201CF1" w:rsidRDefault="00187C39" w:rsidP="00201CF1">
            <w:pPr>
              <w:jc w:val="both"/>
              <w:rPr>
                <w:rFonts w:ascii="Tahoma" w:hAnsi="Tahoma" w:cs="Tahoma"/>
              </w:rPr>
            </w:pPr>
            <w:r w:rsidRPr="00681277">
              <w:rPr>
                <w:rFonts w:ascii="Tahoma" w:hAnsi="Tahoma" w:cs="Tahoma"/>
                <w:lang w:val="en-US"/>
              </w:rPr>
              <w:t>As far as Oil India Limited (OIL) is concerned</w:t>
            </w:r>
            <w:r w:rsidR="00201CF1" w:rsidRPr="00681277">
              <w:rPr>
                <w:rFonts w:ascii="Tahoma" w:hAnsi="Tahoma" w:cs="Tahoma"/>
                <w:lang w:val="en-US"/>
              </w:rPr>
              <w:t>,</w:t>
            </w:r>
            <w:r w:rsidR="00201CF1" w:rsidRPr="00681277">
              <w:rPr>
                <w:rFonts w:ascii="Tahoma" w:hAnsi="Tahoma" w:cs="Tahoma"/>
                <w:kern w:val="2"/>
                <w14:ligatures w14:val="standardContextual"/>
              </w:rPr>
              <w:t xml:space="preserve"> </w:t>
            </w:r>
            <w:r w:rsidR="004D0CD3">
              <w:rPr>
                <w:rFonts w:ascii="Tahoma" w:hAnsi="Tahoma" w:cs="Tahoma"/>
              </w:rPr>
              <w:t>f</w:t>
            </w:r>
            <w:r w:rsidR="004D0CD3" w:rsidRPr="004D0CD3">
              <w:rPr>
                <w:rFonts w:ascii="Tahoma" w:hAnsi="Tahoma" w:cs="Tahoma"/>
              </w:rPr>
              <w:t xml:space="preserve">or the comprehensive appraisal of India’s sedimentary basins, the Government of India, under Mission Anveshan, has initiated 2D seismic profiling across seven </w:t>
            </w:r>
            <w:proofErr w:type="spellStart"/>
            <w:r w:rsidR="004D0CD3" w:rsidRPr="004D0CD3">
              <w:rPr>
                <w:rFonts w:ascii="Tahoma" w:hAnsi="Tahoma" w:cs="Tahoma"/>
              </w:rPr>
              <w:t>onland</w:t>
            </w:r>
            <w:proofErr w:type="spellEnd"/>
            <w:r w:rsidR="004D0CD3" w:rsidRPr="004D0CD3">
              <w:rPr>
                <w:rFonts w:ascii="Tahoma" w:hAnsi="Tahoma" w:cs="Tahoma"/>
              </w:rPr>
              <w:t xml:space="preserve"> sedimentary basins. Oil India Limited has been entrusted with acquiring approximately 9,400 LKM of 2D seismic API in the hitherto unexplored regions of the Rajasthan and Ganga-Punjab basins, spanning the states of Rajasthan, Punjab, Bihar, and Uttar Pradesh. Seismic data acquisition began on 29 October 2024, and as of 17 November 2025, a total of 5,449.6 LKM has been completed, with survey work continuing.</w:t>
            </w:r>
          </w:p>
          <w:p w14:paraId="27C170D0" w14:textId="77777777" w:rsidR="00051EB2" w:rsidRPr="00681277" w:rsidRDefault="00051EB2" w:rsidP="00201CF1">
            <w:pPr>
              <w:jc w:val="both"/>
              <w:rPr>
                <w:rFonts w:ascii="Tahoma" w:hAnsi="Tahoma" w:cs="Tahoma"/>
              </w:rPr>
            </w:pPr>
          </w:p>
          <w:tbl>
            <w:tblPr>
              <w:tblStyle w:val="TableGrid"/>
              <w:tblW w:w="7039" w:type="dxa"/>
              <w:tblLayout w:type="fixed"/>
              <w:tblLook w:val="04A0" w:firstRow="1" w:lastRow="0" w:firstColumn="1" w:lastColumn="0" w:noHBand="0" w:noVBand="1"/>
            </w:tblPr>
            <w:tblGrid>
              <w:gridCol w:w="2166"/>
              <w:gridCol w:w="1764"/>
              <w:gridCol w:w="1764"/>
              <w:gridCol w:w="1345"/>
            </w:tblGrid>
            <w:tr w:rsidR="00051EB2" w14:paraId="11362928" w14:textId="77777777" w:rsidTr="00051EB2">
              <w:trPr>
                <w:trHeight w:val="304"/>
              </w:trPr>
              <w:tc>
                <w:tcPr>
                  <w:tcW w:w="2166" w:type="dxa"/>
                  <w:vAlign w:val="center"/>
                </w:tcPr>
                <w:p w14:paraId="31331F88" w14:textId="77777777" w:rsidR="00051EB2" w:rsidRPr="002E3B57" w:rsidRDefault="00051EB2" w:rsidP="00051EB2">
                  <w:pPr>
                    <w:pStyle w:val="ListParagraph"/>
                    <w:ind w:left="0"/>
                    <w:contextualSpacing w:val="0"/>
                    <w:jc w:val="both"/>
                    <w:rPr>
                      <w:rFonts w:ascii="Tahoma" w:hAnsi="Tahoma" w:cs="Tahoma"/>
                      <w:b/>
                      <w:bCs/>
                    </w:rPr>
                  </w:pPr>
                  <w:r w:rsidRPr="002E3B57">
                    <w:rPr>
                      <w:rFonts w:ascii="Tahoma" w:hAnsi="Tahoma" w:cs="Tahoma"/>
                      <w:b/>
                      <w:bCs/>
                    </w:rPr>
                    <w:t>AREA</w:t>
                  </w:r>
                </w:p>
              </w:tc>
              <w:tc>
                <w:tcPr>
                  <w:tcW w:w="1764" w:type="dxa"/>
                  <w:vAlign w:val="center"/>
                </w:tcPr>
                <w:p w14:paraId="114D6BE4"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PLAN</w:t>
                  </w:r>
                </w:p>
              </w:tc>
              <w:tc>
                <w:tcPr>
                  <w:tcW w:w="1764" w:type="dxa"/>
                  <w:vAlign w:val="center"/>
                </w:tcPr>
                <w:p w14:paraId="6230C83E"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Achievement</w:t>
                  </w:r>
                </w:p>
              </w:tc>
              <w:tc>
                <w:tcPr>
                  <w:tcW w:w="1345" w:type="dxa"/>
                  <w:vAlign w:val="center"/>
                </w:tcPr>
                <w:p w14:paraId="047ED821"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 Achieved</w:t>
                  </w:r>
                </w:p>
              </w:tc>
            </w:tr>
            <w:tr w:rsidR="00051EB2" w14:paraId="664B6593" w14:textId="77777777" w:rsidTr="00051EB2">
              <w:trPr>
                <w:trHeight w:val="304"/>
              </w:trPr>
              <w:tc>
                <w:tcPr>
                  <w:tcW w:w="2166" w:type="dxa"/>
                  <w:vAlign w:val="center"/>
                </w:tcPr>
                <w:p w14:paraId="65D59BBA" w14:textId="77777777" w:rsidR="00051EB2" w:rsidRPr="002E3B57" w:rsidRDefault="00051EB2" w:rsidP="00051EB2">
                  <w:pPr>
                    <w:pStyle w:val="ListParagraph"/>
                    <w:ind w:left="0"/>
                    <w:contextualSpacing w:val="0"/>
                    <w:jc w:val="both"/>
                    <w:rPr>
                      <w:rFonts w:ascii="Tahoma" w:hAnsi="Tahoma" w:cs="Tahoma"/>
                    </w:rPr>
                  </w:pPr>
                  <w:r w:rsidRPr="002E3B57">
                    <w:rPr>
                      <w:rFonts w:ascii="Tahoma" w:hAnsi="Tahoma" w:cs="Tahoma"/>
                    </w:rPr>
                    <w:t>Area - 1: Rajasthan</w:t>
                  </w:r>
                </w:p>
              </w:tc>
              <w:tc>
                <w:tcPr>
                  <w:tcW w:w="1764" w:type="dxa"/>
                  <w:vAlign w:val="center"/>
                </w:tcPr>
                <w:p w14:paraId="4EC41140"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4300.00</w:t>
                  </w:r>
                </w:p>
              </w:tc>
              <w:tc>
                <w:tcPr>
                  <w:tcW w:w="1764" w:type="dxa"/>
                  <w:vAlign w:val="center"/>
                </w:tcPr>
                <w:p w14:paraId="52D6A68E"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2968.96</w:t>
                  </w:r>
                </w:p>
              </w:tc>
              <w:tc>
                <w:tcPr>
                  <w:tcW w:w="1345" w:type="dxa"/>
                  <w:vAlign w:val="center"/>
                </w:tcPr>
                <w:p w14:paraId="0FC07B6B"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69.05</w:t>
                  </w:r>
                </w:p>
              </w:tc>
            </w:tr>
            <w:tr w:rsidR="00051EB2" w14:paraId="3CC27279" w14:textId="77777777" w:rsidTr="00051EB2">
              <w:trPr>
                <w:trHeight w:val="320"/>
              </w:trPr>
              <w:tc>
                <w:tcPr>
                  <w:tcW w:w="2166" w:type="dxa"/>
                  <w:vAlign w:val="center"/>
                </w:tcPr>
                <w:p w14:paraId="7584B0F6" w14:textId="77777777" w:rsidR="00051EB2" w:rsidRPr="002E3B57" w:rsidRDefault="00051EB2" w:rsidP="00051EB2">
                  <w:pPr>
                    <w:pStyle w:val="ListParagraph"/>
                    <w:ind w:left="0"/>
                    <w:contextualSpacing w:val="0"/>
                    <w:jc w:val="both"/>
                    <w:rPr>
                      <w:rFonts w:ascii="Tahoma" w:hAnsi="Tahoma" w:cs="Tahoma"/>
                    </w:rPr>
                  </w:pPr>
                  <w:r w:rsidRPr="002E3B57">
                    <w:rPr>
                      <w:rFonts w:ascii="Tahoma" w:hAnsi="Tahoma" w:cs="Tahoma"/>
                    </w:rPr>
                    <w:t>Area - 2: Ganga Punjab</w:t>
                  </w:r>
                </w:p>
              </w:tc>
              <w:tc>
                <w:tcPr>
                  <w:tcW w:w="1764" w:type="dxa"/>
                  <w:vAlign w:val="center"/>
                </w:tcPr>
                <w:p w14:paraId="7E85B12B"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5100.00</w:t>
                  </w:r>
                </w:p>
              </w:tc>
              <w:tc>
                <w:tcPr>
                  <w:tcW w:w="1764" w:type="dxa"/>
                  <w:vAlign w:val="center"/>
                </w:tcPr>
                <w:p w14:paraId="69EABCB9"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2480.64</w:t>
                  </w:r>
                </w:p>
              </w:tc>
              <w:tc>
                <w:tcPr>
                  <w:tcW w:w="1345" w:type="dxa"/>
                  <w:vAlign w:val="center"/>
                </w:tcPr>
                <w:p w14:paraId="6D56FA05" w14:textId="77777777" w:rsidR="00051EB2" w:rsidRPr="002E3B57" w:rsidRDefault="00051EB2" w:rsidP="00051EB2">
                  <w:pPr>
                    <w:pStyle w:val="ListParagraph"/>
                    <w:ind w:left="0"/>
                    <w:contextualSpacing w:val="0"/>
                    <w:jc w:val="center"/>
                    <w:rPr>
                      <w:rFonts w:ascii="Tahoma" w:hAnsi="Tahoma" w:cs="Tahoma"/>
                    </w:rPr>
                  </w:pPr>
                  <w:r w:rsidRPr="002E3B57">
                    <w:rPr>
                      <w:rFonts w:ascii="Tahoma" w:hAnsi="Tahoma" w:cs="Tahoma"/>
                    </w:rPr>
                    <w:t>48.64</w:t>
                  </w:r>
                </w:p>
              </w:tc>
            </w:tr>
            <w:tr w:rsidR="00051EB2" w14:paraId="023476C4" w14:textId="77777777" w:rsidTr="00051EB2">
              <w:trPr>
                <w:trHeight w:val="288"/>
              </w:trPr>
              <w:tc>
                <w:tcPr>
                  <w:tcW w:w="2166" w:type="dxa"/>
                  <w:vAlign w:val="center"/>
                </w:tcPr>
                <w:p w14:paraId="0AAE7216" w14:textId="77777777" w:rsidR="00051EB2" w:rsidRPr="002E3B57" w:rsidRDefault="00051EB2" w:rsidP="00051EB2">
                  <w:pPr>
                    <w:pStyle w:val="ListParagraph"/>
                    <w:ind w:left="0"/>
                    <w:contextualSpacing w:val="0"/>
                    <w:jc w:val="both"/>
                    <w:rPr>
                      <w:rFonts w:ascii="Tahoma" w:hAnsi="Tahoma" w:cs="Tahoma"/>
                      <w:b/>
                      <w:bCs/>
                    </w:rPr>
                  </w:pPr>
                  <w:r w:rsidRPr="002E3B57">
                    <w:rPr>
                      <w:rFonts w:ascii="Tahoma" w:hAnsi="Tahoma" w:cs="Tahoma"/>
                      <w:b/>
                      <w:bCs/>
                    </w:rPr>
                    <w:t>Total Project</w:t>
                  </w:r>
                </w:p>
              </w:tc>
              <w:tc>
                <w:tcPr>
                  <w:tcW w:w="1764" w:type="dxa"/>
                  <w:vAlign w:val="center"/>
                </w:tcPr>
                <w:p w14:paraId="615B7F92"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9400.00</w:t>
                  </w:r>
                </w:p>
              </w:tc>
              <w:tc>
                <w:tcPr>
                  <w:tcW w:w="1764" w:type="dxa"/>
                  <w:vAlign w:val="center"/>
                </w:tcPr>
                <w:p w14:paraId="0E39EC1E"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5449.60</w:t>
                  </w:r>
                </w:p>
              </w:tc>
              <w:tc>
                <w:tcPr>
                  <w:tcW w:w="1345" w:type="dxa"/>
                  <w:vAlign w:val="center"/>
                </w:tcPr>
                <w:p w14:paraId="5F23F9D6" w14:textId="77777777" w:rsidR="00051EB2" w:rsidRPr="002E3B57" w:rsidRDefault="00051EB2" w:rsidP="00051EB2">
                  <w:pPr>
                    <w:pStyle w:val="ListParagraph"/>
                    <w:ind w:left="0"/>
                    <w:contextualSpacing w:val="0"/>
                    <w:jc w:val="center"/>
                    <w:rPr>
                      <w:rFonts w:ascii="Tahoma" w:hAnsi="Tahoma" w:cs="Tahoma"/>
                      <w:b/>
                      <w:bCs/>
                    </w:rPr>
                  </w:pPr>
                  <w:r w:rsidRPr="002E3B57">
                    <w:rPr>
                      <w:rFonts w:ascii="Tahoma" w:hAnsi="Tahoma" w:cs="Tahoma"/>
                      <w:b/>
                      <w:bCs/>
                    </w:rPr>
                    <w:t>57.97</w:t>
                  </w:r>
                </w:p>
              </w:tc>
            </w:tr>
          </w:tbl>
          <w:p w14:paraId="116E279B" w14:textId="777FBAB8" w:rsidR="00187C39" w:rsidRDefault="00187C39" w:rsidP="00187C39">
            <w:pPr>
              <w:jc w:val="both"/>
              <w:rPr>
                <w:rFonts w:ascii="Tahoma" w:hAnsi="Tahoma" w:cs="Tahoma"/>
                <w:lang w:val="en-US"/>
              </w:rPr>
            </w:pPr>
          </w:p>
          <w:p w14:paraId="6BF3A935" w14:textId="0F371455" w:rsidR="00810C02" w:rsidRPr="00681277" w:rsidRDefault="00810C02" w:rsidP="00187C39">
            <w:pPr>
              <w:jc w:val="both"/>
              <w:rPr>
                <w:rFonts w:ascii="Tahoma" w:hAnsi="Tahoma" w:cs="Tahoma"/>
                <w:lang w:val="en-US"/>
              </w:rPr>
            </w:pPr>
            <w:r w:rsidRPr="00810C02">
              <w:rPr>
                <w:rFonts w:ascii="Tahoma" w:hAnsi="Tahoma" w:cs="Tahoma"/>
                <w:lang w:val="en-US"/>
              </w:rPr>
              <w:t>It may be noted that Oil India Limited is not assigned 2D seismic survey in the Krishna-Godavari basin under Mission Anveshan.</w:t>
            </w:r>
          </w:p>
          <w:p w14:paraId="1C2BC2CF" w14:textId="77777777" w:rsidR="00F47FDD" w:rsidRPr="00681277" w:rsidRDefault="00F47FDD" w:rsidP="00803C64">
            <w:pPr>
              <w:ind w:right="34"/>
              <w:jc w:val="both"/>
              <w:rPr>
                <w:rFonts w:ascii="Tahoma" w:hAnsi="Tahoma" w:cs="Tahoma"/>
                <w:lang w:val="en-US"/>
              </w:rPr>
            </w:pPr>
          </w:p>
        </w:tc>
      </w:tr>
      <w:tr w:rsidR="00F47FDD" w:rsidRPr="00681277" w14:paraId="65648DF5" w14:textId="77777777" w:rsidTr="00526DC5">
        <w:trPr>
          <w:trHeight w:val="890"/>
        </w:trPr>
        <w:tc>
          <w:tcPr>
            <w:tcW w:w="2547" w:type="dxa"/>
          </w:tcPr>
          <w:p w14:paraId="262C3EE6" w14:textId="77777777" w:rsidR="00002AD4" w:rsidRDefault="00D33B0F" w:rsidP="00526DC5">
            <w:pPr>
              <w:ind w:right="34"/>
              <w:rPr>
                <w:rFonts w:ascii="Tahoma" w:hAnsi="Tahoma" w:cs="Tahoma"/>
                <w:i/>
                <w:iCs/>
              </w:rPr>
            </w:pPr>
            <w:r w:rsidRPr="00D33B0F">
              <w:rPr>
                <w:rFonts w:ascii="Tahoma" w:hAnsi="Tahoma" w:cs="Tahoma"/>
                <w:i/>
                <w:iCs/>
              </w:rPr>
              <w:t>b)</w:t>
            </w:r>
            <w:r w:rsidRPr="00D33B0F">
              <w:rPr>
                <w:rFonts w:ascii="Tahoma" w:hAnsi="Tahoma" w:cs="Tahoma"/>
                <w:i/>
                <w:iCs/>
              </w:rPr>
              <w:tab/>
            </w:r>
          </w:p>
          <w:p w14:paraId="01947609" w14:textId="75CBCAB3" w:rsidR="00F47FDD" w:rsidRPr="00681277" w:rsidRDefault="00D33B0F" w:rsidP="00526DC5">
            <w:pPr>
              <w:ind w:right="34"/>
              <w:rPr>
                <w:rFonts w:ascii="Tahoma" w:hAnsi="Tahoma" w:cs="Tahoma"/>
                <w:i/>
                <w:iCs/>
              </w:rPr>
            </w:pPr>
            <w:r w:rsidRPr="00D33B0F">
              <w:rPr>
                <w:rFonts w:ascii="Tahoma" w:hAnsi="Tahoma" w:cs="Tahoma"/>
                <w:i/>
                <w:iCs/>
              </w:rPr>
              <w:t xml:space="preserve">whether the Government proposes to include three-dimensional (3D) </w:t>
            </w:r>
            <w:r w:rsidRPr="00D33B0F">
              <w:rPr>
                <w:rFonts w:ascii="Tahoma" w:hAnsi="Tahoma" w:cs="Tahoma"/>
                <w:i/>
                <w:iCs/>
              </w:rPr>
              <w:lastRenderedPageBreak/>
              <w:t>seismic surveys in addition to the 2D surveys under the Mission to enable more accurate geological assessments.</w:t>
            </w:r>
          </w:p>
        </w:tc>
        <w:tc>
          <w:tcPr>
            <w:tcW w:w="7168" w:type="dxa"/>
          </w:tcPr>
          <w:p w14:paraId="524E2D06" w14:textId="15D7660B" w:rsidR="00A774F4" w:rsidRDefault="003F182F" w:rsidP="00803C64">
            <w:pPr>
              <w:rPr>
                <w:rFonts w:ascii="Tahoma" w:hAnsi="Tahoma" w:cs="Tahoma"/>
                <w:b/>
                <w:lang w:val="en-US"/>
              </w:rPr>
            </w:pPr>
            <w:r w:rsidRPr="003F182F">
              <w:rPr>
                <w:rFonts w:ascii="Tahoma" w:hAnsi="Tahoma" w:cs="Tahoma"/>
                <w:b/>
                <w:lang w:val="en-US"/>
              </w:rPr>
              <w:lastRenderedPageBreak/>
              <w:t>Answer to Q(</w:t>
            </w:r>
            <w:r>
              <w:rPr>
                <w:rFonts w:ascii="Tahoma" w:hAnsi="Tahoma" w:cs="Tahoma"/>
                <w:b/>
                <w:lang w:val="en-US"/>
              </w:rPr>
              <w:t>b</w:t>
            </w:r>
            <w:r w:rsidRPr="003F182F">
              <w:rPr>
                <w:rFonts w:ascii="Tahoma" w:hAnsi="Tahoma" w:cs="Tahoma"/>
                <w:b/>
                <w:lang w:val="en-US"/>
              </w:rPr>
              <w:t xml:space="preserve">): </w:t>
            </w:r>
            <w:proofErr w:type="spellStart"/>
            <w:r w:rsidRPr="003F182F">
              <w:rPr>
                <w:rFonts w:ascii="Tahoma" w:hAnsi="Tahoma" w:cs="Tahoma"/>
                <w:b/>
                <w:lang w:val="en-US"/>
              </w:rPr>
              <w:t>MoPNG</w:t>
            </w:r>
            <w:proofErr w:type="spellEnd"/>
            <w:r w:rsidRPr="003F182F">
              <w:rPr>
                <w:rFonts w:ascii="Tahoma" w:hAnsi="Tahoma" w:cs="Tahoma"/>
                <w:b/>
                <w:lang w:val="en-US"/>
              </w:rPr>
              <w:t xml:space="preserve"> may reply suitably.</w:t>
            </w:r>
          </w:p>
          <w:p w14:paraId="65686C7E" w14:textId="77777777" w:rsidR="00A774F4" w:rsidRDefault="00A774F4" w:rsidP="00803C64">
            <w:pPr>
              <w:rPr>
                <w:rFonts w:ascii="Tahoma" w:hAnsi="Tahoma" w:cs="Tahoma"/>
                <w:b/>
              </w:rPr>
            </w:pPr>
          </w:p>
          <w:p w14:paraId="3780DB29" w14:textId="1C222815" w:rsidR="00F47FDD" w:rsidRPr="003F182F" w:rsidRDefault="00A774F4" w:rsidP="00803C64">
            <w:pPr>
              <w:rPr>
                <w:rFonts w:ascii="Tahoma" w:hAnsi="Tahoma" w:cs="Tahoma"/>
                <w:bCs/>
                <w:lang w:val="en-US"/>
              </w:rPr>
            </w:pPr>
            <w:r w:rsidRPr="003F182F">
              <w:rPr>
                <w:rFonts w:ascii="Tahoma" w:hAnsi="Tahoma" w:cs="Tahoma"/>
                <w:bCs/>
                <w:lang w:val="en-US"/>
              </w:rPr>
              <w:t xml:space="preserve">As far as OIL is concerned, </w:t>
            </w:r>
            <w:proofErr w:type="spellStart"/>
            <w:r w:rsidRPr="003F182F">
              <w:rPr>
                <w:rFonts w:ascii="Tahoma" w:hAnsi="Tahoma" w:cs="Tahoma"/>
                <w:bCs/>
                <w:lang w:val="en-US"/>
              </w:rPr>
              <w:t>GoI</w:t>
            </w:r>
            <w:proofErr w:type="spellEnd"/>
            <w:r w:rsidRPr="003F182F">
              <w:rPr>
                <w:rFonts w:ascii="Tahoma" w:hAnsi="Tahoma" w:cs="Tahoma"/>
                <w:bCs/>
                <w:lang w:val="en-US"/>
              </w:rPr>
              <w:t xml:space="preserve"> has not entrusted OIL for any 3D Seismic survey under Mission Anveshan.</w:t>
            </w:r>
          </w:p>
        </w:tc>
      </w:tr>
      <w:tr w:rsidR="00F47FDD" w:rsidRPr="00681277" w14:paraId="1E711E51" w14:textId="77777777" w:rsidTr="00526DC5">
        <w:trPr>
          <w:trHeight w:val="1169"/>
        </w:trPr>
        <w:tc>
          <w:tcPr>
            <w:tcW w:w="2547" w:type="dxa"/>
          </w:tcPr>
          <w:p w14:paraId="5DA6E20B" w14:textId="51CDC2D7" w:rsidR="00F47FDD" w:rsidRPr="00681277" w:rsidRDefault="00F47FDD" w:rsidP="00526DC5">
            <w:pPr>
              <w:ind w:right="34"/>
              <w:rPr>
                <w:rFonts w:ascii="Tahoma" w:hAnsi="Tahoma" w:cs="Tahoma"/>
                <w:i/>
                <w:iCs/>
                <w:lang w:val="en-US"/>
              </w:rPr>
            </w:pPr>
            <w:r w:rsidRPr="00681277">
              <w:rPr>
                <w:rFonts w:ascii="Tahoma" w:hAnsi="Tahoma" w:cs="Tahoma"/>
                <w:i/>
                <w:iCs/>
              </w:rPr>
              <w:t>Q.(c)</w:t>
            </w:r>
            <w:r w:rsidR="00526DC5">
              <w:rPr>
                <w:rFonts w:ascii="Tahoma" w:hAnsi="Tahoma" w:cs="Tahoma"/>
                <w:i/>
                <w:iCs/>
              </w:rPr>
              <w:t xml:space="preserve"> </w:t>
            </w:r>
            <w:r w:rsidR="004F751E" w:rsidRPr="004F751E">
              <w:rPr>
                <w:rFonts w:ascii="Tahoma" w:hAnsi="Tahoma" w:cs="Tahoma"/>
                <w:i/>
                <w:iCs/>
              </w:rPr>
              <w:t xml:space="preserve">the steps being taken to strengthen hydrocarbon exploration in Andhra Pradesh using advanced survey technologies; </w:t>
            </w:r>
            <w:r w:rsidR="00C84920" w:rsidRPr="00681277">
              <w:rPr>
                <w:rFonts w:ascii="Tahoma" w:hAnsi="Tahoma" w:cs="Tahoma"/>
                <w:i/>
                <w:iCs/>
              </w:rPr>
              <w:t xml:space="preserve">and </w:t>
            </w:r>
          </w:p>
          <w:p w14:paraId="663AAB5E" w14:textId="77777777" w:rsidR="00F47FDD" w:rsidRPr="00681277" w:rsidRDefault="00F47FDD" w:rsidP="00803C64">
            <w:pPr>
              <w:ind w:right="34"/>
              <w:jc w:val="both"/>
              <w:rPr>
                <w:rFonts w:ascii="Tahoma" w:hAnsi="Tahoma" w:cs="Tahoma"/>
                <w:i/>
                <w:iCs/>
              </w:rPr>
            </w:pPr>
          </w:p>
        </w:tc>
        <w:tc>
          <w:tcPr>
            <w:tcW w:w="7168" w:type="dxa"/>
          </w:tcPr>
          <w:p w14:paraId="39D05D3D" w14:textId="23A83EB2" w:rsidR="00A1667E" w:rsidRDefault="00872894" w:rsidP="00803C64">
            <w:pPr>
              <w:rPr>
                <w:rFonts w:ascii="Tahoma" w:hAnsi="Tahoma" w:cs="Tahoma"/>
                <w:b/>
                <w:lang w:val="en-US"/>
              </w:rPr>
            </w:pPr>
            <w:r w:rsidRPr="00872894">
              <w:rPr>
                <w:rFonts w:ascii="Tahoma" w:hAnsi="Tahoma" w:cs="Tahoma"/>
                <w:b/>
                <w:lang w:val="en-US"/>
              </w:rPr>
              <w:t xml:space="preserve">Answer to Q(d): </w:t>
            </w:r>
            <w:proofErr w:type="spellStart"/>
            <w:r w:rsidR="00A1667E" w:rsidRPr="00A1667E">
              <w:rPr>
                <w:rFonts w:ascii="Tahoma" w:hAnsi="Tahoma" w:cs="Tahoma"/>
                <w:b/>
                <w:lang w:val="en-US"/>
              </w:rPr>
              <w:t>MoPNG</w:t>
            </w:r>
            <w:proofErr w:type="spellEnd"/>
            <w:r w:rsidR="00A1667E" w:rsidRPr="00A1667E">
              <w:rPr>
                <w:rFonts w:ascii="Tahoma" w:hAnsi="Tahoma" w:cs="Tahoma"/>
                <w:b/>
                <w:lang w:val="en-US"/>
              </w:rPr>
              <w:t xml:space="preserve"> may reply suitably</w:t>
            </w:r>
          </w:p>
          <w:p w14:paraId="73CD1A26" w14:textId="349456BD" w:rsidR="002B1410" w:rsidRPr="00681277" w:rsidRDefault="009A0ED7" w:rsidP="004A060B">
            <w:pPr>
              <w:jc w:val="both"/>
              <w:rPr>
                <w:rFonts w:ascii="Tahoma" w:hAnsi="Tahoma" w:cs="Tahoma"/>
                <w:strike/>
                <w:lang w:val="en-US"/>
              </w:rPr>
            </w:pPr>
            <w:r w:rsidRPr="00A1667E">
              <w:rPr>
                <w:rFonts w:ascii="Tahoma" w:hAnsi="Tahoma" w:cs="Tahoma"/>
                <w:bCs/>
                <w:lang w:val="en-US"/>
              </w:rPr>
              <w:t>As far Oil India Limited (OIL) is concerned, OIL has strengthened its exploration portfolio in the Krishna-Godavari Basin by acquiring three offshore blocks in Andhra Pradesh — one shallow-water block under DSF Round III and two ultra-deepwater blocks under OALP Round IX. Pre-drilling operations are in advanced stages for the DSF Block, with the first well scheduled for spudding in January 2026. Concurrently, seismic survey activities are underway in the OALP Blocks to facilitate detailed subsurface evaluation to mature locations for drilling</w:t>
            </w:r>
            <w:r w:rsidRPr="009A0ED7">
              <w:rPr>
                <w:rFonts w:ascii="Tahoma" w:hAnsi="Tahoma" w:cs="Tahoma"/>
                <w:b/>
                <w:lang w:val="en-US"/>
              </w:rPr>
              <w:t>.</w:t>
            </w:r>
          </w:p>
        </w:tc>
      </w:tr>
      <w:tr w:rsidR="00F47FDD" w:rsidRPr="00681277" w14:paraId="3D01A24E" w14:textId="77777777" w:rsidTr="00526DC5">
        <w:trPr>
          <w:trHeight w:val="728"/>
        </w:trPr>
        <w:tc>
          <w:tcPr>
            <w:tcW w:w="2547" w:type="dxa"/>
          </w:tcPr>
          <w:p w14:paraId="74A4BC4D" w14:textId="44314FA4" w:rsidR="00F47FDD" w:rsidRPr="00526DC5" w:rsidRDefault="00F47FDD" w:rsidP="00526DC5">
            <w:pPr>
              <w:ind w:right="34"/>
              <w:rPr>
                <w:rFonts w:ascii="Tahoma" w:hAnsi="Tahoma" w:cs="Tahoma"/>
                <w:i/>
                <w:iCs/>
              </w:rPr>
            </w:pPr>
            <w:r w:rsidRPr="00681277">
              <w:rPr>
                <w:rFonts w:ascii="Tahoma" w:hAnsi="Tahoma" w:cs="Tahoma"/>
                <w:i/>
                <w:iCs/>
              </w:rPr>
              <w:t>Q.(d)</w:t>
            </w:r>
            <w:r w:rsidR="00526DC5">
              <w:rPr>
                <w:rFonts w:ascii="Tahoma" w:hAnsi="Tahoma" w:cs="Tahoma"/>
                <w:i/>
                <w:iCs/>
              </w:rPr>
              <w:t xml:space="preserve"> </w:t>
            </w:r>
            <w:r w:rsidR="00157303" w:rsidRPr="00526DC5">
              <w:rPr>
                <w:rFonts w:ascii="Tahoma" w:hAnsi="Tahoma" w:cs="Tahoma"/>
                <w:i/>
                <w:iCs/>
              </w:rPr>
              <w:t>the anticipated economic benefits for the region from enhanced exploration?</w:t>
            </w:r>
          </w:p>
          <w:p w14:paraId="6ED8BC9F" w14:textId="77777777" w:rsidR="00F47FDD" w:rsidRPr="00681277" w:rsidRDefault="00F47FDD" w:rsidP="00803C64">
            <w:pPr>
              <w:ind w:right="34"/>
              <w:jc w:val="both"/>
              <w:rPr>
                <w:rFonts w:ascii="Tahoma" w:hAnsi="Tahoma" w:cs="Tahoma"/>
                <w:i/>
                <w:iCs/>
                <w:color w:val="1F497D" w:themeColor="text2"/>
              </w:rPr>
            </w:pPr>
            <w:r w:rsidRPr="00681277">
              <w:rPr>
                <w:rFonts w:ascii="Tahoma" w:hAnsi="Tahoma" w:cs="Tahoma"/>
                <w:i/>
                <w:iCs/>
                <w:color w:val="1F497D" w:themeColor="text2"/>
              </w:rPr>
              <w:t xml:space="preserve"> </w:t>
            </w:r>
          </w:p>
        </w:tc>
        <w:tc>
          <w:tcPr>
            <w:tcW w:w="7168" w:type="dxa"/>
          </w:tcPr>
          <w:p w14:paraId="5D46D33D" w14:textId="57E7C4B6" w:rsidR="00187C39" w:rsidRPr="00681277" w:rsidRDefault="00187C39" w:rsidP="00187C39">
            <w:pPr>
              <w:spacing w:after="120"/>
              <w:jc w:val="both"/>
              <w:rPr>
                <w:rFonts w:ascii="Tahoma" w:eastAsia="Times New Roman" w:hAnsi="Tahoma" w:cs="Tahoma"/>
                <w:b/>
                <w:bCs/>
                <w:kern w:val="2"/>
                <w14:ligatures w14:val="standardContextual"/>
              </w:rPr>
            </w:pPr>
            <w:r w:rsidRPr="00681277">
              <w:rPr>
                <w:rFonts w:ascii="Tahoma" w:hAnsi="Tahoma" w:cs="Tahoma"/>
                <w:b/>
                <w:lang w:val="en-US"/>
              </w:rPr>
              <w:t>Answer to Q(d):</w:t>
            </w:r>
            <w:r w:rsidRPr="00681277">
              <w:rPr>
                <w:rFonts w:ascii="Tahoma" w:hAnsi="Tahoma" w:cs="Tahoma"/>
                <w:lang w:val="en-US"/>
              </w:rPr>
              <w:t xml:space="preserve"> </w:t>
            </w:r>
            <w:proofErr w:type="spellStart"/>
            <w:r w:rsidRPr="00681277">
              <w:rPr>
                <w:rFonts w:ascii="Tahoma" w:eastAsia="Times New Roman" w:hAnsi="Tahoma" w:cs="Tahoma"/>
                <w:b/>
                <w:bCs/>
                <w:kern w:val="2"/>
                <w14:ligatures w14:val="standardContextual"/>
              </w:rPr>
              <w:t>MoPNG</w:t>
            </w:r>
            <w:proofErr w:type="spellEnd"/>
            <w:r w:rsidRPr="00681277">
              <w:rPr>
                <w:rFonts w:ascii="Tahoma" w:eastAsia="Times New Roman" w:hAnsi="Tahoma" w:cs="Tahoma"/>
                <w:b/>
                <w:bCs/>
                <w:kern w:val="2"/>
                <w14:ligatures w14:val="standardContextual"/>
              </w:rPr>
              <w:t xml:space="preserve"> may reply suitably. </w:t>
            </w:r>
          </w:p>
          <w:p w14:paraId="3210F4A5" w14:textId="32C9182D" w:rsidR="006F32D7" w:rsidRPr="00681277" w:rsidRDefault="00F365DF" w:rsidP="004A060B">
            <w:pPr>
              <w:jc w:val="both"/>
              <w:rPr>
                <w:rFonts w:ascii="Tahoma" w:hAnsi="Tahoma" w:cs="Tahoma"/>
              </w:rPr>
            </w:pPr>
            <w:r w:rsidRPr="00F365DF">
              <w:rPr>
                <w:rFonts w:ascii="Tahoma" w:hAnsi="Tahoma" w:cs="Tahoma"/>
              </w:rPr>
              <w:t>In the offshore Andhra Pradesh in Krishna Godavari Basin, enhanced exploration activities by Oil India Limited are expected to drive regional growth and energy security. These efforts will likely unlock new hydrocarbon reserves, boost domestic oil and gas production, and reduce reliance on imports. The resulting increase in output will support local industry and infrastructure development, attract further investment, and create jobs in Andhra Pradesh and beyond. This strategic push aligns with national priorities to build a self-reliant, resilient energy sector while stimulating broad-based regional economic benefits.</w:t>
            </w:r>
          </w:p>
          <w:p w14:paraId="0BC91A46" w14:textId="77777777" w:rsidR="00F47FDD" w:rsidRPr="00681277" w:rsidRDefault="00F47FDD" w:rsidP="00803C64">
            <w:pPr>
              <w:rPr>
                <w:rFonts w:ascii="Tahoma" w:hAnsi="Tahoma" w:cs="Tahoma"/>
                <w:b/>
                <w:lang w:val="en-US"/>
              </w:rPr>
            </w:pPr>
          </w:p>
        </w:tc>
      </w:tr>
    </w:tbl>
    <w:p w14:paraId="609439AB" w14:textId="77777777" w:rsidR="007C79E3" w:rsidRPr="00681277" w:rsidRDefault="007C79E3" w:rsidP="00C42C3F">
      <w:pPr>
        <w:spacing w:after="0"/>
        <w:rPr>
          <w:rFonts w:ascii="Tahoma" w:hAnsi="Tahoma" w:cs="Tahoma"/>
          <w:lang w:val="en-US"/>
        </w:rPr>
      </w:pPr>
    </w:p>
    <w:p w14:paraId="23352F1B" w14:textId="77777777" w:rsidR="00F211B3" w:rsidRPr="00681277" w:rsidRDefault="00931D33" w:rsidP="0044759C">
      <w:pPr>
        <w:spacing w:after="0"/>
        <w:ind w:right="-482"/>
        <w:jc w:val="right"/>
        <w:rPr>
          <w:rFonts w:ascii="Tahoma" w:hAnsi="Tahoma" w:cs="Tahoma"/>
          <w:lang w:val="en-US"/>
        </w:rPr>
      </w:pPr>
      <w:r w:rsidRPr="00681277">
        <w:rPr>
          <w:rFonts w:ascii="Tahoma" w:hAnsi="Tahoma" w:cs="Tahoma"/>
          <w:lang w:val="en-US"/>
        </w:rPr>
        <w:t>Yours faithfully,</w:t>
      </w:r>
    </w:p>
    <w:p w14:paraId="4A5CE863" w14:textId="77777777" w:rsidR="00931D33" w:rsidRPr="00681277" w:rsidRDefault="00931D33" w:rsidP="0044759C">
      <w:pPr>
        <w:spacing w:after="0" w:line="240" w:lineRule="auto"/>
        <w:ind w:right="-482"/>
        <w:jc w:val="right"/>
        <w:rPr>
          <w:rFonts w:ascii="Tahoma" w:hAnsi="Tahoma" w:cs="Tahoma"/>
          <w:u w:val="single"/>
          <w:lang w:val="en-US"/>
        </w:rPr>
      </w:pPr>
      <w:r w:rsidRPr="00681277">
        <w:rPr>
          <w:rFonts w:ascii="Tahoma" w:hAnsi="Tahoma" w:cs="Tahoma"/>
          <w:u w:val="single"/>
          <w:lang w:val="en-US"/>
        </w:rPr>
        <w:t>OIL INDIA LIMITED</w:t>
      </w:r>
    </w:p>
    <w:p w14:paraId="694C060A" w14:textId="77777777" w:rsidR="00506AF9" w:rsidRPr="00681277" w:rsidRDefault="00506AF9" w:rsidP="0044759C">
      <w:pPr>
        <w:spacing w:after="0" w:line="240" w:lineRule="auto"/>
        <w:ind w:right="-482"/>
        <w:jc w:val="right"/>
        <w:rPr>
          <w:rFonts w:ascii="Tahoma" w:hAnsi="Tahoma" w:cs="Tahoma"/>
          <w:lang w:val="en-US"/>
        </w:rPr>
      </w:pPr>
    </w:p>
    <w:p w14:paraId="249092F0" w14:textId="77777777" w:rsidR="00612609" w:rsidRPr="00681277" w:rsidRDefault="00612609" w:rsidP="0044759C">
      <w:pPr>
        <w:spacing w:after="0" w:line="240" w:lineRule="auto"/>
        <w:ind w:right="-482"/>
        <w:jc w:val="right"/>
        <w:rPr>
          <w:rFonts w:ascii="Tahoma" w:hAnsi="Tahoma" w:cs="Tahoma"/>
          <w:lang w:val="en-US"/>
        </w:rPr>
      </w:pPr>
    </w:p>
    <w:p w14:paraId="5961CAD7" w14:textId="77777777" w:rsidR="00F26CC7" w:rsidRPr="00681277" w:rsidRDefault="00F26CC7" w:rsidP="0044759C">
      <w:pPr>
        <w:spacing w:after="0" w:line="240" w:lineRule="auto"/>
        <w:ind w:right="-482"/>
        <w:jc w:val="right"/>
        <w:rPr>
          <w:rFonts w:ascii="Tahoma" w:hAnsi="Tahoma" w:cs="Tahoma"/>
          <w:b/>
          <w:lang w:val="en-US"/>
        </w:rPr>
      </w:pPr>
    </w:p>
    <w:p w14:paraId="17AF8927" w14:textId="713C4C82" w:rsidR="00506AF9" w:rsidRPr="00681277" w:rsidRDefault="00506AF9" w:rsidP="0044759C">
      <w:pPr>
        <w:spacing w:after="0" w:line="240" w:lineRule="auto"/>
        <w:ind w:right="-482"/>
        <w:jc w:val="right"/>
        <w:rPr>
          <w:rFonts w:ascii="Tahoma" w:hAnsi="Tahoma" w:cs="Tahoma"/>
          <w:b/>
          <w:lang w:val="en-US"/>
        </w:rPr>
      </w:pPr>
      <w:r w:rsidRPr="00681277">
        <w:rPr>
          <w:rFonts w:ascii="Tahoma" w:hAnsi="Tahoma" w:cs="Tahoma"/>
          <w:b/>
          <w:lang w:val="en-US"/>
        </w:rPr>
        <w:t>(</w:t>
      </w:r>
      <w:r w:rsidR="00C968B7" w:rsidRPr="00681277">
        <w:rPr>
          <w:rFonts w:ascii="Tahoma" w:hAnsi="Tahoma" w:cs="Tahoma"/>
          <w:b/>
          <w:lang w:val="en-US"/>
        </w:rPr>
        <w:t>Kishore Kumar Das</w:t>
      </w:r>
      <w:r w:rsidR="00F26CC7" w:rsidRPr="00681277">
        <w:rPr>
          <w:rFonts w:ascii="Tahoma" w:hAnsi="Tahoma" w:cs="Tahoma"/>
          <w:b/>
          <w:lang w:val="en-US"/>
        </w:rPr>
        <w:t>)</w:t>
      </w:r>
    </w:p>
    <w:p w14:paraId="442D57FD" w14:textId="0F40448F" w:rsidR="00F26CC7" w:rsidRPr="00681277" w:rsidRDefault="00345A27" w:rsidP="0044759C">
      <w:pPr>
        <w:spacing w:after="0" w:line="240" w:lineRule="auto"/>
        <w:ind w:right="-482"/>
        <w:jc w:val="right"/>
        <w:rPr>
          <w:rFonts w:ascii="Tahoma" w:hAnsi="Tahoma" w:cs="Tahoma"/>
          <w:lang w:val="en-US"/>
        </w:rPr>
      </w:pPr>
      <w:r w:rsidRPr="00681277">
        <w:rPr>
          <w:rFonts w:ascii="Tahoma" w:hAnsi="Tahoma" w:cs="Tahoma"/>
          <w:lang w:val="en-US"/>
        </w:rPr>
        <w:t xml:space="preserve">Chief </w:t>
      </w:r>
      <w:r w:rsidR="00F26CC7" w:rsidRPr="00681277">
        <w:rPr>
          <w:rFonts w:ascii="Tahoma" w:hAnsi="Tahoma" w:cs="Tahoma"/>
          <w:lang w:val="en-US"/>
        </w:rPr>
        <w:t>General Manager (Planning)</w:t>
      </w:r>
    </w:p>
    <w:p w14:paraId="1A954EF1" w14:textId="77777777" w:rsidR="00F26CC7" w:rsidRPr="00681277" w:rsidRDefault="00F26CC7" w:rsidP="0044759C">
      <w:pPr>
        <w:spacing w:after="0" w:line="240" w:lineRule="auto"/>
        <w:ind w:right="-482"/>
        <w:jc w:val="right"/>
        <w:rPr>
          <w:rFonts w:ascii="Tahoma" w:hAnsi="Tahoma" w:cs="Tahoma"/>
          <w:b/>
          <w:u w:val="single"/>
          <w:lang w:val="en-US"/>
        </w:rPr>
      </w:pPr>
      <w:r w:rsidRPr="00681277">
        <w:rPr>
          <w:rFonts w:ascii="Tahoma" w:hAnsi="Tahoma" w:cs="Tahoma"/>
          <w:b/>
          <w:u w:val="single"/>
          <w:lang w:val="en-US"/>
        </w:rPr>
        <w:t>For Chairman &amp; Managing Director</w:t>
      </w:r>
    </w:p>
    <w:sectPr w:rsidR="00F26CC7" w:rsidRPr="00681277" w:rsidSect="006E589C">
      <w:pgSz w:w="11906" w:h="16838"/>
      <w:pgMar w:top="1008" w:right="1138"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2AD4"/>
    <w:rsid w:val="000051D5"/>
    <w:rsid w:val="00005FBA"/>
    <w:rsid w:val="000205D2"/>
    <w:rsid w:val="00037F01"/>
    <w:rsid w:val="00051EB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57303"/>
    <w:rsid w:val="00163312"/>
    <w:rsid w:val="00175FC8"/>
    <w:rsid w:val="00187C39"/>
    <w:rsid w:val="001A27F8"/>
    <w:rsid w:val="001B4C58"/>
    <w:rsid w:val="001C6223"/>
    <w:rsid w:val="001E301A"/>
    <w:rsid w:val="001F253B"/>
    <w:rsid w:val="00201CF1"/>
    <w:rsid w:val="002254E2"/>
    <w:rsid w:val="00230158"/>
    <w:rsid w:val="00235041"/>
    <w:rsid w:val="002618BC"/>
    <w:rsid w:val="002639D6"/>
    <w:rsid w:val="00265CDC"/>
    <w:rsid w:val="00287BE4"/>
    <w:rsid w:val="002A7B0E"/>
    <w:rsid w:val="002B1410"/>
    <w:rsid w:val="002C07CD"/>
    <w:rsid w:val="002C2F3A"/>
    <w:rsid w:val="002E2DA8"/>
    <w:rsid w:val="002E3B57"/>
    <w:rsid w:val="002E5790"/>
    <w:rsid w:val="002E61F1"/>
    <w:rsid w:val="002E7EBA"/>
    <w:rsid w:val="002F2731"/>
    <w:rsid w:val="0030475B"/>
    <w:rsid w:val="00312D2B"/>
    <w:rsid w:val="00316AFF"/>
    <w:rsid w:val="00330A1D"/>
    <w:rsid w:val="00345A27"/>
    <w:rsid w:val="003544AE"/>
    <w:rsid w:val="00393FB4"/>
    <w:rsid w:val="003B2588"/>
    <w:rsid w:val="003C0FC2"/>
    <w:rsid w:val="003C732A"/>
    <w:rsid w:val="003D0647"/>
    <w:rsid w:val="003E2531"/>
    <w:rsid w:val="003E3F64"/>
    <w:rsid w:val="003E4220"/>
    <w:rsid w:val="003E5887"/>
    <w:rsid w:val="003F182F"/>
    <w:rsid w:val="003F381E"/>
    <w:rsid w:val="003F39FC"/>
    <w:rsid w:val="004040E1"/>
    <w:rsid w:val="004077B6"/>
    <w:rsid w:val="0041688D"/>
    <w:rsid w:val="0044759C"/>
    <w:rsid w:val="00463A0C"/>
    <w:rsid w:val="004A060B"/>
    <w:rsid w:val="004A407D"/>
    <w:rsid w:val="004B712C"/>
    <w:rsid w:val="004C1BDE"/>
    <w:rsid w:val="004C32CD"/>
    <w:rsid w:val="004D0CD3"/>
    <w:rsid w:val="004D19E8"/>
    <w:rsid w:val="004D2246"/>
    <w:rsid w:val="004E0098"/>
    <w:rsid w:val="004E0DDE"/>
    <w:rsid w:val="004E3BD3"/>
    <w:rsid w:val="004F0682"/>
    <w:rsid w:val="004F751E"/>
    <w:rsid w:val="004F7AD1"/>
    <w:rsid w:val="005068B1"/>
    <w:rsid w:val="00506AF9"/>
    <w:rsid w:val="00520031"/>
    <w:rsid w:val="00524BCB"/>
    <w:rsid w:val="00526DC5"/>
    <w:rsid w:val="00527190"/>
    <w:rsid w:val="00551830"/>
    <w:rsid w:val="00556073"/>
    <w:rsid w:val="005632FA"/>
    <w:rsid w:val="005765F5"/>
    <w:rsid w:val="00587F15"/>
    <w:rsid w:val="005910DF"/>
    <w:rsid w:val="00591811"/>
    <w:rsid w:val="00594A78"/>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3460"/>
    <w:rsid w:val="006E589C"/>
    <w:rsid w:val="006E5B6B"/>
    <w:rsid w:val="006F32D7"/>
    <w:rsid w:val="006F5F9D"/>
    <w:rsid w:val="00702DC3"/>
    <w:rsid w:val="00707A79"/>
    <w:rsid w:val="007102AE"/>
    <w:rsid w:val="00715CA5"/>
    <w:rsid w:val="00724C3D"/>
    <w:rsid w:val="007420CA"/>
    <w:rsid w:val="0076075B"/>
    <w:rsid w:val="00776BCC"/>
    <w:rsid w:val="00787588"/>
    <w:rsid w:val="007A2889"/>
    <w:rsid w:val="007B1B7A"/>
    <w:rsid w:val="007C79E3"/>
    <w:rsid w:val="007D5571"/>
    <w:rsid w:val="007D7027"/>
    <w:rsid w:val="007F0CFA"/>
    <w:rsid w:val="00801D06"/>
    <w:rsid w:val="00801DB7"/>
    <w:rsid w:val="00810C02"/>
    <w:rsid w:val="008172AC"/>
    <w:rsid w:val="00820CA7"/>
    <w:rsid w:val="00851623"/>
    <w:rsid w:val="0085767A"/>
    <w:rsid w:val="00872894"/>
    <w:rsid w:val="00884A02"/>
    <w:rsid w:val="00890FC9"/>
    <w:rsid w:val="0089111D"/>
    <w:rsid w:val="008B23B3"/>
    <w:rsid w:val="008D1ADC"/>
    <w:rsid w:val="00910D7E"/>
    <w:rsid w:val="00912768"/>
    <w:rsid w:val="00916452"/>
    <w:rsid w:val="00920CFB"/>
    <w:rsid w:val="00930CB0"/>
    <w:rsid w:val="00931D33"/>
    <w:rsid w:val="00941EAA"/>
    <w:rsid w:val="00946607"/>
    <w:rsid w:val="00952273"/>
    <w:rsid w:val="00954933"/>
    <w:rsid w:val="009563F6"/>
    <w:rsid w:val="009750EE"/>
    <w:rsid w:val="009A0ED7"/>
    <w:rsid w:val="009A2F73"/>
    <w:rsid w:val="009A4EE9"/>
    <w:rsid w:val="009A6888"/>
    <w:rsid w:val="009B54ED"/>
    <w:rsid w:val="009C5163"/>
    <w:rsid w:val="009C57D9"/>
    <w:rsid w:val="009C5C57"/>
    <w:rsid w:val="009C7F2F"/>
    <w:rsid w:val="009E562D"/>
    <w:rsid w:val="009F343A"/>
    <w:rsid w:val="00A1667E"/>
    <w:rsid w:val="00A36610"/>
    <w:rsid w:val="00A3735E"/>
    <w:rsid w:val="00A41779"/>
    <w:rsid w:val="00A41B22"/>
    <w:rsid w:val="00A44F46"/>
    <w:rsid w:val="00A67BEF"/>
    <w:rsid w:val="00A774F4"/>
    <w:rsid w:val="00A80C3B"/>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6D47"/>
    <w:rsid w:val="00C405F2"/>
    <w:rsid w:val="00C42C3F"/>
    <w:rsid w:val="00C436AE"/>
    <w:rsid w:val="00C62C3F"/>
    <w:rsid w:val="00C63D71"/>
    <w:rsid w:val="00C64C8A"/>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3B0F"/>
    <w:rsid w:val="00D35B49"/>
    <w:rsid w:val="00D41C07"/>
    <w:rsid w:val="00D461B0"/>
    <w:rsid w:val="00D55D85"/>
    <w:rsid w:val="00D56ABE"/>
    <w:rsid w:val="00D62161"/>
    <w:rsid w:val="00D6256F"/>
    <w:rsid w:val="00D65242"/>
    <w:rsid w:val="00D66546"/>
    <w:rsid w:val="00D8213C"/>
    <w:rsid w:val="00D86755"/>
    <w:rsid w:val="00D90377"/>
    <w:rsid w:val="00DA33EC"/>
    <w:rsid w:val="00DC3DCB"/>
    <w:rsid w:val="00DF01F6"/>
    <w:rsid w:val="00DF1C17"/>
    <w:rsid w:val="00E06B03"/>
    <w:rsid w:val="00E17694"/>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365DF"/>
    <w:rsid w:val="00F47FDD"/>
    <w:rsid w:val="00F636E8"/>
    <w:rsid w:val="00F6408C"/>
    <w:rsid w:val="00F8341D"/>
    <w:rsid w:val="00F90735"/>
    <w:rsid w:val="00F97BB8"/>
    <w:rsid w:val="00FA0702"/>
    <w:rsid w:val="00FB3301"/>
    <w:rsid w:val="00FB3A1A"/>
    <w:rsid w:val="00FC3DD8"/>
    <w:rsid w:val="00FC57B6"/>
    <w:rsid w:val="00FD5E95"/>
    <w:rsid w:val="00FF57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97C19A0E-B1B0-493B-A849-9A314A13F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2025-07-14T11:37:00Z</cp:lastPrinted>
  <dcterms:created xsi:type="dcterms:W3CDTF">2025-11-20T05:41:00Z</dcterms:created>
  <dcterms:modified xsi:type="dcterms:W3CDTF">2025-11-20T06:50:00Z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