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11B041A3"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C87458">
        <w:rPr>
          <w:rFonts w:ascii="Tahoma" w:hAnsi="Tahoma" w:cs="Tahoma"/>
          <w:b/>
          <w:lang w:val="en-US"/>
        </w:rPr>
        <w:t>0</w:t>
      </w:r>
      <w:r w:rsidR="00B45FB2">
        <w:rPr>
          <w:rFonts w:ascii="Tahoma" w:hAnsi="Tahoma" w:cs="Tahoma"/>
          <w:b/>
          <w:lang w:val="en-US"/>
        </w:rPr>
        <w:t>6</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C87458">
        <w:rPr>
          <w:rFonts w:ascii="Tahoma" w:hAnsi="Tahoma" w:cs="Tahoma"/>
          <w:b/>
          <w:lang w:val="en-US"/>
        </w:rPr>
        <w:t>2</w:t>
      </w:r>
      <w:r w:rsidR="00153DC7">
        <w:rPr>
          <w:rFonts w:ascii="Tahoma" w:hAnsi="Tahoma" w:cs="Tahoma"/>
          <w:b/>
          <w:lang w:val="en-US"/>
        </w:rPr>
        <w:t>2</w:t>
      </w:r>
      <w:proofErr w:type="gramStart"/>
      <w:r w:rsidR="00153DC7" w:rsidRPr="00153DC7">
        <w:rPr>
          <w:rFonts w:ascii="Tahoma" w:hAnsi="Tahoma" w:cs="Tahoma"/>
          <w:b/>
          <w:vertAlign w:val="superscript"/>
          <w:lang w:val="en-US"/>
        </w:rPr>
        <w:t>nd</w:t>
      </w:r>
      <w:r w:rsidR="00153DC7">
        <w:rPr>
          <w:rFonts w:ascii="Tahoma" w:hAnsi="Tahoma" w:cs="Tahoma"/>
          <w:b/>
          <w:lang w:val="en-US"/>
        </w:rPr>
        <w:t xml:space="preserve"> </w:t>
      </w:r>
      <w:r w:rsidR="00C87458">
        <w:rPr>
          <w:rFonts w:ascii="Tahoma" w:hAnsi="Tahoma" w:cs="Tahoma"/>
          <w:b/>
          <w:lang w:val="en-US"/>
        </w:rPr>
        <w:t xml:space="preserve"> November</w:t>
      </w:r>
      <w:proofErr w:type="gramEnd"/>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proofErr w:type="spellStart"/>
      <w:r w:rsidRPr="00DC3DCB">
        <w:rPr>
          <w:rFonts w:ascii="Tahoma" w:hAnsi="Tahoma" w:cs="Tahoma"/>
          <w:lang w:val="en-US"/>
        </w:rPr>
        <w:t>Kartavya</w:t>
      </w:r>
      <w:proofErr w:type="spellEnd"/>
      <w:r w:rsidRPr="00DC3DCB">
        <w:rPr>
          <w:rFonts w:ascii="Tahoma" w:hAnsi="Tahoma" w:cs="Tahoma"/>
          <w:lang w:val="en-US"/>
        </w:rPr>
        <w:t xml:space="preserve"> Bhawan-03, </w:t>
      </w:r>
      <w:proofErr w:type="spellStart"/>
      <w:r w:rsidRPr="00DC3DCB">
        <w:rPr>
          <w:rFonts w:ascii="Tahoma" w:hAnsi="Tahoma" w:cs="Tahoma"/>
          <w:lang w:val="en-US"/>
        </w:rPr>
        <w:t>Janpath</w:t>
      </w:r>
      <w:proofErr w:type="spellEnd"/>
    </w:p>
    <w:p w14:paraId="6AB7E77F" w14:textId="77777777" w:rsidR="00F61966" w:rsidRPr="00FF5760" w:rsidRDefault="00F61966" w:rsidP="00F61966">
      <w:pPr>
        <w:spacing w:after="0"/>
        <w:ind w:right="-482"/>
        <w:rPr>
          <w:rFonts w:ascii="Tahoma" w:hAnsi="Tahoma" w:cs="Tahoma"/>
          <w:b/>
          <w:bCs/>
          <w:u w:val="single"/>
          <w:lang w:val="en-US"/>
        </w:rPr>
      </w:pPr>
      <w:r w:rsidRPr="00FF5760">
        <w:rPr>
          <w:rFonts w:ascii="Tahoma" w:hAnsi="Tahoma" w:cs="Tahoma"/>
          <w:b/>
          <w:bCs/>
          <w:u w:val="single"/>
          <w:lang w:val="en-US"/>
        </w:rPr>
        <w:t xml:space="preserve">New Delhi - 110001                                                                                                    </w:t>
      </w:r>
    </w:p>
    <w:p w14:paraId="6BFCBBA0" w14:textId="5E8CC0E0" w:rsidR="00654ECF" w:rsidRPr="00040065" w:rsidRDefault="00654ECF" w:rsidP="00C42C3F">
      <w:pPr>
        <w:spacing w:after="0"/>
        <w:rPr>
          <w:rFonts w:ascii="Tahoma" w:hAnsi="Tahoma" w:cs="Tahoma"/>
          <w:u w:val="single"/>
          <w:lang w:val="en-US"/>
        </w:rPr>
      </w:pPr>
    </w:p>
    <w:p w14:paraId="431E71B8" w14:textId="76E1F537" w:rsidR="0020483F" w:rsidRPr="0020483F" w:rsidRDefault="00506AF9" w:rsidP="0020483F">
      <w:pPr>
        <w:spacing w:after="0"/>
        <w:ind w:right="-482"/>
        <w:jc w:val="center"/>
        <w:rPr>
          <w:rFonts w:ascii="Tahoma" w:hAnsi="Tahoma" w:cs="Tahoma"/>
          <w:b/>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r w:rsidR="00C87458">
        <w:rPr>
          <w:rFonts w:ascii="Tahoma" w:hAnsi="Tahoma" w:cs="Tahoma"/>
          <w:b/>
        </w:rPr>
        <w:t>Manan Kumar</w:t>
      </w:r>
    </w:p>
    <w:p w14:paraId="033C9A2C" w14:textId="2697AE4D" w:rsidR="0085652B" w:rsidRDefault="00C87458" w:rsidP="00C87458">
      <w:pPr>
        <w:spacing w:after="0"/>
        <w:ind w:right="-482"/>
        <w:rPr>
          <w:rFonts w:ascii="Tahoma" w:hAnsi="Tahoma" w:cs="Tahoma"/>
          <w:bCs/>
          <w:u w:val="single"/>
        </w:rPr>
      </w:pPr>
      <w:r>
        <w:rPr>
          <w:rFonts w:ascii="Tahoma" w:hAnsi="Tahoma" w:cs="Tahoma"/>
          <w:bCs/>
        </w:rPr>
        <w:t xml:space="preserve">                                                                         </w:t>
      </w:r>
      <w:r w:rsidRPr="00C87458">
        <w:rPr>
          <w:rFonts w:ascii="Tahoma" w:hAnsi="Tahoma" w:cs="Tahoma"/>
          <w:bCs/>
          <w:u w:val="single"/>
        </w:rPr>
        <w:t xml:space="preserve">Assistant Section </w:t>
      </w:r>
      <w:r w:rsidR="00311DD9" w:rsidRPr="00C87458">
        <w:rPr>
          <w:rFonts w:ascii="Tahoma" w:hAnsi="Tahoma" w:cs="Tahoma"/>
          <w:bCs/>
          <w:u w:val="single"/>
        </w:rPr>
        <w:t>Officer (</w:t>
      </w:r>
      <w:r w:rsidRPr="00C87458">
        <w:rPr>
          <w:rFonts w:ascii="Tahoma" w:hAnsi="Tahoma" w:cs="Tahoma"/>
          <w:bCs/>
          <w:u w:val="single"/>
        </w:rPr>
        <w:t>ONG-</w:t>
      </w:r>
      <w:r>
        <w:rPr>
          <w:rFonts w:ascii="Tahoma" w:hAnsi="Tahoma" w:cs="Tahoma"/>
          <w:bCs/>
          <w:u w:val="single"/>
        </w:rPr>
        <w:t>III</w:t>
      </w:r>
      <w:r w:rsidRPr="00C87458">
        <w:rPr>
          <w:rFonts w:ascii="Tahoma" w:hAnsi="Tahoma" w:cs="Tahoma"/>
          <w:bCs/>
          <w:u w:val="single"/>
        </w:rPr>
        <w:t xml:space="preserve"> &amp; ONG-IV)</w:t>
      </w:r>
    </w:p>
    <w:p w14:paraId="220A2160" w14:textId="77777777" w:rsidR="00C87458" w:rsidRPr="00C87458" w:rsidRDefault="00C87458" w:rsidP="00C87458">
      <w:pPr>
        <w:spacing w:after="0"/>
        <w:ind w:right="-482"/>
        <w:rPr>
          <w:rFonts w:ascii="Tahoma" w:hAnsi="Tahoma" w:cs="Tahoma"/>
          <w:bCs/>
          <w:u w:val="single"/>
        </w:rPr>
      </w:pPr>
    </w:p>
    <w:p w14:paraId="24F1D845" w14:textId="6504A64D" w:rsidR="004A407D" w:rsidRPr="00040065" w:rsidRDefault="00F211B3" w:rsidP="0067742D">
      <w:pPr>
        <w:tabs>
          <w:tab w:val="left" w:pos="1440"/>
        </w:tabs>
        <w:spacing w:after="0" w:line="360" w:lineRule="auto"/>
        <w:ind w:right="-563"/>
        <w:jc w:val="both"/>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85652B">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Starred</w:t>
      </w:r>
      <w:r w:rsidR="00311DD9">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C87458">
        <w:rPr>
          <w:rFonts w:ascii="Tahoma" w:hAnsi="Tahoma" w:cs="Tahoma"/>
          <w:b/>
          <w:bCs/>
        </w:rPr>
        <w:t>U</w:t>
      </w:r>
      <w:r w:rsidR="0045374D">
        <w:rPr>
          <w:rFonts w:ascii="Tahoma" w:hAnsi="Tahoma" w:cs="Tahoma"/>
          <w:b/>
          <w:bCs/>
        </w:rPr>
        <w:t>137</w:t>
      </w:r>
      <w:r w:rsidR="00D42DA1" w:rsidRPr="00040065">
        <w:rPr>
          <w:rFonts w:ascii="Tahoma" w:hAnsi="Tahoma" w:cs="Tahoma"/>
          <w:lang w:val="en-US"/>
        </w:rPr>
        <w:t xml:space="preserve"> </w:t>
      </w:r>
      <w:r w:rsidR="00643085" w:rsidRPr="00040065">
        <w:rPr>
          <w:rFonts w:ascii="Tahoma" w:hAnsi="Tahoma" w:cs="Tahoma"/>
          <w:lang w:val="en-US"/>
        </w:rPr>
        <w:t xml:space="preserve">for </w:t>
      </w:r>
      <w:r w:rsidR="00C87458">
        <w:rPr>
          <w:rFonts w:ascii="Tahoma" w:hAnsi="Tahoma" w:cs="Tahoma"/>
          <w:lang w:val="en-US"/>
        </w:rPr>
        <w:t>01</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7CF6597D" w:rsidR="00F211B3" w:rsidRPr="00040065" w:rsidRDefault="008D1ADC" w:rsidP="0067742D">
      <w:pPr>
        <w:tabs>
          <w:tab w:val="left" w:pos="1440"/>
        </w:tabs>
        <w:spacing w:after="0" w:line="360" w:lineRule="auto"/>
        <w:ind w:left="1701" w:right="-572" w:hanging="1701"/>
        <w:jc w:val="both"/>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A818F1">
        <w:rPr>
          <w:rFonts w:ascii="Tahoma" w:hAnsi="Tahoma" w:cs="Tahoma"/>
          <w:b/>
          <w:bCs/>
        </w:rPr>
        <w:t>Urging investigation and public</w:t>
      </w:r>
      <w:r w:rsidR="00870F0F">
        <w:rPr>
          <w:rFonts w:ascii="Tahoma" w:hAnsi="Tahoma" w:cs="Tahoma"/>
          <w:b/>
          <w:bCs/>
        </w:rPr>
        <w:t xml:space="preserve"> </w:t>
      </w:r>
      <w:proofErr w:type="spellStart"/>
      <w:r w:rsidR="00870F0F">
        <w:rPr>
          <w:rFonts w:ascii="Tahoma" w:hAnsi="Tahoma" w:cs="Tahoma"/>
          <w:b/>
          <w:bCs/>
        </w:rPr>
        <w:t>discolosure</w:t>
      </w:r>
      <w:proofErr w:type="spellEnd"/>
      <w:r w:rsidR="00870F0F">
        <w:rPr>
          <w:rFonts w:ascii="Tahoma" w:hAnsi="Tahoma" w:cs="Tahoma"/>
          <w:b/>
          <w:bCs/>
        </w:rPr>
        <w:t xml:space="preserve"> of the Tamil Nadu Hydrocarbon projects issue</w:t>
      </w:r>
      <w:r w:rsidR="00311DD9">
        <w:rPr>
          <w:rFonts w:ascii="Tahoma" w:hAnsi="Tahoma" w:cs="Tahoma"/>
          <w:b/>
          <w:bCs/>
        </w:rPr>
        <w:t>”</w:t>
      </w:r>
    </w:p>
    <w:p w14:paraId="3297E00F" w14:textId="5AF41518"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311DD9">
        <w:rPr>
          <w:rFonts w:ascii="Tahoma" w:hAnsi="Tahoma" w:cs="Tahoma"/>
          <w:lang w:val="en-US"/>
        </w:rPr>
        <w:t>19</w:t>
      </w:r>
      <w:r w:rsidRPr="00040065">
        <w:rPr>
          <w:rFonts w:ascii="Tahoma" w:hAnsi="Tahoma" w:cs="Tahoma"/>
          <w:lang w:val="en-US"/>
        </w:rPr>
        <w:t>.</w:t>
      </w:r>
      <w:r w:rsidR="00C87458">
        <w:rPr>
          <w:rFonts w:ascii="Tahoma" w:hAnsi="Tahoma" w:cs="Tahoma"/>
          <w:lang w:val="en-US"/>
        </w:rPr>
        <w:t>1</w:t>
      </w:r>
      <w:r w:rsidR="00311DD9">
        <w:rPr>
          <w:rFonts w:ascii="Tahoma" w:hAnsi="Tahoma" w:cs="Tahoma"/>
          <w:lang w:val="en-US"/>
        </w:rPr>
        <w:t>1</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5D1B6011"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C87458">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p w14:paraId="7E4164E2" w14:textId="77777777" w:rsidR="00C87458" w:rsidRPr="00040065" w:rsidRDefault="00C87458" w:rsidP="00C42C3F">
      <w:pPr>
        <w:spacing w:after="0"/>
        <w:rPr>
          <w:rFonts w:ascii="Tahoma" w:hAnsi="Tahoma" w:cs="Tahoma"/>
          <w:lang w:val="en-US"/>
        </w:rPr>
      </w:pPr>
    </w:p>
    <w:tbl>
      <w:tblPr>
        <w:tblStyle w:val="TableGrid"/>
        <w:tblW w:w="9747" w:type="dxa"/>
        <w:tblLayout w:type="fixed"/>
        <w:tblLook w:val="04A0" w:firstRow="1" w:lastRow="0" w:firstColumn="1" w:lastColumn="0" w:noHBand="0" w:noVBand="1"/>
      </w:tblPr>
      <w:tblGrid>
        <w:gridCol w:w="4673"/>
        <w:gridCol w:w="5074"/>
      </w:tblGrid>
      <w:tr w:rsidR="00153DC7" w:rsidRPr="00040065" w14:paraId="55DD2EA1" w14:textId="77777777" w:rsidTr="00F7545F">
        <w:trPr>
          <w:trHeight w:val="1208"/>
        </w:trPr>
        <w:tc>
          <w:tcPr>
            <w:tcW w:w="4673" w:type="dxa"/>
          </w:tcPr>
          <w:p w14:paraId="2B18CA38" w14:textId="2968A1FB" w:rsidR="00153DC7" w:rsidRDefault="00153DC7" w:rsidP="00C87458">
            <w:pPr>
              <w:ind w:right="34"/>
              <w:jc w:val="both"/>
              <w:rPr>
                <w:rFonts w:ascii="Tahoma" w:hAnsi="Tahoma" w:cs="Tahoma"/>
                <w:i/>
                <w:iCs/>
              </w:rPr>
            </w:pPr>
            <w:r w:rsidRPr="00040065">
              <w:rPr>
                <w:rFonts w:ascii="Tahoma" w:hAnsi="Tahoma" w:cs="Tahoma"/>
                <w:i/>
                <w:iCs/>
              </w:rPr>
              <w:t xml:space="preserve">Q.(a) </w:t>
            </w:r>
            <w:r>
              <w:rPr>
                <w:rFonts w:ascii="Tahoma" w:hAnsi="Tahoma" w:cs="Tahoma"/>
                <w:i/>
                <w:iCs/>
              </w:rPr>
              <w:t xml:space="preserve">Has the Central Government received official communication from the Tamil Nadu government regarding clearances for ONGCs hydrocarbon projects in </w:t>
            </w:r>
            <w:proofErr w:type="spellStart"/>
            <w:r>
              <w:rPr>
                <w:rFonts w:ascii="Tahoma" w:hAnsi="Tahoma" w:cs="Tahoma"/>
                <w:i/>
                <w:iCs/>
              </w:rPr>
              <w:t>Ramanathapuram</w:t>
            </w:r>
            <w:proofErr w:type="spellEnd"/>
            <w:r>
              <w:rPr>
                <w:rFonts w:ascii="Tahoma" w:hAnsi="Tahoma" w:cs="Tahoma"/>
                <w:i/>
                <w:iCs/>
              </w:rPr>
              <w:t xml:space="preserve">, </w:t>
            </w:r>
            <w:proofErr w:type="spellStart"/>
            <w:r>
              <w:rPr>
                <w:rFonts w:ascii="Tahoma" w:hAnsi="Tahoma" w:cs="Tahoma"/>
                <w:i/>
                <w:iCs/>
              </w:rPr>
              <w:t>Sivaganga</w:t>
            </w:r>
            <w:proofErr w:type="spellEnd"/>
            <w:r>
              <w:rPr>
                <w:rFonts w:ascii="Tahoma" w:hAnsi="Tahoma" w:cs="Tahoma"/>
                <w:i/>
                <w:iCs/>
              </w:rPr>
              <w:t xml:space="preserve">, the Cauvery delta, and the Gulf of </w:t>
            </w:r>
            <w:proofErr w:type="spellStart"/>
            <w:r>
              <w:rPr>
                <w:rFonts w:ascii="Tahoma" w:hAnsi="Tahoma" w:cs="Tahoma"/>
                <w:i/>
                <w:iCs/>
              </w:rPr>
              <w:t>Mannar</w:t>
            </w:r>
            <w:proofErr w:type="spellEnd"/>
            <w:r>
              <w:rPr>
                <w:rFonts w:ascii="Tahoma" w:hAnsi="Tahoma" w:cs="Tahoma"/>
                <w:i/>
                <w:iCs/>
              </w:rPr>
              <w:t>?</w:t>
            </w:r>
          </w:p>
          <w:p w14:paraId="4062B524" w14:textId="655C904D" w:rsidR="00153DC7" w:rsidRPr="00040065" w:rsidRDefault="00153DC7" w:rsidP="00C87458">
            <w:pPr>
              <w:ind w:right="34"/>
              <w:jc w:val="both"/>
              <w:rPr>
                <w:rFonts w:ascii="Tahoma" w:hAnsi="Tahoma" w:cs="Tahoma"/>
                <w:i/>
                <w:iCs/>
              </w:rPr>
            </w:pPr>
          </w:p>
        </w:tc>
        <w:tc>
          <w:tcPr>
            <w:tcW w:w="5074" w:type="dxa"/>
            <w:vMerge w:val="restart"/>
          </w:tcPr>
          <w:p w14:paraId="66F529C1" w14:textId="13518AA8" w:rsidR="00153DC7" w:rsidRPr="00040065" w:rsidRDefault="00153DC7"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Pr>
                <w:rFonts w:ascii="Tahoma" w:hAnsi="Tahoma" w:cs="Tahoma"/>
                <w:b/>
                <w:lang w:val="en-US"/>
              </w:rPr>
              <w:t>, Q(b) &amp; Q(c)</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7FDDEA62" w14:textId="42FACB93" w:rsidR="00153DC7" w:rsidRDefault="00153DC7" w:rsidP="00C41083">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Queries are not pertaining to Oil India Limited (OIL).</w:t>
            </w:r>
          </w:p>
          <w:p w14:paraId="1C2BC2CF" w14:textId="57CE382B" w:rsidR="00153DC7" w:rsidRPr="00040065" w:rsidRDefault="00153DC7" w:rsidP="00153DC7">
            <w:pPr>
              <w:spacing w:after="120"/>
              <w:jc w:val="both"/>
              <w:rPr>
                <w:rFonts w:ascii="Tahoma" w:eastAsia="Times New Roman" w:hAnsi="Tahoma" w:cs="Tahoma"/>
                <w:kern w:val="2"/>
                <w14:ligatures w14:val="standardContextual"/>
              </w:rPr>
            </w:pPr>
          </w:p>
        </w:tc>
      </w:tr>
      <w:tr w:rsidR="00153DC7" w:rsidRPr="00040065" w14:paraId="65648DF5" w14:textId="77777777" w:rsidTr="00F7545F">
        <w:trPr>
          <w:trHeight w:val="1230"/>
        </w:trPr>
        <w:tc>
          <w:tcPr>
            <w:tcW w:w="4673" w:type="dxa"/>
          </w:tcPr>
          <w:p w14:paraId="75D65FAE" w14:textId="77777777" w:rsidR="00153DC7" w:rsidRDefault="00153DC7" w:rsidP="008B492E">
            <w:pPr>
              <w:ind w:right="34"/>
              <w:jc w:val="both"/>
              <w:rPr>
                <w:rFonts w:ascii="Tahoma" w:hAnsi="Tahoma" w:cs="Tahoma"/>
                <w:i/>
                <w:iCs/>
              </w:rPr>
            </w:pPr>
            <w:r w:rsidRPr="00040065">
              <w:rPr>
                <w:rFonts w:ascii="Tahoma" w:hAnsi="Tahoma" w:cs="Tahoma"/>
                <w:i/>
                <w:iCs/>
              </w:rPr>
              <w:t xml:space="preserve">Q.(b) </w:t>
            </w:r>
            <w:r>
              <w:rPr>
                <w:rFonts w:ascii="Tahoma" w:hAnsi="Tahoma" w:cs="Tahoma"/>
                <w:i/>
                <w:iCs/>
              </w:rPr>
              <w:t xml:space="preserve">What steps has the Central Government taken to independently verify whether clearance </w:t>
            </w:r>
            <w:proofErr w:type="gramStart"/>
            <w:r>
              <w:rPr>
                <w:rFonts w:ascii="Tahoma" w:hAnsi="Tahoma" w:cs="Tahoma"/>
                <w:i/>
                <w:iCs/>
              </w:rPr>
              <w:t>were</w:t>
            </w:r>
            <w:proofErr w:type="gramEnd"/>
            <w:r>
              <w:rPr>
                <w:rFonts w:ascii="Tahoma" w:hAnsi="Tahoma" w:cs="Tahoma"/>
                <w:i/>
                <w:iCs/>
              </w:rPr>
              <w:t xml:space="preserve"> granted, withdrawn, or imposed with terms and conditions to protect agriculture, groundwater, and marine ecosystems in these regions?</w:t>
            </w:r>
          </w:p>
          <w:p w14:paraId="01947609" w14:textId="483D619B" w:rsidR="00153DC7" w:rsidRPr="00040065" w:rsidRDefault="00153DC7" w:rsidP="008B492E">
            <w:pPr>
              <w:ind w:right="34"/>
              <w:jc w:val="both"/>
              <w:rPr>
                <w:rFonts w:ascii="Tahoma" w:eastAsia="Times New Roman" w:hAnsi="Tahoma" w:cs="Tahoma"/>
                <w:i/>
                <w:color w:val="000000"/>
              </w:rPr>
            </w:pPr>
          </w:p>
        </w:tc>
        <w:tc>
          <w:tcPr>
            <w:tcW w:w="5074" w:type="dxa"/>
            <w:vMerge/>
          </w:tcPr>
          <w:p w14:paraId="3780DB29" w14:textId="7E90C97B" w:rsidR="00153DC7" w:rsidRPr="00040065" w:rsidRDefault="00153DC7" w:rsidP="00DF02B5">
            <w:pPr>
              <w:spacing w:after="120"/>
              <w:jc w:val="both"/>
              <w:rPr>
                <w:rFonts w:ascii="Tahoma" w:hAnsi="Tahoma" w:cs="Tahoma"/>
                <w:lang w:val="en-US"/>
              </w:rPr>
            </w:pPr>
          </w:p>
        </w:tc>
      </w:tr>
      <w:tr w:rsidR="00153DC7" w:rsidRPr="00040065" w14:paraId="36083E04" w14:textId="77777777" w:rsidTr="00F7545F">
        <w:trPr>
          <w:trHeight w:val="1230"/>
        </w:trPr>
        <w:tc>
          <w:tcPr>
            <w:tcW w:w="4673" w:type="dxa"/>
          </w:tcPr>
          <w:p w14:paraId="7F645C7F" w14:textId="77777777" w:rsidR="00153DC7" w:rsidRDefault="00153DC7" w:rsidP="008B492E">
            <w:pPr>
              <w:ind w:right="34"/>
              <w:jc w:val="both"/>
              <w:rPr>
                <w:rFonts w:ascii="Tahoma" w:hAnsi="Tahoma" w:cs="Tahoma"/>
                <w:i/>
                <w:iCs/>
              </w:rPr>
            </w:pPr>
            <w:r>
              <w:rPr>
                <w:rFonts w:ascii="Tahoma" w:hAnsi="Tahoma" w:cs="Tahoma"/>
                <w:i/>
                <w:iCs/>
              </w:rPr>
              <w:t>Q.(c) Given reports of contradictory statements by the Tamil Nadu government, will the Central Government initiative and inquiry to ascertain if the SEIAA acted in compliance with environmental laws and the Chief Ministers stated policy?</w:t>
            </w:r>
          </w:p>
          <w:p w14:paraId="50B911BA" w14:textId="56FB3D1D" w:rsidR="00153DC7" w:rsidRPr="00040065" w:rsidRDefault="00153DC7" w:rsidP="008B492E">
            <w:pPr>
              <w:ind w:right="34"/>
              <w:jc w:val="both"/>
              <w:rPr>
                <w:rFonts w:ascii="Tahoma" w:hAnsi="Tahoma" w:cs="Tahoma"/>
                <w:i/>
                <w:iCs/>
              </w:rPr>
            </w:pPr>
          </w:p>
        </w:tc>
        <w:tc>
          <w:tcPr>
            <w:tcW w:w="5074" w:type="dxa"/>
            <w:vMerge/>
          </w:tcPr>
          <w:p w14:paraId="66E9E522" w14:textId="77777777" w:rsidR="00153DC7" w:rsidRPr="00040065" w:rsidRDefault="00153DC7" w:rsidP="00DF02B5">
            <w:pPr>
              <w:spacing w:after="120"/>
              <w:jc w:val="both"/>
              <w:rPr>
                <w:rFonts w:ascii="Tahoma" w:hAnsi="Tahoma" w:cs="Tahoma"/>
                <w:b/>
                <w:lang w:val="en-US"/>
              </w:rPr>
            </w:pPr>
          </w:p>
        </w:tc>
      </w:tr>
    </w:tbl>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bookmarkStart w:id="0" w:name="_GoBack"/>
      <w:bookmarkEnd w:id="0"/>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3DC7"/>
    <w:rsid w:val="00157286"/>
    <w:rsid w:val="00170613"/>
    <w:rsid w:val="00172997"/>
    <w:rsid w:val="00175FC8"/>
    <w:rsid w:val="001A2608"/>
    <w:rsid w:val="001A27F8"/>
    <w:rsid w:val="001B137F"/>
    <w:rsid w:val="001B4C58"/>
    <w:rsid w:val="001B7D4C"/>
    <w:rsid w:val="001C6223"/>
    <w:rsid w:val="001E301A"/>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36D7"/>
    <w:rsid w:val="002C07CD"/>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2FD5"/>
    <w:rsid w:val="00453188"/>
    <w:rsid w:val="0045374D"/>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5029"/>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2D"/>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87588"/>
    <w:rsid w:val="007918D9"/>
    <w:rsid w:val="007A2889"/>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652B"/>
    <w:rsid w:val="0085767A"/>
    <w:rsid w:val="00857BB5"/>
    <w:rsid w:val="00870F0F"/>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E10C1"/>
    <w:rsid w:val="00AE3F37"/>
    <w:rsid w:val="00B234E6"/>
    <w:rsid w:val="00B32638"/>
    <w:rsid w:val="00B3384E"/>
    <w:rsid w:val="00B355C9"/>
    <w:rsid w:val="00B45FB2"/>
    <w:rsid w:val="00B475C0"/>
    <w:rsid w:val="00B50E79"/>
    <w:rsid w:val="00B519EF"/>
    <w:rsid w:val="00B71914"/>
    <w:rsid w:val="00B810F9"/>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87458"/>
    <w:rsid w:val="00C91076"/>
    <w:rsid w:val="00C968B7"/>
    <w:rsid w:val="00C97D4E"/>
    <w:rsid w:val="00CA3E7A"/>
    <w:rsid w:val="00CB2C12"/>
    <w:rsid w:val="00CB7949"/>
    <w:rsid w:val="00CC5EF4"/>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4632"/>
    <w:rsid w:val="00E454EE"/>
    <w:rsid w:val="00E74050"/>
    <w:rsid w:val="00E869E0"/>
    <w:rsid w:val="00E96B7E"/>
    <w:rsid w:val="00EB0203"/>
    <w:rsid w:val="00EB5F4C"/>
    <w:rsid w:val="00EB6DB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8D2174A7-6F38-4BDF-A8EE-ACEFDD762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Pages>
  <Words>261</Words>
  <Characters>1492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13</cp:revision>
  <cp:lastPrinted>2025-07-30T07:40:00Z</cp:lastPrinted>
  <dcterms:created xsi:type="dcterms:W3CDTF">2025-08-13T11:24:00Z</dcterms:created>
  <dcterms:modified xsi:type="dcterms:W3CDTF">2025-11-22T08:04:00Z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