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F27F6" w14:textId="77777777" w:rsidR="00BE0E7E" w:rsidRDefault="00BE0E7E" w:rsidP="00221260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5FBD573C" w14:textId="77777777" w:rsidR="00BE0E7E" w:rsidRDefault="00BE0E7E" w:rsidP="00221260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F69974D" w14:textId="77777777" w:rsidR="00BE0E7E" w:rsidRDefault="00BE0E7E" w:rsidP="00221260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5902C1A" w14:textId="77777777" w:rsidR="00BE0E7E" w:rsidRDefault="00BE0E7E" w:rsidP="00221260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ED3F596" w14:textId="77777777" w:rsidR="00BE0E7E" w:rsidRDefault="00BE0E7E" w:rsidP="00221260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B8AE681" w14:textId="2AB9B2BD" w:rsidR="00007297" w:rsidRDefault="00221260" w:rsidP="00007297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OIL/PLNG/54/2/3/2025/29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2</w:t>
      </w:r>
      <w:r w:rsidR="006E0923" w:rsidRPr="00221260">
        <w:rPr>
          <w:rFonts w:ascii="Tahoma" w:hAnsi="Tahoma" w:cs="Tahoma"/>
          <w:b/>
          <w:vertAlign w:val="superscript"/>
          <w:lang w:val="en-US"/>
        </w:rPr>
        <w:t>nd</w:t>
      </w:r>
      <w:r w:rsidR="006E0923">
        <w:rPr>
          <w:rFonts w:ascii="Tahoma" w:hAnsi="Tahoma" w:cs="Tahoma"/>
          <w:b/>
          <w:lang w:val="en-US"/>
        </w:rPr>
        <w:t xml:space="preserve"> December</w:t>
      </w:r>
      <w:r>
        <w:rPr>
          <w:rFonts w:ascii="Tahoma" w:hAnsi="Tahoma" w:cs="Tahoma"/>
          <w:b/>
          <w:lang w:val="en-US"/>
        </w:rPr>
        <w:t>, 2025</w:t>
      </w:r>
    </w:p>
    <w:p w14:paraId="310AC844" w14:textId="77777777" w:rsidR="00007297" w:rsidRDefault="00007297" w:rsidP="00007297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C971184" w14:textId="2D0C4A4B" w:rsidR="00795C44" w:rsidRDefault="00795C44" w:rsidP="00007297">
      <w:pPr>
        <w:spacing w:after="0"/>
        <w:ind w:right="-392"/>
        <w:rPr>
          <w:rFonts w:ascii="Tahoma" w:hAnsi="Tahoma" w:cs="Tahoma"/>
          <w:lang w:val="en-US"/>
        </w:rPr>
      </w:pPr>
      <w:r>
        <w:rPr>
          <w:rFonts w:ascii="Tahoma" w:hAnsi="Tahoma" w:cs="Tahoma"/>
          <w:bCs/>
        </w:rPr>
        <w:t>Ministry of New and Renewable Energy</w:t>
      </w:r>
      <w:r>
        <w:rPr>
          <w:rFonts w:ascii="Tahoma" w:hAnsi="Tahoma" w:cs="Tahoma"/>
          <w:lang w:val="en-US"/>
        </w:rPr>
        <w:t xml:space="preserve"> </w:t>
      </w:r>
    </w:p>
    <w:p w14:paraId="7A87DF20" w14:textId="77777777" w:rsidR="00141A30" w:rsidRDefault="00795C44" w:rsidP="00221260">
      <w:pPr>
        <w:spacing w:after="0"/>
        <w:ind w:right="-482"/>
        <w:rPr>
          <w:rFonts w:ascii="Tahoma" w:hAnsi="Tahoma" w:cs="Tahoma"/>
        </w:rPr>
      </w:pPr>
      <w:r w:rsidRPr="00795C44">
        <w:rPr>
          <w:rFonts w:ascii="Tahoma" w:hAnsi="Tahoma" w:cs="Tahoma"/>
        </w:rPr>
        <w:t xml:space="preserve">Atal Akshaya Urja Bhawan, </w:t>
      </w:r>
    </w:p>
    <w:p w14:paraId="4987B74D" w14:textId="77777777" w:rsidR="00795C44" w:rsidRDefault="00795C44" w:rsidP="00221260">
      <w:pPr>
        <w:spacing w:after="0"/>
        <w:ind w:right="-482"/>
        <w:rPr>
          <w:rFonts w:ascii="Tahoma" w:hAnsi="Tahoma" w:cs="Tahoma"/>
        </w:rPr>
      </w:pPr>
      <w:r w:rsidRPr="00795C44">
        <w:rPr>
          <w:rFonts w:ascii="Tahoma" w:hAnsi="Tahoma" w:cs="Tahoma"/>
        </w:rPr>
        <w:t>CGO Complex, Lodhi Road,</w:t>
      </w:r>
    </w:p>
    <w:p w14:paraId="1DEA2611" w14:textId="77777777" w:rsidR="00BE0E7E" w:rsidRDefault="00795C44" w:rsidP="00BE0E7E">
      <w:pPr>
        <w:spacing w:after="0"/>
        <w:ind w:right="-482"/>
        <w:rPr>
          <w:rFonts w:ascii="Tahoma" w:hAnsi="Tahoma" w:cs="Tahoma"/>
          <w:b/>
          <w:lang w:val="en-US"/>
        </w:rPr>
      </w:pPr>
      <w:r w:rsidRPr="00141A30">
        <w:rPr>
          <w:rFonts w:ascii="Tahoma" w:hAnsi="Tahoma" w:cs="Tahoma"/>
          <w:b/>
          <w:bCs/>
          <w:u w:val="single"/>
        </w:rPr>
        <w:t>New Delhi – 110003</w:t>
      </w:r>
      <w:r w:rsidR="00221260" w:rsidRPr="00141A30">
        <w:rPr>
          <w:rFonts w:ascii="Tahoma" w:hAnsi="Tahoma" w:cs="Tahoma"/>
          <w:b/>
          <w:bCs/>
          <w:u w:val="single"/>
          <w:lang w:val="en-US"/>
        </w:rPr>
        <w:t xml:space="preserve"> </w:t>
      </w:r>
      <w:r w:rsidR="00BE0E7E">
        <w:rPr>
          <w:rFonts w:ascii="Tahoma" w:hAnsi="Tahoma" w:cs="Tahoma"/>
          <w:b/>
          <w:lang w:val="en-US"/>
        </w:rPr>
        <w:t xml:space="preserve">                                                                              Kind Attn: Ms. </w:t>
      </w:r>
      <w:proofErr w:type="spellStart"/>
      <w:r w:rsidR="00BE0E7E">
        <w:rPr>
          <w:rFonts w:ascii="Tahoma" w:hAnsi="Tahoma" w:cs="Tahoma"/>
          <w:b/>
          <w:lang w:val="en-US"/>
        </w:rPr>
        <w:t>Bala</w:t>
      </w:r>
      <w:proofErr w:type="spellEnd"/>
      <w:r w:rsidR="00BE0E7E">
        <w:rPr>
          <w:rFonts w:ascii="Tahoma" w:hAnsi="Tahoma" w:cs="Tahoma"/>
          <w:b/>
          <w:lang w:val="en-US"/>
        </w:rPr>
        <w:t xml:space="preserve"> </w:t>
      </w:r>
    </w:p>
    <w:p w14:paraId="768FD55E" w14:textId="3AC30C14" w:rsidR="00221260" w:rsidRPr="00141A30" w:rsidRDefault="00BE0E7E" w:rsidP="00BE0E7E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795C44">
        <w:rPr>
          <w:rFonts w:ascii="Tahoma" w:hAnsi="Tahoma" w:cs="Tahoma"/>
          <w:bCs/>
        </w:rPr>
        <w:t xml:space="preserve">                                                                 </w:t>
      </w:r>
      <w:r>
        <w:rPr>
          <w:rFonts w:ascii="Tahoma" w:hAnsi="Tahoma" w:cs="Tahoma"/>
          <w:bCs/>
        </w:rPr>
        <w:t xml:space="preserve">                      </w:t>
      </w:r>
      <w:r w:rsidRPr="00795C44">
        <w:rPr>
          <w:rFonts w:ascii="Tahoma" w:hAnsi="Tahoma" w:cs="Tahoma"/>
          <w:bCs/>
          <w:u w:val="single"/>
        </w:rPr>
        <w:t>Young Professional (Hydrogen Division)</w:t>
      </w:r>
    </w:p>
    <w:p w14:paraId="4D44E604" w14:textId="10A203B7" w:rsidR="00221260" w:rsidRPr="00EB5D9A" w:rsidRDefault="009762E7" w:rsidP="009762E7">
      <w:pPr>
        <w:spacing w:after="0"/>
        <w:ind w:right="-482" w:hanging="284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 xml:space="preserve">    </w:t>
      </w:r>
      <w:r w:rsidR="00221260">
        <w:rPr>
          <w:rFonts w:ascii="Tahoma" w:hAnsi="Tahoma" w:cs="Tahoma"/>
          <w:b/>
          <w:lang w:val="en-US"/>
        </w:rPr>
        <w:t>Sub</w:t>
      </w:r>
      <w:r w:rsidR="00221260">
        <w:rPr>
          <w:rFonts w:ascii="Tahoma" w:hAnsi="Tahoma" w:cs="Tahoma"/>
          <w:lang w:val="en-US"/>
        </w:rPr>
        <w:t xml:space="preserve">: Rajya Sabha Provisionally Admitted Starred/Unstarred Question Dy. No. </w:t>
      </w:r>
      <w:r w:rsidR="00221260">
        <w:rPr>
          <w:rFonts w:ascii="Tahoma" w:hAnsi="Tahoma" w:cs="Tahoma"/>
          <w:b/>
          <w:bCs/>
          <w:lang w:val="en-US"/>
        </w:rPr>
        <w:t>S3021</w:t>
      </w:r>
      <w:r w:rsidR="00221260">
        <w:rPr>
          <w:rFonts w:ascii="Tahoma" w:hAnsi="Tahoma" w:cs="Tahoma"/>
          <w:lang w:val="en-US"/>
        </w:rPr>
        <w:t xml:space="preserve"> for 09.12.202</w:t>
      </w:r>
      <w:r>
        <w:rPr>
          <w:rFonts w:ascii="Tahoma" w:hAnsi="Tahoma" w:cs="Tahoma"/>
          <w:lang w:val="en-US"/>
        </w:rPr>
        <w:t xml:space="preserve">5 </w:t>
      </w:r>
      <w:r w:rsidR="00221260">
        <w:rPr>
          <w:rFonts w:ascii="Tahoma" w:hAnsi="Tahoma" w:cs="Tahoma"/>
          <w:lang w:val="en-US"/>
        </w:rPr>
        <w:t xml:space="preserve">Regarding </w:t>
      </w:r>
      <w:r w:rsidR="00221260">
        <w:rPr>
          <w:rFonts w:ascii="Tahoma" w:hAnsi="Tahoma" w:cs="Tahoma"/>
          <w:b/>
          <w:lang w:val="en-US"/>
        </w:rPr>
        <w:t>“</w:t>
      </w:r>
      <w:r w:rsidR="00221260">
        <w:rPr>
          <w:rFonts w:ascii="Tahoma" w:hAnsi="Tahoma" w:cs="Tahoma"/>
          <w:b/>
          <w:bCs/>
        </w:rPr>
        <w:t>New and Renewable Energy (NRE)</w:t>
      </w:r>
      <w:r w:rsidR="00221260">
        <w:rPr>
          <w:rFonts w:ascii="Tahoma" w:hAnsi="Tahoma" w:cs="Tahoma"/>
          <w:b/>
          <w:lang w:val="en-US"/>
        </w:rPr>
        <w:t>”</w:t>
      </w:r>
    </w:p>
    <w:p w14:paraId="67390D5B" w14:textId="77777777" w:rsidR="00221260" w:rsidRDefault="00221260" w:rsidP="00221260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28.11.2025</w:t>
      </w:r>
    </w:p>
    <w:p w14:paraId="12C23719" w14:textId="77777777" w:rsidR="00221260" w:rsidRPr="00EB5D9A" w:rsidRDefault="00221260" w:rsidP="00221260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6"/>
          <w:szCs w:val="6"/>
          <w:lang w:val="en-US"/>
        </w:rPr>
      </w:pPr>
    </w:p>
    <w:p w14:paraId="3FC88828" w14:textId="77777777" w:rsidR="00221260" w:rsidRDefault="00221260" w:rsidP="00221260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0B1C4AB7" w14:textId="77777777" w:rsidR="00221260" w:rsidRDefault="00221260" w:rsidP="00221260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964"/>
        <w:gridCol w:w="5786"/>
      </w:tblGrid>
      <w:tr w:rsidR="00221260" w14:paraId="4C7B620B" w14:textId="77777777" w:rsidTr="00BE0E7E">
        <w:trPr>
          <w:trHeight w:val="120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FC56" w14:textId="77777777" w:rsidR="00221260" w:rsidRPr="006B2B59" w:rsidRDefault="00221260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</w:pPr>
            <w:r>
              <w:rPr>
                <w:rFonts w:ascii="Tahoma" w:hAnsi="Tahoma" w:cs="Tahoma"/>
                <w:i/>
                <w:iCs/>
                <w:lang w:val="en-IN" w:bidi="ar-SA"/>
              </w:rPr>
              <w:t>Q.(a)</w:t>
            </w:r>
            <w:r w:rsidR="006B2B59">
              <w:rPr>
                <w:rFonts w:ascii="Tahoma" w:hAnsi="Tahoma" w:cs="Tahoma"/>
                <w:i/>
                <w:iCs/>
                <w:lang w:val="en-IN" w:bidi="ar-SA"/>
              </w:rPr>
              <w:t xml:space="preserve"> </w:t>
            </w:r>
            <w:r w:rsidR="006B2B59" w:rsidRPr="006B2B59"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  <w:t>W</w:t>
            </w:r>
            <w:proofErr w:type="spellStart"/>
            <w:r w:rsidRPr="006B2B59">
              <w:rPr>
                <w:rFonts w:ascii="Tahoma" w:hAnsi="Tahoma" w:cs="Tahoma"/>
                <w:i/>
                <w:iCs/>
                <w:sz w:val="22"/>
                <w:szCs w:val="22"/>
              </w:rPr>
              <w:t>hether</w:t>
            </w:r>
            <w:proofErr w:type="spellEnd"/>
            <w:r w:rsidRPr="006B2B59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the Government is undertaking special initiatives under the National Green Hydrogen Mission to promote the production, storage and </w:t>
            </w:r>
            <w:proofErr w:type="spellStart"/>
            <w:r w:rsidRPr="006B2B59">
              <w:rPr>
                <w:rFonts w:ascii="Tahoma" w:hAnsi="Tahoma" w:cs="Tahoma"/>
                <w:i/>
                <w:iCs/>
                <w:sz w:val="22"/>
                <w:szCs w:val="22"/>
              </w:rPr>
              <w:t>utilisation</w:t>
            </w:r>
            <w:proofErr w:type="spellEnd"/>
            <w:r w:rsidRPr="006B2B59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of green hydrogen and green ammonia in the country;</w:t>
            </w:r>
          </w:p>
          <w:p w14:paraId="3E5F4F60" w14:textId="77777777" w:rsidR="00221260" w:rsidRDefault="00221260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F16F" w14:textId="77777777" w:rsidR="00221260" w:rsidRDefault="00221260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695AA0A" w14:textId="77777777" w:rsidR="00EB5D9A" w:rsidRDefault="00141A30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41A30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OIL has undertaken the following initiatives in production and utilization of green hydrogen: </w:t>
            </w:r>
          </w:p>
          <w:p w14:paraId="5584168D" w14:textId="77777777" w:rsidR="00EB5D9A" w:rsidRDefault="00141A30" w:rsidP="00EB5D9A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19" w:hanging="283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B5D9A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 has commissioned 100 KW capacity green hydrogen pilot plant at Jorhat, Assam in April 2022 and hydrogen is blended with PNG @ 2%. </w:t>
            </w:r>
          </w:p>
          <w:p w14:paraId="16011C73" w14:textId="77777777" w:rsidR="00EB5D9A" w:rsidRDefault="00141A30" w:rsidP="00EB5D9A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19" w:hanging="283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B5D9A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One hydrogen fuel cell bus has been developed which shall use green hydrogen from the above plant. </w:t>
            </w:r>
          </w:p>
          <w:p w14:paraId="465F2E2E" w14:textId="13D75E76" w:rsidR="00221260" w:rsidRPr="00EB5D9A" w:rsidRDefault="00EB5D9A" w:rsidP="00EB5D9A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19" w:hanging="283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</w:t>
            </w:r>
            <w:r w:rsidR="00141A30" w:rsidRPr="00EB5D9A">
              <w:rPr>
                <w:rFonts w:ascii="Tahoma" w:eastAsia="Times New Roman" w:hAnsi="Tahoma" w:cs="Tahoma"/>
                <w:kern w:val="2"/>
                <w14:ligatures w14:val="standardContextual"/>
              </w:rPr>
              <w:t>ne green hydrogen plant of capacity 1MW is under construction in Himachal Pradesh</w:t>
            </w:r>
            <w:r w:rsidR="001C46F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with HPPCL.</w:t>
            </w:r>
          </w:p>
        </w:tc>
      </w:tr>
      <w:tr w:rsidR="00221260" w14:paraId="7F69D9A5" w14:textId="77777777" w:rsidTr="00BE0E7E">
        <w:trPr>
          <w:trHeight w:val="123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16D7" w14:textId="77777777" w:rsidR="00221260" w:rsidRDefault="00221260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6B2B59">
              <w:rPr>
                <w:rFonts w:ascii="Tahoma" w:hAnsi="Tahoma" w:cs="Tahoma"/>
                <w:i/>
                <w:iCs/>
              </w:rPr>
              <w:t>I</w:t>
            </w:r>
            <w:r w:rsidR="006B2B59" w:rsidRPr="006B2B59">
              <w:rPr>
                <w:rFonts w:ascii="Tahoma" w:hAnsi="Tahoma" w:cs="Tahoma"/>
                <w:i/>
                <w:iCs/>
              </w:rPr>
              <w:t>f so, the steps taken under the Mission to strengthen domestic manufacturing capacity, research and development, electrolyser technology and the required infrastructure;</w:t>
            </w:r>
          </w:p>
        </w:tc>
        <w:tc>
          <w:tcPr>
            <w:tcW w:w="5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FD96" w14:textId="77777777" w:rsidR="00221260" w:rsidRDefault="00221260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7F364AB" w14:textId="7A557488" w:rsidR="00221260" w:rsidRPr="00EB5D9A" w:rsidRDefault="00221260" w:rsidP="00EB5D9A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</w:t>
            </w:r>
            <w:r w:rsidR="006B2B59">
              <w:rPr>
                <w:rFonts w:ascii="Tahoma" w:eastAsia="Times New Roman" w:hAnsi="Tahoma" w:cs="Tahoma"/>
                <w:kern w:val="2"/>
                <w14:ligatures w14:val="standardContextual"/>
              </w:rPr>
              <w:t>Oil India 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</w:t>
            </w:r>
            <w:r w:rsidR="006B2B59">
              <w:rPr>
                <w:rFonts w:ascii="Tahoma" w:eastAsia="Times New Roman" w:hAnsi="Tahoma" w:cs="Tahoma"/>
                <w:kern w:val="2"/>
                <w14:ligatures w14:val="standardContextual"/>
              </w:rPr>
              <w:t>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concerned, </w:t>
            </w:r>
            <w:r w:rsidR="00EB5D9A">
              <w:rPr>
                <w:rFonts w:ascii="Tahoma" w:eastAsia="Times New Roman" w:hAnsi="Tahoma" w:cs="Tahoma"/>
                <w:kern w:val="2"/>
                <w14:ligatures w14:val="standardContextual"/>
              </w:rPr>
              <w:t>OIL is not engaged in manufacturing and R&amp;D of electrolyser technology</w:t>
            </w:r>
          </w:p>
        </w:tc>
      </w:tr>
      <w:tr w:rsidR="00EB5D9A" w14:paraId="2B34CC1B" w14:textId="77777777" w:rsidTr="00BE0E7E">
        <w:trPr>
          <w:trHeight w:val="1161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681E" w14:textId="12B30F0F" w:rsidR="00EB5D9A" w:rsidRPr="00EB5D9A" w:rsidRDefault="00EB5D9A" w:rsidP="00EB5D9A">
            <w:pPr>
              <w:pStyle w:val="xxmsonormal"/>
              <w:shd w:val="clear" w:color="auto" w:fill="FFFFFF"/>
              <w:jc w:val="both"/>
              <w:rPr>
                <w:lang w:val="en-IN" w:bidi="ar-SA"/>
              </w:rPr>
            </w:pPr>
            <w:r>
              <w:rPr>
                <w:rFonts w:ascii="Tahoma" w:hAnsi="Tahoma" w:cs="Tahoma"/>
                <w:i/>
                <w:iCs/>
                <w:lang w:val="en-IN" w:bidi="ar-SA"/>
              </w:rPr>
              <w:t xml:space="preserve">Q.(c) </w:t>
            </w:r>
            <w:r w:rsidRPr="009E7169">
              <w:rPr>
                <w:rFonts w:ascii="Tahoma" w:hAnsi="Tahoma" w:cs="Tahoma"/>
                <w:i/>
                <w:iCs/>
                <w:sz w:val="22"/>
                <w:szCs w:val="22"/>
              </w:rPr>
              <w:t>Whether any incentives or targets have been set under the Mission for the adoption of green hydrogen in industries, transport, refineries and the fertilizer sector; and</w:t>
            </w:r>
            <w:r w:rsidRPr="009E7169"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 </w:t>
            </w:r>
          </w:p>
        </w:tc>
        <w:tc>
          <w:tcPr>
            <w:tcW w:w="57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F10C7" w14:textId="1181B302" w:rsidR="00EB5D9A" w:rsidRDefault="00EB5D9A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),(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ADAF8F" w14:textId="77777777" w:rsidR="00EB5D9A" w:rsidRDefault="00EB5D9A" w:rsidP="00EB5D9A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B5D9A" w14:paraId="3EF7A05A" w14:textId="77777777" w:rsidTr="00BE0E7E">
        <w:trPr>
          <w:trHeight w:val="95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6E268" w14:textId="77777777" w:rsidR="00EB5D9A" w:rsidRDefault="00EB5D9A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</w:t>
            </w:r>
            <w:r w:rsidRPr="009E7169">
              <w:rPr>
                <w:rFonts w:ascii="Tahoma" w:hAnsi="Tahoma" w:cs="Tahoma"/>
                <w:i/>
                <w:iCs/>
              </w:rPr>
              <w:t>f so, the details of the present progress and the efforts being made in collaboration with States/PSUs for achieving these targets?</w:t>
            </w:r>
          </w:p>
        </w:tc>
        <w:tc>
          <w:tcPr>
            <w:tcW w:w="57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4F4A" w14:textId="77777777" w:rsidR="00EB5D9A" w:rsidRDefault="00EB5D9A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3CCF67B3" w14:textId="77777777" w:rsidR="00221260" w:rsidRDefault="00221260" w:rsidP="00221260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14:paraId="7BCA110B" w14:textId="77777777" w:rsidR="00221260" w:rsidRDefault="00221260" w:rsidP="00221260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14:paraId="11FCDD18" w14:textId="77777777" w:rsidR="00221260" w:rsidRPr="00EB5D9A" w:rsidRDefault="00221260" w:rsidP="00221260">
      <w:pPr>
        <w:spacing w:after="0" w:line="240" w:lineRule="auto"/>
        <w:ind w:right="-482"/>
        <w:jc w:val="right"/>
        <w:rPr>
          <w:rFonts w:ascii="Tahoma" w:hAnsi="Tahoma" w:cs="Tahoma"/>
          <w:sz w:val="4"/>
          <w:szCs w:val="4"/>
          <w:lang w:val="en-US"/>
        </w:rPr>
      </w:pPr>
    </w:p>
    <w:p w14:paraId="2CBA8C34" w14:textId="77777777" w:rsidR="00221260" w:rsidRDefault="00221260" w:rsidP="00221260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0BA1805C" w14:textId="77777777" w:rsidR="00221260" w:rsidRDefault="00221260" w:rsidP="00221260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4DC5F840" w14:textId="77777777" w:rsidR="00221260" w:rsidRDefault="00221260" w:rsidP="00221260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14:paraId="3ED19D3F" w14:textId="77777777" w:rsidR="00221260" w:rsidRDefault="00221260" w:rsidP="00221260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14:paraId="4C842798" w14:textId="47624704" w:rsidR="00221260" w:rsidRPr="0059641F" w:rsidRDefault="00221260" w:rsidP="0059641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221260" w:rsidRPr="0059641F" w:rsidSect="00BE0E7E">
      <w:pgSz w:w="12240" w:h="15840"/>
      <w:pgMar w:top="1134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65FEB"/>
    <w:multiLevelType w:val="hybridMultilevel"/>
    <w:tmpl w:val="15C8F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60"/>
    <w:rsid w:val="00007297"/>
    <w:rsid w:val="000D455F"/>
    <w:rsid w:val="00141A30"/>
    <w:rsid w:val="001C46FC"/>
    <w:rsid w:val="00221260"/>
    <w:rsid w:val="0059641F"/>
    <w:rsid w:val="006B2B59"/>
    <w:rsid w:val="006E0923"/>
    <w:rsid w:val="00795C44"/>
    <w:rsid w:val="007D1397"/>
    <w:rsid w:val="00815810"/>
    <w:rsid w:val="009762E7"/>
    <w:rsid w:val="00996EE1"/>
    <w:rsid w:val="009E7169"/>
    <w:rsid w:val="00BE0E7E"/>
    <w:rsid w:val="00D32B1A"/>
    <w:rsid w:val="00EB5D9A"/>
    <w:rsid w:val="00F4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89E3"/>
  <w15:chartTrackingRefBased/>
  <w15:docId w15:val="{52722B50-8483-4F7A-983F-AAE6E469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1260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1585368544xxmsonormal">
    <w:name w:val="x_x_x1585368544xxmsonormal"/>
    <w:basedOn w:val="Normal"/>
    <w:rsid w:val="00221260"/>
    <w:pPr>
      <w:spacing w:before="100" w:beforeAutospacing="1" w:after="100" w:afterAutospacing="1" w:line="240" w:lineRule="auto"/>
    </w:pPr>
    <w:rPr>
      <w:rFonts w:ascii="Aptos" w:hAnsi="Aptos" w:cs="Calibri"/>
      <w:sz w:val="24"/>
      <w:szCs w:val="24"/>
      <w:lang w:val="en-US" w:bidi="hi-IN"/>
    </w:rPr>
  </w:style>
  <w:style w:type="paragraph" w:customStyle="1" w:styleId="xxmsonormal">
    <w:name w:val="x_x_msonormal"/>
    <w:basedOn w:val="Normal"/>
    <w:rsid w:val="00221260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xsize">
    <w:name w:val="x_x_size"/>
    <w:basedOn w:val="DefaultParagraphFont"/>
    <w:rsid w:val="00221260"/>
  </w:style>
  <w:style w:type="table" w:styleId="TableGrid">
    <w:name w:val="Table Grid"/>
    <w:basedOn w:val="TableNormal"/>
    <w:uiPriority w:val="39"/>
    <w:rsid w:val="00221260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5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5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2025-12-02T11:37:00Z</cp:lastPrinted>
  <dcterms:created xsi:type="dcterms:W3CDTF">2025-12-02T11:51:00Z</dcterms:created>
  <dcterms:modified xsi:type="dcterms:W3CDTF">2025-12-02T11:51:00Z</dcterms:modified>
</cp:coreProperties>
</file>