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467A" w14:textId="6F57B455" w:rsidR="00910980" w:rsidRDefault="003F1763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Классифика́тор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, или (от </w:t>
      </w:r>
      <w:hyperlink r:id="rId4" w:tooltip="Латинский язык" w:history="1">
        <w:r>
          <w:rPr>
            <w:rStyle w:val="a3"/>
            <w:rFonts w:ascii="Arial" w:hAnsi="Arial"/>
            <w:color w:val="0B0080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  <w:lang w:val="la-Latn"/>
        </w:rPr>
        <w:t>classis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— 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разряд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и 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facere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 — 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делать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 — систематизированный перечень наименованных объектов, каждому из которых в соответствие дан уникальный </w:t>
      </w:r>
      <w:hyperlink r:id="rId5" w:tooltip="Код" w:history="1">
        <w:r>
          <w:rPr>
            <w:rStyle w:val="a3"/>
            <w:rFonts w:ascii="Arial" w:hAnsi="Arial"/>
            <w:color w:val="0B0080"/>
            <w:sz w:val="21"/>
            <w:szCs w:val="21"/>
            <w:shd w:val="clear" w:color="auto" w:fill="FFFFFF"/>
          </w:rPr>
          <w:t>код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 Классификация объектов производится согласно правилам распределения заданного </w:t>
      </w:r>
      <w:hyperlink r:id="rId6" w:tooltip="Множество" w:history="1">
        <w:r>
          <w:rPr>
            <w:rStyle w:val="a3"/>
            <w:rFonts w:ascii="Arial" w:hAnsi="Arial"/>
            <w:color w:val="0B0080"/>
            <w:sz w:val="21"/>
            <w:szCs w:val="21"/>
            <w:shd w:val="clear" w:color="auto" w:fill="FFFFFF"/>
          </w:rPr>
          <w:t>множества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объектов на подмножества (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классификационные группировки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 в соответствии с установленными признаками их различия или сходства. Применяется в </w:t>
      </w:r>
      <w:hyperlink r:id="rId7" w:tooltip="Автоматизированная система управления" w:history="1">
        <w:r>
          <w:rPr>
            <w:rStyle w:val="a3"/>
            <w:rFonts w:ascii="Arial" w:hAnsi="Arial"/>
            <w:color w:val="0B0080"/>
            <w:sz w:val="21"/>
            <w:szCs w:val="21"/>
            <w:shd w:val="clear" w:color="auto" w:fill="FFFFFF"/>
          </w:rPr>
          <w:t>Автоматизированных системах управления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и обработке информации. Классификатор является стандартным кодовым языком документов, финансовых отчётов и автоматизированных систем.</w:t>
      </w:r>
    </w:p>
    <w:p w14:paraId="12AE0FB3" w14:textId="3A9D1261" w:rsidR="003F1763" w:rsidRDefault="003F1763"/>
    <w:p w14:paraId="36D6F09A" w14:textId="329B8B6F" w:rsidR="003F1763" w:rsidRDefault="003F1763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Метод опорных векторов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8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SVM</w:t>
      </w:r>
      <w:r w:rsidRPr="003F176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support</w:t>
      </w:r>
      <w:r w:rsidRPr="003F176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vector</w:t>
      </w:r>
      <w:r w:rsidRPr="003F176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machine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набор схожих алгоритмов </w:t>
      </w:r>
      <w:hyperlink r:id="rId9" w:tooltip="Обучение с учителем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обучения с учителем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использующихся для </w:t>
      </w:r>
      <w:hyperlink r:id="rId10" w:tooltip="Задача классификации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задач классификации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1" w:tooltip="Регрессионный анализ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регрессионного анализа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Принадлежит семейству </w:t>
      </w:r>
      <w:hyperlink r:id="rId12" w:tooltip="Линейный классификатор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линейных классификаторов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может также рассматриваться как специальный случай </w:t>
      </w:r>
      <w:hyperlink r:id="rId13" w:tooltip="Регуляризация Тихон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регуляризации по Тихонову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Особым свойством метода опорных векторов является непрерывное уменьшение эмпирической ошибки классификации и увеличение зазора, поэтому метод также известен как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метод классификатора с максимальным зазором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3F1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80"/>
    <w:rsid w:val="003F1763"/>
    <w:rsid w:val="009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AC9"/>
  <w15:chartTrackingRefBased/>
  <w15:docId w15:val="{57778CC8-BE1D-4123-BAFA-A49F25E7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0%D0%B5%D0%B3%D1%83%D0%BB%D1%8F%D1%80%D0%B8%D0%B7%D0%B0%D1%86%D0%B8%D1%8F_%D0%A2%D0%B8%D1%85%D0%BE%D0%BD%D0%BE%D0%B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2%D1%82%D0%BE%D0%BC%D0%B0%D1%82%D0%B8%D0%B7%D0%B8%D1%80%D0%BE%D0%B2%D0%B0%D0%BD%D0%BD%D0%B0%D1%8F_%D1%81%D0%B8%D1%81%D1%82%D0%B5%D0%BC%D0%B0_%D1%83%D0%BF%D1%80%D0%B0%D0%B2%D0%BB%D0%B5%D0%BD%D0%B8%D1%8F" TargetMode="External"/><Relationship Id="rId12" Type="http://schemas.openxmlformats.org/officeDocument/2006/relationships/hyperlink" Target="https://ru.wikipedia.org/wiki/%D0%9B%D0%B8%D0%BD%D0%B5%D0%B9%D0%BD%D1%8B%D0%B9_%D0%BA%D0%BB%D0%B0%D1%81%D1%81%D0%B8%D1%84%D0%B8%D0%BA%D0%B0%D1%82%D0%BE%D1%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D%D0%BE%D0%B6%D0%B5%D1%81%D1%82%D0%B2%D0%BE" TargetMode="External"/><Relationship Id="rId11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5" Type="http://schemas.openxmlformats.org/officeDocument/2006/relationships/hyperlink" Target="https://ru.wikipedia.org/wiki/%D0%9A%D0%BE%D0%B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4" Type="http://schemas.openxmlformats.org/officeDocument/2006/relationships/hyperlink" Target="https://ru.wikipedia.org/wiki/%D0%9B%D0%B0%D1%82%D0%B8%D0%BD%D1%81%D0%BA%D0%B8%D0%B9_%D1%8F%D0%B7%D1%8B%D0%BA" TargetMode="External"/><Relationship Id="rId9" Type="http://schemas.openxmlformats.org/officeDocument/2006/relationships/hyperlink" Target="https://ru.wikipedia.org/wiki/%D0%9E%D0%B1%D1%83%D1%87%D0%B5%D0%BD%D0%B8%D0%B5_%D1%81_%D1%83%D1%87%D0%B8%D1%82%D0%B5%D0%BB%D0%B5%D0%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student21</cp:lastModifiedBy>
  <cp:revision>2</cp:revision>
  <dcterms:created xsi:type="dcterms:W3CDTF">2020-11-07T10:00:00Z</dcterms:created>
  <dcterms:modified xsi:type="dcterms:W3CDTF">2020-11-07T10:07:00Z</dcterms:modified>
</cp:coreProperties>
</file>