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C152CC" w14:paraId="58ABA169" w14:textId="77777777" w:rsidTr="005F2F5B">
        <w:tc>
          <w:tcPr>
            <w:tcW w:w="8828" w:type="dxa"/>
            <w:gridSpan w:val="7"/>
          </w:tcPr>
          <w:p w14:paraId="5BFECA81" w14:textId="15E0DDFC" w:rsidR="00C152CC" w:rsidRDefault="00C152CC" w:rsidP="00C152CC">
            <w:pPr>
              <w:jc w:val="center"/>
            </w:pPr>
            <w:r>
              <w:t>Usuarios de Redes Móviles – Proyección (en millones)</w:t>
            </w:r>
          </w:p>
        </w:tc>
      </w:tr>
      <w:tr w:rsidR="00C152CC" w14:paraId="4788D28B" w14:textId="77777777" w:rsidTr="00C87982">
        <w:trPr>
          <w:cantSplit/>
          <w:trHeight w:val="850"/>
        </w:trPr>
        <w:tc>
          <w:tcPr>
            <w:tcW w:w="1261" w:type="dxa"/>
            <w:textDirection w:val="btLr"/>
          </w:tcPr>
          <w:p w14:paraId="4B5C1E39" w14:textId="77777777" w:rsidR="00C152CC" w:rsidRDefault="00C152CC" w:rsidP="00C87982">
            <w:pPr>
              <w:ind w:left="113" w:right="113"/>
            </w:pPr>
          </w:p>
        </w:tc>
        <w:tc>
          <w:tcPr>
            <w:tcW w:w="1261" w:type="dxa"/>
            <w:textDirection w:val="btLr"/>
          </w:tcPr>
          <w:p w14:paraId="28004BD2" w14:textId="4E6A77DD" w:rsidR="00C152CC" w:rsidRDefault="00D54C76" w:rsidP="00C87982">
            <w:pPr>
              <w:ind w:left="113" w:right="113"/>
            </w:pPr>
            <w:r>
              <w:t>2013</w:t>
            </w:r>
          </w:p>
        </w:tc>
        <w:tc>
          <w:tcPr>
            <w:tcW w:w="1261" w:type="dxa"/>
            <w:textDirection w:val="btLr"/>
          </w:tcPr>
          <w:p w14:paraId="2E698C56" w14:textId="0C46AFA8" w:rsidR="00C152CC" w:rsidRDefault="00D54C76" w:rsidP="00C87982">
            <w:pPr>
              <w:ind w:left="113" w:right="113"/>
            </w:pPr>
            <w:r>
              <w:t>2014</w:t>
            </w:r>
          </w:p>
        </w:tc>
        <w:tc>
          <w:tcPr>
            <w:tcW w:w="1261" w:type="dxa"/>
            <w:textDirection w:val="btLr"/>
          </w:tcPr>
          <w:p w14:paraId="223978F0" w14:textId="77EF5F34" w:rsidR="00C152CC" w:rsidRDefault="00D54C76" w:rsidP="00C87982">
            <w:pPr>
              <w:ind w:left="113" w:right="113"/>
            </w:pPr>
            <w:r>
              <w:t>2015</w:t>
            </w:r>
          </w:p>
        </w:tc>
        <w:tc>
          <w:tcPr>
            <w:tcW w:w="1261" w:type="dxa"/>
            <w:textDirection w:val="btLr"/>
          </w:tcPr>
          <w:p w14:paraId="11E163C9" w14:textId="7FD3196F" w:rsidR="00C152CC" w:rsidRDefault="00D54C76" w:rsidP="00C87982">
            <w:pPr>
              <w:ind w:left="113" w:right="113"/>
            </w:pPr>
            <w:r>
              <w:t>2016</w:t>
            </w:r>
          </w:p>
        </w:tc>
        <w:tc>
          <w:tcPr>
            <w:tcW w:w="1261" w:type="dxa"/>
            <w:textDirection w:val="btLr"/>
          </w:tcPr>
          <w:p w14:paraId="0EBDCC45" w14:textId="7F1AFB76" w:rsidR="00C152CC" w:rsidRDefault="00D54C76" w:rsidP="00C87982">
            <w:pPr>
              <w:ind w:left="113" w:right="113"/>
            </w:pPr>
            <w:r>
              <w:t>2017</w:t>
            </w:r>
          </w:p>
        </w:tc>
        <w:tc>
          <w:tcPr>
            <w:tcW w:w="1262" w:type="dxa"/>
            <w:textDirection w:val="btLr"/>
          </w:tcPr>
          <w:p w14:paraId="22523A07" w14:textId="163706BD" w:rsidR="00C152CC" w:rsidRDefault="00D54C76" w:rsidP="00C87982">
            <w:pPr>
              <w:ind w:left="113" w:right="113"/>
            </w:pPr>
            <w:r>
              <w:t>2018</w:t>
            </w:r>
          </w:p>
        </w:tc>
      </w:tr>
      <w:tr w:rsidR="00C87982" w14:paraId="6890C1DF" w14:textId="77777777" w:rsidTr="00C152CC">
        <w:tc>
          <w:tcPr>
            <w:tcW w:w="1261" w:type="dxa"/>
          </w:tcPr>
          <w:p w14:paraId="3EB87304" w14:textId="77777777" w:rsidR="00C87982" w:rsidRDefault="00C87982">
            <w:r>
              <w:t>Argentina</w:t>
            </w:r>
          </w:p>
        </w:tc>
        <w:tc>
          <w:tcPr>
            <w:tcW w:w="1261" w:type="dxa"/>
          </w:tcPr>
          <w:p w14:paraId="45212709" w14:textId="77777777" w:rsidR="00C87982" w:rsidRDefault="00C87982">
            <w:r>
              <w:t>10,8</w:t>
            </w:r>
          </w:p>
        </w:tc>
        <w:tc>
          <w:tcPr>
            <w:tcW w:w="1261" w:type="dxa"/>
          </w:tcPr>
          <w:p w14:paraId="23E36228" w14:textId="77777777" w:rsidR="00C87982" w:rsidRDefault="00C87982">
            <w:r>
              <w:t>13,3</w:t>
            </w:r>
          </w:p>
        </w:tc>
        <w:tc>
          <w:tcPr>
            <w:tcW w:w="1261" w:type="dxa"/>
          </w:tcPr>
          <w:p w14:paraId="653962DC" w14:textId="77777777" w:rsidR="00C87982" w:rsidRDefault="00C87982">
            <w:r>
              <w:t>15,6</w:t>
            </w:r>
          </w:p>
        </w:tc>
        <w:tc>
          <w:tcPr>
            <w:tcW w:w="1261" w:type="dxa"/>
          </w:tcPr>
          <w:p w14:paraId="659272F4" w14:textId="77777777" w:rsidR="00C87982" w:rsidRDefault="00C87982">
            <w:r>
              <w:t>17,6</w:t>
            </w:r>
          </w:p>
        </w:tc>
        <w:tc>
          <w:tcPr>
            <w:tcW w:w="1261" w:type="dxa"/>
          </w:tcPr>
          <w:p w14:paraId="3E50DD19" w14:textId="77777777" w:rsidR="00C87982" w:rsidRDefault="00C87982">
            <w:r>
              <w:t>19</w:t>
            </w:r>
          </w:p>
        </w:tc>
        <w:tc>
          <w:tcPr>
            <w:tcW w:w="1262" w:type="dxa"/>
          </w:tcPr>
          <w:p w14:paraId="3F3ED57C" w14:textId="77777777" w:rsidR="00C87982" w:rsidRDefault="00C87982">
            <w:r>
              <w:t>20,4</w:t>
            </w:r>
          </w:p>
        </w:tc>
      </w:tr>
      <w:tr w:rsidR="00C87982" w14:paraId="57942DFE" w14:textId="77777777" w:rsidTr="00C152CC">
        <w:tc>
          <w:tcPr>
            <w:tcW w:w="1261" w:type="dxa"/>
          </w:tcPr>
          <w:p w14:paraId="146A8153" w14:textId="77777777" w:rsidR="00C87982" w:rsidRDefault="00C87982">
            <w:r>
              <w:t>Brasil</w:t>
            </w:r>
          </w:p>
        </w:tc>
        <w:tc>
          <w:tcPr>
            <w:tcW w:w="1261" w:type="dxa"/>
          </w:tcPr>
          <w:p w14:paraId="54F0038D" w14:textId="77777777" w:rsidR="00C87982" w:rsidRDefault="00C87982">
            <w:r>
              <w:t>39,8</w:t>
            </w:r>
          </w:p>
        </w:tc>
        <w:tc>
          <w:tcPr>
            <w:tcW w:w="1261" w:type="dxa"/>
          </w:tcPr>
          <w:p w14:paraId="16C50D1F" w14:textId="77777777" w:rsidR="00C87982" w:rsidRDefault="00C87982">
            <w:r>
              <w:t>53</w:t>
            </w:r>
          </w:p>
        </w:tc>
        <w:tc>
          <w:tcPr>
            <w:tcW w:w="1261" w:type="dxa"/>
          </w:tcPr>
          <w:p w14:paraId="20950A06" w14:textId="77777777" w:rsidR="00C87982" w:rsidRDefault="00C87982">
            <w:r>
              <w:t>64,1</w:t>
            </w:r>
          </w:p>
        </w:tc>
        <w:tc>
          <w:tcPr>
            <w:tcW w:w="1261" w:type="dxa"/>
          </w:tcPr>
          <w:p w14:paraId="10AE3EA8" w14:textId="77777777" w:rsidR="00C87982" w:rsidRDefault="00C87982">
            <w:r>
              <w:t>74</w:t>
            </w:r>
          </w:p>
        </w:tc>
        <w:tc>
          <w:tcPr>
            <w:tcW w:w="1261" w:type="dxa"/>
          </w:tcPr>
          <w:p w14:paraId="07A66889" w14:textId="77777777" w:rsidR="00C87982" w:rsidRDefault="00C87982">
            <w:r>
              <w:t>81,1</w:t>
            </w:r>
          </w:p>
        </w:tc>
        <w:tc>
          <w:tcPr>
            <w:tcW w:w="1262" w:type="dxa"/>
          </w:tcPr>
          <w:p w14:paraId="1604F769" w14:textId="77777777" w:rsidR="00C87982" w:rsidRDefault="00C87982">
            <w:r>
              <w:t>85,5</w:t>
            </w:r>
          </w:p>
        </w:tc>
      </w:tr>
      <w:tr w:rsidR="00C87982" w14:paraId="4F118936" w14:textId="77777777" w:rsidTr="00C152CC">
        <w:tc>
          <w:tcPr>
            <w:tcW w:w="1261" w:type="dxa"/>
          </w:tcPr>
          <w:p w14:paraId="6AB5419D" w14:textId="77777777" w:rsidR="00C87982" w:rsidRDefault="00C87982">
            <w:r>
              <w:t>México</w:t>
            </w:r>
          </w:p>
        </w:tc>
        <w:tc>
          <w:tcPr>
            <w:tcW w:w="1261" w:type="dxa"/>
          </w:tcPr>
          <w:p w14:paraId="46A303CB" w14:textId="77777777" w:rsidR="00C87982" w:rsidRDefault="00C87982">
            <w:r>
              <w:t>23,3</w:t>
            </w:r>
          </w:p>
        </w:tc>
        <w:tc>
          <w:tcPr>
            <w:tcW w:w="1261" w:type="dxa"/>
          </w:tcPr>
          <w:p w14:paraId="76D561D4" w14:textId="77777777" w:rsidR="00C87982" w:rsidRDefault="00C87982">
            <w:r>
              <w:t>28,6</w:t>
            </w:r>
          </w:p>
        </w:tc>
        <w:tc>
          <w:tcPr>
            <w:tcW w:w="1261" w:type="dxa"/>
          </w:tcPr>
          <w:p w14:paraId="7316EF1C" w14:textId="77777777" w:rsidR="00C87982" w:rsidRDefault="00C87982">
            <w:r>
              <w:t>33,8</w:t>
            </w:r>
          </w:p>
        </w:tc>
        <w:tc>
          <w:tcPr>
            <w:tcW w:w="1261" w:type="dxa"/>
          </w:tcPr>
          <w:p w14:paraId="51DFF0FE" w14:textId="77777777" w:rsidR="00C87982" w:rsidRDefault="00C87982">
            <w:r>
              <w:t>38,4</w:t>
            </w:r>
          </w:p>
        </w:tc>
        <w:tc>
          <w:tcPr>
            <w:tcW w:w="1261" w:type="dxa"/>
          </w:tcPr>
          <w:p w14:paraId="172D28CD" w14:textId="77777777" w:rsidR="00C87982" w:rsidRDefault="00C87982">
            <w:r>
              <w:t>42,5</w:t>
            </w:r>
          </w:p>
        </w:tc>
        <w:tc>
          <w:tcPr>
            <w:tcW w:w="1262" w:type="dxa"/>
          </w:tcPr>
          <w:p w14:paraId="3A8302DC" w14:textId="77777777" w:rsidR="00C87982" w:rsidRDefault="00C87982">
            <w:r>
              <w:t>46,6</w:t>
            </w:r>
          </w:p>
        </w:tc>
      </w:tr>
      <w:tr w:rsidR="00C87982" w14:paraId="2AB9FA24" w14:textId="77777777" w:rsidTr="00C152CC">
        <w:tc>
          <w:tcPr>
            <w:tcW w:w="1261" w:type="dxa"/>
          </w:tcPr>
          <w:p w14:paraId="6EC9CDE8" w14:textId="77777777" w:rsidR="00C87982" w:rsidRDefault="00C87982">
            <w:r>
              <w:t>Otros</w:t>
            </w:r>
          </w:p>
        </w:tc>
        <w:tc>
          <w:tcPr>
            <w:tcW w:w="1261" w:type="dxa"/>
          </w:tcPr>
          <w:p w14:paraId="4EED2FB2" w14:textId="77777777" w:rsidR="00C87982" w:rsidRDefault="00C87982">
            <w:r>
              <w:t>41,3</w:t>
            </w:r>
          </w:p>
        </w:tc>
        <w:tc>
          <w:tcPr>
            <w:tcW w:w="1261" w:type="dxa"/>
          </w:tcPr>
          <w:p w14:paraId="7C4BA796" w14:textId="77777777" w:rsidR="00C87982" w:rsidRDefault="00C87982">
            <w:r>
              <w:t>56,4</w:t>
            </w:r>
          </w:p>
        </w:tc>
        <w:tc>
          <w:tcPr>
            <w:tcW w:w="1261" w:type="dxa"/>
          </w:tcPr>
          <w:p w14:paraId="7D692338" w14:textId="77777777" w:rsidR="00C87982" w:rsidRDefault="00C87982">
            <w:r>
              <w:t>66,4</w:t>
            </w:r>
          </w:p>
        </w:tc>
        <w:tc>
          <w:tcPr>
            <w:tcW w:w="1261" w:type="dxa"/>
          </w:tcPr>
          <w:p w14:paraId="457913C1" w14:textId="77777777" w:rsidR="00C87982" w:rsidRDefault="00C87982">
            <w:r>
              <w:t>75,6</w:t>
            </w:r>
          </w:p>
        </w:tc>
        <w:tc>
          <w:tcPr>
            <w:tcW w:w="1261" w:type="dxa"/>
          </w:tcPr>
          <w:p w14:paraId="50F7A90E" w14:textId="77777777" w:rsidR="00C87982" w:rsidRDefault="00C87982">
            <w:r>
              <w:t>84,4</w:t>
            </w:r>
          </w:p>
        </w:tc>
        <w:tc>
          <w:tcPr>
            <w:tcW w:w="1262" w:type="dxa"/>
          </w:tcPr>
          <w:p w14:paraId="481D650A" w14:textId="77777777" w:rsidR="00C87982" w:rsidRDefault="00C87982">
            <w:r>
              <w:t>91,7</w:t>
            </w:r>
          </w:p>
        </w:tc>
      </w:tr>
    </w:tbl>
    <w:p w14:paraId="2227D4AE" w14:textId="77777777" w:rsidR="000572A9" w:rsidRDefault="000572A9"/>
    <w:sectPr w:rsidR="000572A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53"/>
    <w:rsid w:val="000572A9"/>
    <w:rsid w:val="001A5B53"/>
    <w:rsid w:val="005846C8"/>
    <w:rsid w:val="00C152CC"/>
    <w:rsid w:val="00C87982"/>
    <w:rsid w:val="00D5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B869"/>
  <w15:chartTrackingRefBased/>
  <w15:docId w15:val="{52064136-8572-40A6-A020-DAF28F7A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A5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5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5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5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5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5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5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5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5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5B5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5B5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5B53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5B53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5B53"/>
    <w:rPr>
      <w:rFonts w:eastAsiaTheme="majorEastAsia" w:cstheme="majorBidi"/>
      <w:color w:val="0F4761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5B53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5B53"/>
    <w:rPr>
      <w:rFonts w:eastAsiaTheme="majorEastAsia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5B53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5B53"/>
    <w:rPr>
      <w:rFonts w:eastAsiaTheme="majorEastAsia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1A5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5B53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1A5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5B53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1A5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5B53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1A5B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5B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5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5B53"/>
    <w:rPr>
      <w:i/>
      <w:iCs/>
      <w:color w:val="0F4761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1A5B5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1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CHANIVET DAN ELOY</dc:creator>
  <cp:keywords/>
  <dc:description/>
  <cp:lastModifiedBy>CHANIVET DAN ELOY</cp:lastModifiedBy>
  <cp:revision>4</cp:revision>
  <dcterms:created xsi:type="dcterms:W3CDTF">2024-02-09T16:34:00Z</dcterms:created>
  <dcterms:modified xsi:type="dcterms:W3CDTF">2024-02-09T16:49:00Z</dcterms:modified>
</cp:coreProperties>
</file>