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90757" w:rsidRPr="00690757" w:rsidTr="00690757">
        <w:trPr>
          <w:trHeight w:val="300"/>
        </w:trPr>
        <w:tc>
          <w:tcPr>
            <w:tcW w:w="960" w:type="dxa"/>
            <w:noWrap/>
            <w:hideMark/>
          </w:tcPr>
          <w:p w:rsidR="00690757" w:rsidRPr="00690757" w:rsidRDefault="00690757"/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L0</w:t>
            </w:r>
            <w:r w:rsidR="00F108BB">
              <w:t xml:space="preserve"> = N/A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L1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L2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L3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L4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L5</w:t>
            </w:r>
          </w:p>
        </w:tc>
      </w:tr>
      <w:tr w:rsidR="00690757" w:rsidRPr="00690757" w:rsidTr="00690757">
        <w:trPr>
          <w:trHeight w:val="300"/>
        </w:trPr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HPI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EE036A">
            <w:r>
              <w:t>0</w:t>
            </w:r>
            <w:bookmarkStart w:id="0" w:name="_GoBack"/>
            <w:bookmarkEnd w:id="0"/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EE036A">
            <w:r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1-3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&gt;3</w:t>
            </w:r>
          </w:p>
        </w:tc>
      </w:tr>
      <w:tr w:rsidR="00690757" w:rsidRPr="00690757" w:rsidTr="00690757">
        <w:trPr>
          <w:trHeight w:val="300"/>
        </w:trPr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ROS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0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1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2-9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&gt;9</w:t>
            </w:r>
          </w:p>
        </w:tc>
      </w:tr>
      <w:tr w:rsidR="00690757" w:rsidRPr="00690757" w:rsidTr="00690757">
        <w:trPr>
          <w:trHeight w:val="300"/>
        </w:trPr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PFSH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0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1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&gt;1</w:t>
            </w:r>
          </w:p>
        </w:tc>
      </w:tr>
      <w:tr w:rsidR="00690757" w:rsidRPr="00690757" w:rsidTr="00690757">
        <w:trPr>
          <w:trHeight w:val="300"/>
        </w:trPr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Exam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0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1-2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x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3-5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6-7</w:t>
            </w:r>
          </w:p>
        </w:tc>
        <w:tc>
          <w:tcPr>
            <w:tcW w:w="960" w:type="dxa"/>
            <w:noWrap/>
            <w:hideMark/>
          </w:tcPr>
          <w:p w:rsidR="00690757" w:rsidRPr="00690757" w:rsidRDefault="00690757">
            <w:r w:rsidRPr="00690757">
              <w:t>&gt;7</w:t>
            </w:r>
          </w:p>
        </w:tc>
      </w:tr>
    </w:tbl>
    <w:p w:rsidR="003A4684" w:rsidRDefault="003A4684"/>
    <w:sectPr w:rsidR="003A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57"/>
    <w:rsid w:val="003A4684"/>
    <w:rsid w:val="00690757"/>
    <w:rsid w:val="00AA55A9"/>
    <w:rsid w:val="00EE036A"/>
    <w:rsid w:val="00F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volume">
    <w:name w:val="title of volume"/>
    <w:basedOn w:val="Normal"/>
    <w:qFormat/>
    <w:rsid w:val="00AA55A9"/>
    <w:pPr>
      <w:spacing w:after="240" w:line="240" w:lineRule="auto"/>
      <w:jc w:val="center"/>
    </w:pPr>
    <w:rPr>
      <w:rFonts w:ascii="Garamond" w:eastAsia="Calibri" w:hAnsi="Garamond" w:cs="Times New Roman"/>
      <w:b/>
      <w:smallCaps/>
      <w:sz w:val="32"/>
      <w:szCs w:val="20"/>
    </w:rPr>
  </w:style>
  <w:style w:type="table" w:styleId="TableGrid">
    <w:name w:val="Table Grid"/>
    <w:basedOn w:val="TableNormal"/>
    <w:uiPriority w:val="59"/>
    <w:rsid w:val="0069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volume">
    <w:name w:val="title of volume"/>
    <w:basedOn w:val="Normal"/>
    <w:qFormat/>
    <w:rsid w:val="00AA55A9"/>
    <w:pPr>
      <w:spacing w:after="240" w:line="240" w:lineRule="auto"/>
      <w:jc w:val="center"/>
    </w:pPr>
    <w:rPr>
      <w:rFonts w:ascii="Garamond" w:eastAsia="Calibri" w:hAnsi="Garamond" w:cs="Times New Roman"/>
      <w:b/>
      <w:smallCaps/>
      <w:sz w:val="32"/>
      <w:szCs w:val="20"/>
    </w:rPr>
  </w:style>
  <w:style w:type="table" w:styleId="TableGrid">
    <w:name w:val="Table Grid"/>
    <w:basedOn w:val="TableNormal"/>
    <w:uiPriority w:val="59"/>
    <w:rsid w:val="0069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5</cp:revision>
  <dcterms:created xsi:type="dcterms:W3CDTF">2014-09-30T23:55:00Z</dcterms:created>
  <dcterms:modified xsi:type="dcterms:W3CDTF">2014-10-01T01:37:00Z</dcterms:modified>
</cp:coreProperties>
</file>