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第13课：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光线追踪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产生原因：光栅化不能解决全局影响的问题。光栅化比较快但是效果较差。而光线追踪算法符合物理定律，可以产生更好的效果，但是速度很慢。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1、光线性质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1）光沿着直线传播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2）两束光发生碰撞后，依旧沿着之前的方向传播（实际上不对）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3）光路可逆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2、光线投射模型：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1）从摄像机/眼睛发出一束感知光线，投射到物体上最近的一个点。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2）将该点和光源连线，判定这个点和光源的关系。</w:t>
      </w:r>
    </w:p>
    <w:p>
      <w:pPr>
        <w:numPr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706495" cy="234124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9187" t="43828" r="62238" b="24089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Whitted-Style光线追踪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不同点：考虑多次的折射的反射，并且在每一个交汇点就计算一次着色。将交汇点的着色进行叠加。</w:t>
      </w:r>
    </w:p>
    <w:p>
      <w:pPr>
        <w:numPr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425190" cy="23393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9007" t="38663" r="64408" b="29061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待解决的问题：求交点，求折射/反射线，着色光线的能量衰减等。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模型：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定义一条光线：起始点+方向向量。r(t) = o + td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利用数学模型求交点，以球形为例。</w:t>
      </w:r>
    </w:p>
    <w:p>
      <w:pPr>
        <w:numPr>
          <w:numId w:val="0"/>
        </w:numPr>
        <w:ind w:left="126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71545" cy="215963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9549" t="44492" r="62599" b="247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firstLine="420" w:firstLineChars="0"/>
        <w:jc w:val="both"/>
      </w:pPr>
      <w:r>
        <w:rPr>
          <w:rFonts w:hint="eastAsia"/>
          <w:lang w:val="en-US" w:eastAsia="zh-CN"/>
        </w:rPr>
        <w:t>计算和隐式表面的交点：对于f(p) = 0，求解f(o + td) = 0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计算和显式表面的交点。在闭合物体内/外任取一个点，朝任意一个方向发出一条光线（射线）。如果这个点在物体内，这光线必和物体有奇数个交点。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计算和三角形求交点：</w:t>
      </w:r>
    </w:p>
    <w:p>
      <w:pPr>
        <w:numPr>
          <w:ilvl w:val="4"/>
          <w:numId w:val="3"/>
        </w:numPr>
        <w:ind w:left="210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和逐个三角形判定（特别慢）</w:t>
      </w:r>
    </w:p>
    <w:p>
      <w:pPr>
        <w:numPr>
          <w:ilvl w:val="4"/>
          <w:numId w:val="3"/>
        </w:numPr>
        <w:ind w:left="210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三角形在某个平面内，先计算光线和平面的交点，然后计算交点在不在三角形内部。定义平面上的一个点和法线：(p-p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)·N = 0，随后计算交点：</w:t>
      </w:r>
    </w:p>
    <w:p>
      <w:pPr>
        <w:numPr>
          <w:numId w:val="0"/>
        </w:numPr>
        <w:ind w:left="1680"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470275" cy="2073910"/>
            <wp:effectExtent l="0" t="0" r="158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8789" t="44213" r="61008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3"/>
        </w:numPr>
        <w:ind w:left="210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直接判定光线是不是穿过三角形面。利用重心坐标描述：</w:t>
      </w:r>
    </w:p>
    <w:p>
      <w:pPr>
        <w:numPr>
          <w:numId w:val="0"/>
        </w:numPr>
        <w:ind w:left="1680" w:leftChars="0"/>
        <w:jc w:val="center"/>
      </w:pPr>
      <w:r>
        <w:drawing>
          <wp:inline distT="0" distB="0" distL="114300" distR="114300">
            <wp:extent cx="3591560" cy="1677670"/>
            <wp:effectExtent l="0" t="0" r="88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0055" t="52465" r="60827" b="23360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加速算法：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包围盒：一个物体被完全涵盖在包围盒里。如果光线碰不到包围盒，也就不会碰到这个物体。包围盒通常是长方体，长方体则是三个对面形成的交集。Axis Aligned Bounding Box (AABB)</w:t>
      </w:r>
    </w:p>
    <w:p>
      <w:pPr>
        <w:numPr>
          <w:ilvl w:val="1"/>
          <w:numId w:val="3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判定光线和包围盒求交：考虑二维的情况，如何判断光线进入了一个平面。判断通过两个x对轴和y对轴的时间的交集。</w:t>
      </w:r>
    </w:p>
    <w:p>
      <w:pPr>
        <w:numPr>
          <w:numId w:val="0"/>
        </w:numPr>
        <w:ind w:left="1260" w:leftChars="0"/>
        <w:jc w:val="center"/>
      </w:pPr>
      <w:r>
        <w:drawing>
          <wp:inline distT="0" distB="0" distL="114300" distR="114300">
            <wp:extent cx="4018915" cy="22479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7885" t="43013" r="59199" b="2426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而判定光线进入包围盒，当且仅当光线进入了所有的对面中。t</w:t>
      </w:r>
      <w:r>
        <w:rPr>
          <w:rFonts w:hint="eastAsia"/>
          <w:vertAlign w:val="subscript"/>
          <w:lang w:val="en-US" w:eastAsia="zh-CN"/>
        </w:rPr>
        <w:t>enter</w:t>
      </w:r>
      <w:r>
        <w:rPr>
          <w:rFonts w:hint="eastAsia"/>
          <w:vertAlign w:val="baseline"/>
          <w:lang w:val="en-US" w:eastAsia="zh-CN"/>
        </w:rPr>
        <w:t>=max{t</w:t>
      </w:r>
      <w:r>
        <w:rPr>
          <w:rFonts w:hint="eastAsia"/>
          <w:vertAlign w:val="subscript"/>
          <w:lang w:val="en-US" w:eastAsia="zh-CN"/>
        </w:rPr>
        <w:t>min</w:t>
      </w:r>
      <w:r>
        <w:rPr>
          <w:rFonts w:hint="eastAsia"/>
          <w:vertAlign w:val="baseline"/>
          <w:lang w:val="en-US" w:eastAsia="zh-CN"/>
        </w:rPr>
        <w:t>}，t</w:t>
      </w:r>
      <w:r>
        <w:rPr>
          <w:rFonts w:hint="eastAsia"/>
          <w:vertAlign w:val="subscript"/>
          <w:lang w:val="en-US" w:eastAsia="zh-CN"/>
        </w:rPr>
        <w:t>exit</w:t>
      </w:r>
      <w:r>
        <w:rPr>
          <w:rFonts w:hint="eastAsia"/>
          <w:vertAlign w:val="baseline"/>
          <w:lang w:val="en-US" w:eastAsia="zh-CN"/>
        </w:rPr>
        <w:t xml:space="preserve"> = min{t</w:t>
      </w:r>
      <w:r>
        <w:rPr>
          <w:rFonts w:hint="eastAsia"/>
          <w:vertAlign w:val="subscript"/>
          <w:lang w:val="en-US" w:eastAsia="zh-CN"/>
        </w:rPr>
        <w:t>max</w:t>
      </w:r>
      <w:r>
        <w:rPr>
          <w:rFonts w:hint="eastAsia"/>
          <w:vertAlign w:val="baseline"/>
          <w:lang w:val="en-US" w:eastAsia="zh-CN"/>
        </w:rPr>
        <w:t>}，如果t</w:t>
      </w:r>
      <w:r>
        <w:rPr>
          <w:rFonts w:hint="eastAsia"/>
          <w:vertAlign w:val="subscript"/>
          <w:lang w:val="en-US" w:eastAsia="zh-CN"/>
        </w:rPr>
        <w:t>enter</w:t>
      </w:r>
      <w:r>
        <w:rPr>
          <w:rFonts w:hint="eastAsia"/>
          <w:vertAlign w:val="baseline"/>
          <w:lang w:val="en-US" w:eastAsia="zh-CN"/>
        </w:rPr>
        <w:t>&lt;t</w:t>
      </w:r>
      <w:r>
        <w:rPr>
          <w:rFonts w:hint="eastAsia"/>
          <w:vertAlign w:val="subscript"/>
          <w:lang w:val="en-US" w:eastAsia="zh-CN"/>
        </w:rPr>
        <w:t>exit</w:t>
      </w:r>
      <w:r>
        <w:rPr>
          <w:rFonts w:hint="eastAsia"/>
          <w:vertAlign w:val="baseline"/>
          <w:lang w:val="en-US" w:eastAsia="zh-CN"/>
        </w:rPr>
        <w:t>，则说明了光线进入了包围盒。如果t</w:t>
      </w:r>
      <w:r>
        <w:rPr>
          <w:rFonts w:hint="eastAsia"/>
          <w:vertAlign w:val="subscript"/>
          <w:lang w:val="en-US" w:eastAsia="zh-CN"/>
        </w:rPr>
        <w:t>exit</w:t>
      </w:r>
      <w:r>
        <w:rPr>
          <w:rFonts w:hint="eastAsia"/>
          <w:vertAlign w:val="baseline"/>
          <w:lang w:val="en-US" w:eastAsia="zh-CN"/>
        </w:rPr>
        <w:t>&lt;0，则盒子在光线的背后。如果t</w:t>
      </w:r>
      <w:r>
        <w:rPr>
          <w:rFonts w:hint="eastAsia"/>
          <w:vertAlign w:val="subscript"/>
          <w:lang w:val="en-US" w:eastAsia="zh-CN"/>
        </w:rPr>
        <w:t>enter</w:t>
      </w:r>
      <w:r>
        <w:rPr>
          <w:rFonts w:hint="eastAsia"/>
          <w:vertAlign w:val="baseline"/>
          <w:lang w:val="en-US" w:eastAsia="zh-CN"/>
        </w:rPr>
        <w:t>&lt;0，则光线的起点在盒子里。</w:t>
      </w:r>
    </w:p>
    <w:p>
      <w:pPr>
        <w:numPr>
          <w:numId w:val="0"/>
        </w:numPr>
        <w:ind w:left="1260" w:leftChars="0" w:firstLine="420" w:firstLineChars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而且由于包围盒取得是xyz轴上的对面，则在计算穿过某个面，只用一个方面的分量即可。</w:t>
      </w:r>
      <w:bookmarkStart w:id="0" w:name="_GoBack"/>
      <w:bookmarkEnd w:id="0"/>
    </w:p>
    <w:p>
      <w:pPr>
        <w:numPr>
          <w:numId w:val="0"/>
        </w:numPr>
        <w:ind w:left="1260"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27D46"/>
    <w:multiLevelType w:val="multilevel"/>
    <w:tmpl w:val="14B27D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48F5955B"/>
    <w:multiLevelType w:val="multilevel"/>
    <w:tmpl w:val="48F5955B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E1372F5"/>
    <w:multiLevelType w:val="singleLevel"/>
    <w:tmpl w:val="5E1372F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741B81"/>
    <w:rsid w:val="30001D80"/>
    <w:rsid w:val="32187918"/>
    <w:rsid w:val="461E6A33"/>
    <w:rsid w:val="4DDC0EC6"/>
    <w:rsid w:val="4F914BD1"/>
    <w:rsid w:val="5C3E394B"/>
    <w:rsid w:val="5F0706C9"/>
    <w:rsid w:val="6F2F32FA"/>
    <w:rsid w:val="76FA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2020-08-03T08:38:00Z</dcterms:created>
  <dc:creator>user</dc:creator>
  <cp:lastModifiedBy>苏沐之秋</cp:lastModifiedBy>
  <dcterms:modified xsi:type="dcterms:W3CDTF">2020-08-04T03:48:02Z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