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第15课：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辐射度量学</w:t>
      </w:r>
    </w:p>
    <w:p>
      <w:pPr>
        <w:widowControl w:val="0"/>
        <w:numPr>
          <w:ilvl w:val="0"/>
          <w:numId w:val="2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引入原因：</w:t>
      </w:r>
    </w:p>
    <w:p>
      <w:pPr>
        <w:widowControl w:val="0"/>
        <w:numPr>
          <w:ilvl w:val="0"/>
          <w:numId w:val="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在Blilnn-Phong模型中，有光强I，这个I的物理意义是什么？</w:t>
      </w:r>
    </w:p>
    <w:p>
      <w:pPr>
        <w:widowControl w:val="0"/>
        <w:numPr>
          <w:ilvl w:val="0"/>
          <w:numId w:val="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Whitted-Style风格光线追踪存在一定的问题</w:t>
      </w:r>
    </w:p>
    <w:p>
      <w:pPr>
        <w:widowControl w:val="0"/>
        <w:numPr>
          <w:ilvl w:val="0"/>
          <w:numId w:val="2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Radiant flux, intensity, irradiance, radiance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Radiant Energy：电磁辐射的能量Q，单位是焦耳[J]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Radiant flux：单位时间内的能量，单位是瓦特[Watt]/流明[lumen]， </w:t>
      </w:r>
      <w:r>
        <w:rPr>
          <w:rFonts w:hint="default" w:ascii="Calibri" w:hAnsi="Calibri" w:cs="Calibri"/>
          <w:lang w:val="en-US" w:eastAsia="zh-CN"/>
        </w:rPr>
        <w:t>Φ</w:t>
      </w:r>
      <w:r>
        <w:rPr>
          <w:rFonts w:hint="eastAsia" w:ascii="Calibri" w:hAnsi="Calibri" w:cs="Calibri"/>
          <w:lang w:val="en-US" w:eastAsia="zh-CN"/>
        </w:rPr>
        <w:t xml:space="preserve"> = </w:t>
      </w:r>
      <w:r>
        <w:rPr>
          <w:rFonts w:hint="eastAsia"/>
          <w:lang w:val="en-US" w:eastAsia="zh-CN"/>
        </w:rPr>
        <w:t xml:space="preserve">dQ / dt 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Calibri" w:hAnsi="Calibri" w:cs="Calibri"/>
          <w:lang w:val="en-US"/>
        </w:rPr>
      </w:pPr>
      <w:r>
        <w:rPr>
          <w:rFonts w:hint="eastAsia"/>
          <w:lang w:val="en-US" w:eastAsia="zh-CN"/>
        </w:rPr>
        <w:t>Radiant Intensity: power per unit solid angle(立体角)。I(</w:t>
      </w:r>
      <w:r>
        <w:rPr>
          <w:rFonts w:hint="default" w:ascii="Calibri" w:hAnsi="Calibri" w:cs="Calibri"/>
          <w:lang w:val="en-US" w:eastAsia="zh-CN"/>
        </w:rPr>
        <w:t>ω</w:t>
      </w:r>
      <w:r>
        <w:rPr>
          <w:rFonts w:hint="eastAsia"/>
          <w:lang w:val="en-US" w:eastAsia="zh-CN"/>
        </w:rPr>
        <w:t>) = d</w:t>
      </w:r>
      <w:r>
        <w:rPr>
          <w:rFonts w:hint="default" w:ascii="Calibri" w:hAnsi="Calibri" w:cs="Calibri"/>
          <w:lang w:val="en-US" w:eastAsia="zh-CN"/>
        </w:rPr>
        <w:t>φ</w:t>
      </w:r>
      <w:r>
        <w:rPr>
          <w:rFonts w:hint="eastAsia"/>
          <w:lang w:val="en-US" w:eastAsia="zh-CN"/>
        </w:rPr>
        <w:t xml:space="preserve"> / d</w:t>
      </w:r>
      <w:r>
        <w:rPr>
          <w:rFonts w:hint="default" w:ascii="Calibri" w:hAnsi="Calibri" w:cs="Calibri"/>
          <w:lang w:val="en-US" w:eastAsia="zh-CN"/>
        </w:rPr>
        <w:t>ω</w:t>
      </w:r>
      <w:r>
        <w:rPr>
          <w:rFonts w:hint="eastAsia"/>
          <w:lang w:val="en-US" w:eastAsia="zh-CN"/>
        </w:rPr>
        <w:t xml:space="preserve"> 单位是坎德拉[candelas]，度量的是光源散发的能量。对于均匀点光源，I = </w:t>
      </w:r>
      <w:r>
        <w:rPr>
          <w:rFonts w:hint="default" w:ascii="Calibri" w:hAnsi="Calibri" w:cs="Calibri"/>
          <w:lang w:val="en-US" w:eastAsia="zh-CN"/>
        </w:rPr>
        <w:t>Φ</w:t>
      </w:r>
      <w:r>
        <w:rPr>
          <w:rFonts w:hint="eastAsia" w:ascii="Calibri" w:hAnsi="Calibri" w:cs="Calibri"/>
          <w:lang w:val="en-US" w:eastAsia="zh-CN"/>
        </w:rPr>
        <w:t xml:space="preserve"> / 4</w:t>
      </w:r>
      <w:r>
        <w:rPr>
          <w:rFonts w:hint="default" w:ascii="Calibri" w:hAnsi="Calibri" w:cs="Calibri"/>
          <w:lang w:val="en-US" w:eastAsia="zh-CN"/>
        </w:rPr>
        <w:t>π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Irradiance：The irradiance is the</w:t>
      </w:r>
      <w:r>
        <w:rPr>
          <w:rFonts w:hint="eastAsia"/>
          <w:u w:val="single"/>
          <w:lang w:val="en-US" w:eastAsia="zh-CN"/>
        </w:rPr>
        <w:t xml:space="preserve"> power per unit area</w:t>
      </w:r>
      <w:r>
        <w:rPr>
          <w:rFonts w:hint="eastAsia"/>
          <w:lang w:val="en-US" w:eastAsia="zh-CN"/>
        </w:rPr>
        <w:t xml:space="preserve"> incident on a surface point。单位面上的能量。面需要与入射方向垂直。单位是[lux]，E(x) = d</w:t>
      </w:r>
      <w:r>
        <w:rPr>
          <w:rFonts w:hint="default" w:ascii="Calibri" w:hAnsi="Calibri" w:cs="Calibri"/>
          <w:lang w:val="en-US" w:eastAsia="zh-CN"/>
        </w:rPr>
        <w:t>φ</w:t>
      </w:r>
      <w:r>
        <w:rPr>
          <w:rFonts w:hint="eastAsia" w:ascii="Calibri" w:hAnsi="Calibri" w:cs="Calibri"/>
          <w:lang w:val="en-US" w:eastAsia="zh-CN"/>
        </w:rPr>
        <w:t>(x)</w:t>
      </w:r>
      <w:r>
        <w:rPr>
          <w:rFonts w:hint="eastAsia"/>
          <w:lang w:val="en-US" w:eastAsia="zh-CN"/>
        </w:rPr>
        <w:t xml:space="preserve"> / dA度量的是单位面积接受的能量。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 由此看点光源的传播，发现Intensitiy其实是没变的，是Irradiance变了。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Radiance：power per unit solid angle, per projected unit area</w:t>
      </w:r>
    </w:p>
    <w:p>
      <w:pPr>
        <w:numPr>
          <w:ilvl w:val="0"/>
          <w:numId w:val="0"/>
        </w:numPr>
        <w:ind w:left="420" w:leftChars="0" w:firstLine="420" w:firstLine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696335" cy="2123440"/>
            <wp:effectExtent l="0" t="0" r="1841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rcRect l="10152" t="41577" r="60887" b="28847"/>
                    <a:stretch>
                      <a:fillRect/>
                    </a:stretch>
                  </pic:blipFill>
                  <pic:spPr>
                    <a:xfrm>
                      <a:off x="0" y="0"/>
                      <a:ext cx="3696335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Radiance: Irradiance per solid angle, or Intensity per projected unit area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Irradiance vs. Radiance</w:t>
      </w:r>
    </w:p>
    <w:p>
      <w:pPr>
        <w:numPr>
          <w:ilvl w:val="0"/>
          <w:numId w:val="4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Irradiance描述的是单位面积dA收到的所有的能量</w:t>
      </w:r>
    </w:p>
    <w:p>
      <w:pPr>
        <w:numPr>
          <w:ilvl w:val="0"/>
          <w:numId w:val="4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Radiance描述的是dA收到的能量中，来自立体角d</w:t>
      </w:r>
      <w:r>
        <w:rPr>
          <w:rFonts w:hint="default" w:ascii="Calibri" w:hAnsi="Calibri" w:cs="Calibri"/>
          <w:lang w:val="en-US" w:eastAsia="zh-CN"/>
        </w:rPr>
        <w:t>ω</w:t>
      </w:r>
      <w:r>
        <w:rPr>
          <w:rFonts w:hint="eastAsia" w:ascii="Calibri" w:hAnsi="Calibri" w:cs="Calibri"/>
          <w:lang w:val="en-US" w:eastAsia="zh-CN"/>
        </w:rPr>
        <w:t>的部分</w:t>
      </w:r>
    </w:p>
    <w:p>
      <w:pPr>
        <w:numPr>
          <w:numId w:val="0"/>
        </w:numPr>
        <w:ind w:left="840"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653665" cy="1781175"/>
            <wp:effectExtent l="0" t="0" r="133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l="14492" t="39520" r="58380" b="24218"/>
                    <a:stretch>
                      <a:fillRect/>
                    </a:stretch>
                  </pic:blipFill>
                  <pic:spPr>
                    <a:xfrm>
                      <a:off x="0" y="0"/>
                      <a:ext cx="265366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双向反射分布函数-BRDF(Bidirectional Reflectance Distribution Function)</w:t>
      </w:r>
    </w:p>
    <w:p>
      <w:pPr>
        <w:numPr>
          <w:ilvl w:val="0"/>
          <w:numId w:val="5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引入原因：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用于描述光打到一个物体上，反射后的各个方向的能量分布。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光的反射可以理解为，光打到物体上的一个位置，由物体吸收后，再发出。</w:t>
      </w:r>
    </w:p>
    <w:p>
      <w:pPr>
        <w:numPr>
          <w:ilvl w:val="0"/>
          <w:numId w:val="5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利用概念来解释反射：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从一个方向来的能量Irradiance到达一个单位面积dA上。然后如何被分配到各个立体角上去。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4076700" cy="2749550"/>
            <wp:effectExtent l="0" t="0" r="0" b="1270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l="14312" t="20167" r="56028" b="4427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随后考虑所有立体角：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3954145" cy="2920365"/>
            <wp:effectExtent l="0" t="0" r="8255" b="133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rcRect l="14673" t="20553" r="58355" b="44042"/>
                    <a:stretch>
                      <a:fillRect/>
                    </a:stretch>
                  </pic:blipFill>
                  <pic:spPr>
                    <a:xfrm>
                      <a:off x="0" y="0"/>
                      <a:ext cx="3954145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*任何出射后的Radiance，都可能作为别的点的Irradiance。是一个递归的问题。</w:t>
      </w:r>
    </w:p>
    <w:p>
      <w:pPr>
        <w:numPr>
          <w:ilvl w:val="0"/>
          <w:numId w:val="5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渲染方程：加上物体自己发出的光：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4176395" cy="829945"/>
            <wp:effectExtent l="0" t="0" r="14605" b="825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rcRect l="13769" t="38877" r="56004" b="50450"/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4836160" cy="2798445"/>
            <wp:effectExtent l="0" t="0" r="2540" b="19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rcRect l="15939" t="38298" r="57451" b="34333"/>
                    <a:stretch>
                      <a:fillRect/>
                    </a:stretch>
                  </pic:blipFill>
                  <pic:spPr>
                    <a:xfrm>
                      <a:off x="0" y="0"/>
                      <a:ext cx="483616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4926965" cy="3371850"/>
            <wp:effectExtent l="0" t="0" r="6985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rcRect l="15035" t="31162" r="57608" b="35555"/>
                    <a:stretch>
                      <a:fillRect/>
                    </a:stretch>
                  </pic:blipFill>
                  <pic:spPr>
                    <a:xfrm>
                      <a:off x="0" y="0"/>
                      <a:ext cx="492696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形式上的解释是，自己发出的能量+一次反射的能量+二次反射的能量......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E2308EA"/>
    <w:multiLevelType w:val="multilevel"/>
    <w:tmpl w:val="8E2308E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1">
    <w:nsid w:val="EE1057FD"/>
    <w:multiLevelType w:val="multilevel"/>
    <w:tmpl w:val="EE1057FD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2B27AA77"/>
    <w:multiLevelType w:val="singleLevel"/>
    <w:tmpl w:val="2B27AA77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FD23DA0"/>
    <w:multiLevelType w:val="multilevel"/>
    <w:tmpl w:val="5FD23DA0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720A6C03"/>
    <w:multiLevelType w:val="singleLevel"/>
    <w:tmpl w:val="720A6C03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1205D6"/>
    <w:rsid w:val="0E60180E"/>
    <w:rsid w:val="0EE51A43"/>
    <w:rsid w:val="1E455E48"/>
    <w:rsid w:val="24874B32"/>
    <w:rsid w:val="28D67610"/>
    <w:rsid w:val="2EA532B7"/>
    <w:rsid w:val="2F275B93"/>
    <w:rsid w:val="3666748A"/>
    <w:rsid w:val="3D0244C5"/>
    <w:rsid w:val="477F71D5"/>
    <w:rsid w:val="6B9E1E6C"/>
    <w:rsid w:val="6C815BEE"/>
    <w:rsid w:val="6D67564F"/>
    <w:rsid w:val="71C07608"/>
    <w:rsid w:val="77DF7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2020-08-06T04:34:00Z</dcterms:created>
  <dc:creator>AIIT0427</dc:creator>
  <cp:lastModifiedBy>苏沐之秋</cp:lastModifiedBy>
  <dcterms:modified xsi:type="dcterms:W3CDTF">2020-08-07T08:57:04Z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