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8437" w14:textId="77777777" w:rsidR="00673D30" w:rsidRDefault="00673D30">
      <w:pPr>
        <w:spacing w:before="400"/>
      </w:pPr>
    </w:p>
    <w:p w14:paraId="09B48438" w14:textId="77777777" w:rsidR="00673D30" w:rsidRDefault="00673D30">
      <w:pPr>
        <w:pBdr>
          <w:bottom w:val="single" w:sz="28" w:space="0" w:color="F5C518"/>
        </w:pBdr>
        <w:spacing w:after="120"/>
      </w:pPr>
    </w:p>
    <w:p w14:paraId="09B48439" w14:textId="77777777" w:rsidR="00673D30" w:rsidRDefault="00673D30">
      <w:pPr>
        <w:spacing w:before="80"/>
      </w:pPr>
    </w:p>
    <w:p w14:paraId="09B4843A" w14:textId="77777777" w:rsidR="00673D30" w:rsidRDefault="00000000">
      <w:pPr>
        <w:spacing w:after="60"/>
      </w:pPr>
      <w:r>
        <w:rPr>
          <w:b/>
          <w:bCs/>
          <w:caps/>
          <w:color w:val="9AA0A6"/>
          <w:spacing w:val="80"/>
          <w:sz w:val="15"/>
          <w:szCs w:val="15"/>
        </w:rPr>
        <w:t>MAEVA DEAL RADAR ROOM</w:t>
      </w:r>
    </w:p>
    <w:p w14:paraId="09B4843B" w14:textId="77777777" w:rsidR="00673D30" w:rsidRDefault="00000000">
      <w:pPr>
        <w:spacing w:after="80"/>
      </w:pPr>
      <w:r>
        <w:rPr>
          <w:b/>
          <w:bCs/>
          <w:color w:val="111317"/>
          <w:sz w:val="52"/>
          <w:szCs w:val="52"/>
        </w:rPr>
        <w:t>Guide Opératoire</w:t>
      </w:r>
    </w:p>
    <w:p w14:paraId="09B4843C" w14:textId="77777777" w:rsidR="00673D30" w:rsidRDefault="00000000">
      <w:pPr>
        <w:spacing w:after="60"/>
      </w:pPr>
      <w:r>
        <w:rPr>
          <w:color w:val="555555"/>
          <w:sz w:val="28"/>
          <w:szCs w:val="28"/>
        </w:rPr>
        <w:t>Prise en main rapide</w:t>
      </w:r>
    </w:p>
    <w:p w14:paraId="09B4843E" w14:textId="77777777" w:rsidR="00673D30" w:rsidRDefault="00000000">
      <w:pPr>
        <w:pBdr>
          <w:top w:val="single" w:sz="4" w:space="0" w:color="DDDDDD"/>
          <w:left w:val="thick" w:sz="24" w:space="0" w:color="5B8DEF"/>
          <w:bottom w:val="single" w:sz="4" w:space="0" w:color="DDDDDD"/>
          <w:right w:val="none" w:sz="0" w:space="0" w:color="FFFFFF"/>
        </w:pBdr>
        <w:spacing w:after="60"/>
      </w:pPr>
      <w:r>
        <w:rPr>
          <w:b/>
          <w:bCs/>
          <w:color w:val="5B8DEF"/>
          <w:sz w:val="21"/>
          <w:szCs w:val="21"/>
        </w:rPr>
        <w:t>Plateforme de prospection M&amp;A &amp; Private Equity  ·  Île-de-France  ·  Usage solo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5"/>
        <w:gridCol w:w="2835"/>
        <w:gridCol w:w="2408"/>
      </w:tblGrid>
      <w:tr w:rsidR="00673D30" w14:paraId="09B48444" w14:textId="77777777" w:rsidTr="004867C1">
        <w:tblPrEx>
          <w:tblCellMar>
            <w:top w:w="0" w:type="dxa"/>
            <w:bottom w:w="0" w:type="dxa"/>
          </w:tblCellMar>
        </w:tblPrEx>
        <w:tc>
          <w:tcPr>
            <w:tcW w:w="4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8441" w14:textId="77777777" w:rsidR="00673D30" w:rsidRDefault="00000000">
            <w:r>
              <w:rPr>
                <w:b/>
                <w:bCs/>
                <w:color w:val="F5C518"/>
                <w:sz w:val="20"/>
                <w:szCs w:val="20"/>
              </w:rPr>
              <w:t>Sourcer</w:t>
            </w:r>
          </w:p>
        </w:tc>
        <w:tc>
          <w:tcPr>
            <w:tcW w:w="2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8442" w14:textId="77777777" w:rsidR="00673D30" w:rsidRDefault="00000000">
            <w:r>
              <w:rPr>
                <w:b/>
                <w:bCs/>
                <w:color w:val="5B8DEF"/>
                <w:sz w:val="20"/>
                <w:szCs w:val="20"/>
              </w:rPr>
              <w:t>Qualifier</w:t>
            </w:r>
          </w:p>
        </w:tc>
        <w:tc>
          <w:tcPr>
            <w:tcW w:w="2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8443" w14:textId="77777777" w:rsidR="00673D30" w:rsidRDefault="00000000">
            <w:r>
              <w:rPr>
                <w:b/>
                <w:bCs/>
                <w:color w:val="4ADE80"/>
                <w:sz w:val="20"/>
                <w:szCs w:val="20"/>
              </w:rPr>
              <w:t>Prospecter</w:t>
            </w:r>
          </w:p>
        </w:tc>
      </w:tr>
      <w:tr w:rsidR="00673D30" w14:paraId="09B48448" w14:textId="77777777" w:rsidTr="004867C1">
        <w:tblPrEx>
          <w:tblCellMar>
            <w:top w:w="0" w:type="dxa"/>
            <w:bottom w:w="0" w:type="dxa"/>
          </w:tblCellMar>
        </w:tblPrEx>
        <w:tc>
          <w:tcPr>
            <w:tcW w:w="439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E5FCA4" w14:textId="77777777" w:rsidR="00727668" w:rsidRPr="00727668" w:rsidRDefault="00727668" w:rsidP="00727668">
            <w:pPr>
              <w:rPr>
                <w:sz w:val="19"/>
                <w:szCs w:val="19"/>
              </w:rPr>
            </w:pPr>
            <w:r w:rsidRPr="00232E4D">
              <w:rPr>
                <w:b/>
                <w:bCs/>
                <w:sz w:val="19"/>
                <w:szCs w:val="19"/>
              </w:rPr>
              <w:t>Tavily</w:t>
            </w:r>
            <w:r w:rsidRPr="00727668">
              <w:rPr>
                <w:sz w:val="19"/>
                <w:szCs w:val="19"/>
              </w:rPr>
              <w:t xml:space="preserve"> Web Search</w:t>
            </w:r>
          </w:p>
          <w:p w14:paraId="09B48445" w14:textId="7EE72113" w:rsidR="00673D30" w:rsidRDefault="00727668" w:rsidP="00CD0CBC">
            <w:r w:rsidRPr="00727668">
              <w:rPr>
                <w:sz w:val="19"/>
                <w:szCs w:val="19"/>
              </w:rPr>
              <w:t>Recherche sémantique sur le web</w:t>
            </w:r>
            <w:r w:rsidR="00BB7AA9">
              <w:rPr>
                <w:sz w:val="19"/>
                <w:szCs w:val="19"/>
              </w:rPr>
              <w:t xml:space="preserve">, </w:t>
            </w:r>
            <w:r w:rsidR="001C5D98" w:rsidRPr="00232E4D">
              <w:rPr>
                <w:b/>
                <w:bCs/>
                <w:sz w:val="19"/>
                <w:szCs w:val="19"/>
              </w:rPr>
              <w:t>BODACC</w:t>
            </w:r>
            <w:r w:rsidR="001C5D98">
              <w:rPr>
                <w:sz w:val="19"/>
                <w:szCs w:val="19"/>
              </w:rPr>
              <w:t xml:space="preserve">, </w:t>
            </w:r>
            <w:r w:rsidR="001C5D98" w:rsidRPr="001C5D98">
              <w:rPr>
                <w:sz w:val="19"/>
                <w:szCs w:val="19"/>
              </w:rPr>
              <w:t>Annonces légales officielles IDF · Gratuit</w:t>
            </w:r>
            <w:r w:rsidR="001C5D98">
              <w:rPr>
                <w:sz w:val="19"/>
                <w:szCs w:val="19"/>
              </w:rPr>
              <w:t xml:space="preserve">, </w:t>
            </w:r>
            <w:r w:rsidR="00232E4D" w:rsidRPr="00232E4D">
              <w:rPr>
                <w:b/>
                <w:bCs/>
                <w:sz w:val="19"/>
                <w:szCs w:val="19"/>
              </w:rPr>
              <w:t>RSS</w:t>
            </w:r>
            <w:r w:rsidR="00232E4D" w:rsidRPr="00232E4D">
              <w:rPr>
                <w:sz w:val="19"/>
                <w:szCs w:val="19"/>
              </w:rPr>
              <w:t xml:space="preserve"> Médias FR</w:t>
            </w:r>
            <w:r w:rsidR="00CD0CBC">
              <w:rPr>
                <w:sz w:val="19"/>
                <w:szCs w:val="19"/>
              </w:rPr>
              <w:t xml:space="preserve">, </w:t>
            </w:r>
            <w:r w:rsidR="00232E4D" w:rsidRPr="00232E4D">
              <w:rPr>
                <w:sz w:val="19"/>
                <w:szCs w:val="19"/>
              </w:rPr>
              <w:t>BFM Business · Le Monde Économie</w:t>
            </w:r>
            <w:r w:rsidR="00CD0CBC">
              <w:rPr>
                <w:sz w:val="19"/>
                <w:szCs w:val="19"/>
              </w:rPr>
              <w:t xml:space="preserve">, </w:t>
            </w:r>
            <w:r w:rsidR="00002B77" w:rsidRPr="00002B77">
              <w:rPr>
                <w:b/>
                <w:bCs/>
                <w:sz w:val="19"/>
                <w:szCs w:val="19"/>
              </w:rPr>
              <w:t>Pappers</w:t>
            </w:r>
            <w:r w:rsidR="004867C1">
              <w:rPr>
                <w:b/>
                <w:bCs/>
                <w:sz w:val="19"/>
                <w:szCs w:val="19"/>
              </w:rPr>
              <w:t xml:space="preserve">, </w:t>
            </w:r>
            <w:r w:rsidR="00002B77" w:rsidRPr="00002B77">
              <w:rPr>
                <w:sz w:val="19"/>
                <w:szCs w:val="19"/>
              </w:rPr>
              <w:t>Données légales enrichies · Crédits requis</w:t>
            </w:r>
            <w:r w:rsidR="004867C1">
              <w:rPr>
                <w:sz w:val="19"/>
                <w:szCs w:val="19"/>
              </w:rPr>
              <w:t xml:space="preserve">, </w:t>
            </w:r>
            <w:r w:rsidR="00000000">
              <w:rPr>
                <w:sz w:val="19"/>
                <w:szCs w:val="19"/>
              </w:rPr>
              <w:t xml:space="preserve"> scrape les pages web et remonte des web discoveries avec score de pertinence.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46" w14:textId="77777777" w:rsidR="00673D30" w:rsidRDefault="00000000">
            <w:r>
              <w:rPr>
                <w:sz w:val="19"/>
                <w:szCs w:val="19"/>
              </w:rPr>
              <w:t>Claude IA note chaque lead, identifie les signaux, suggère l’angle de contact.</w:t>
            </w:r>
          </w:p>
        </w:tc>
        <w:tc>
          <w:tcPr>
            <w:tcW w:w="24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47" w14:textId="77777777" w:rsidR="00673D30" w:rsidRDefault="00000000">
            <w:r>
              <w:rPr>
                <w:sz w:val="19"/>
                <w:szCs w:val="19"/>
              </w:rPr>
              <w:t>4 messages générés automatiquement (J0, J+3, J+7, J+14) par Claude Sonnet.</w:t>
            </w:r>
          </w:p>
        </w:tc>
      </w:tr>
    </w:tbl>
    <w:p w14:paraId="09B4844A" w14:textId="77777777" w:rsidR="00673D30" w:rsidRDefault="00000000">
      <w:pPr>
        <w:pStyle w:val="Titre1"/>
        <w:pBdr>
          <w:bottom w:val="single" w:sz="4" w:space="0" w:color="F5C518"/>
        </w:pBdr>
      </w:pPr>
      <w:r>
        <w:t>Introduction</w:t>
      </w:r>
    </w:p>
    <w:p w14:paraId="09B4844B" w14:textId="77777777" w:rsidR="00673D30" w:rsidRDefault="00000000">
      <w:pPr>
        <w:spacing w:before="60" w:after="60"/>
      </w:pPr>
      <w:r>
        <w:t xml:space="preserve">Maeva Deal Radar Room est votre </w:t>
      </w:r>
      <w:r>
        <w:rPr>
          <w:b/>
          <w:bCs/>
          <w:color w:val="111317"/>
        </w:rPr>
        <w:t>cockpit de prospection institutionnel</w:t>
      </w:r>
      <w:r>
        <w:t xml:space="preserve"> — une application web locale qui centralise le sourcing, la qualification des cibles, la rédaction des séquences de contact et le pilotage de votre pipeline M&amp;A &amp; PE en Île-de-France.</w:t>
      </w:r>
    </w:p>
    <w:p w14:paraId="09B4844D" w14:textId="77777777" w:rsidR="00673D30" w:rsidRDefault="00000000">
      <w:pPr>
        <w:spacing w:before="60" w:after="60"/>
      </w:pPr>
      <w:r>
        <w:t xml:space="preserve">L’application fonctionne </w:t>
      </w:r>
      <w:r>
        <w:rPr>
          <w:b/>
          <w:bCs/>
          <w:color w:val="111317"/>
        </w:rPr>
        <w:t>100 % en local</w:t>
      </w:r>
      <w:r>
        <w:t xml:space="preserve"> : vos données sont stockées dans un fichier SQLite sur votre machine. Aucune information n’est transmise à des tiers, sauf lors des appels API que vous déclencherez explicitement (sourcing, génération de messages, enrichissement).</w:t>
      </w:r>
    </w:p>
    <w:p w14:paraId="09B4844F" w14:textId="77777777" w:rsidR="00673D30" w:rsidRDefault="00000000">
      <w:pPr>
        <w:pStyle w:val="Titre1"/>
        <w:pBdr>
          <w:bottom w:val="single" w:sz="4" w:space="0" w:color="F5C518"/>
        </w:pBdr>
      </w:pPr>
      <w:r>
        <w:t>Démarrage rapide — 5 étapes</w:t>
      </w:r>
    </w:p>
    <w:p w14:paraId="09B48450" w14:textId="77777777" w:rsidR="00673D30" w:rsidRDefault="00000000">
      <w:pPr>
        <w:spacing w:before="60" w:after="60"/>
      </w:pPr>
      <w:r>
        <w:rPr>
          <w:b/>
          <w:bCs/>
          <w:color w:val="111317"/>
        </w:rPr>
        <w:t>Temps estimé : 15 minutes pour la première séquence générée.</w:t>
      </w:r>
    </w:p>
    <w:p w14:paraId="09B48452" w14:textId="77777777" w:rsidR="00673D30" w:rsidRDefault="00000000">
      <w:pPr>
        <w:pStyle w:val="Titre2"/>
      </w:pPr>
      <w:r>
        <w:t>Étape 1 — Lancer un run de Sourcing</w:t>
      </w:r>
    </w:p>
    <w:p w14:paraId="09B48453" w14:textId="77777777" w:rsidR="00673D30" w:rsidRDefault="00000000">
      <w:pPr>
        <w:spacing w:before="60" w:after="60"/>
      </w:pPr>
      <w:r>
        <w:t xml:space="preserve">Allez dans </w:t>
      </w:r>
      <w:r>
        <w:rPr>
          <w:b/>
          <w:bCs/>
          <w:color w:val="111317"/>
        </w:rPr>
        <w:t>Sourcing Web</w:t>
      </w:r>
      <w:r>
        <w:t xml:space="preserve"> → cliquez </w:t>
      </w:r>
      <w:r>
        <w:rPr>
          <w:b/>
          <w:bCs/>
          <w:color w:val="111317"/>
        </w:rPr>
        <w:t>Lancer un run</w:t>
      </w:r>
      <w:r>
        <w:t xml:space="preserve">. Saisissez des requêtes (ex. : « fonds PE Paris investissement PME »). Le moteur Tavily scrape les résultats et remonte des </w:t>
      </w:r>
      <w:r>
        <w:rPr>
          <w:b/>
          <w:bCs/>
          <w:color w:val="111317"/>
        </w:rPr>
        <w:t>web discoveries</w:t>
      </w:r>
      <w:r>
        <w:t xml:space="preserve"> classées par score de pertinence.</w:t>
      </w:r>
    </w:p>
    <w:p w14:paraId="09B48454" w14:textId="77777777" w:rsidR="00673D30" w:rsidRDefault="00000000">
      <w:pPr>
        <w:spacing w:before="60" w:after="60"/>
      </w:pPr>
      <w:r>
        <w:rPr>
          <w:color w:val="AA6600"/>
          <w:sz w:val="17"/>
          <w:szCs w:val="17"/>
        </w:rPr>
        <w:t>⚠️  Tavily requiert une clé API gratuite — voir section Enrichissements &amp; API.</w:t>
      </w:r>
    </w:p>
    <w:p w14:paraId="09B48455" w14:textId="77777777" w:rsidR="00673D30" w:rsidRDefault="00000000">
      <w:pPr>
        <w:pStyle w:val="Titre2"/>
      </w:pPr>
      <w:r>
        <w:t>Étape 2 — Convertir en Leads</w:t>
      </w:r>
    </w:p>
    <w:p w14:paraId="09B48456" w14:textId="77777777" w:rsidR="00673D30" w:rsidRDefault="00000000">
      <w:pPr>
        <w:spacing w:before="60" w:after="60"/>
      </w:pPr>
      <w:r>
        <w:t xml:space="preserve">Dans le détail du run, sélectionnez les découvertes pertinentes et cliquez </w:t>
      </w:r>
      <w:r>
        <w:rPr>
          <w:b/>
          <w:bCs/>
          <w:color w:val="111317"/>
        </w:rPr>
        <w:t>Convertir en leads</w:t>
      </w:r>
      <w:r>
        <w:t xml:space="preserve">. Chaque lead arrive en statut </w:t>
      </w:r>
      <w:r>
        <w:rPr>
          <w:b/>
          <w:bCs/>
          <w:color w:val="111317"/>
        </w:rPr>
        <w:t>PENDING</w:t>
      </w:r>
      <w:r>
        <w:t xml:space="preserve"> dans Leads &amp; Shortlist.</w:t>
      </w:r>
    </w:p>
    <w:p w14:paraId="09B48457" w14:textId="77777777" w:rsidR="00673D30" w:rsidRDefault="00000000">
      <w:pPr>
        <w:pStyle w:val="Titre2"/>
      </w:pPr>
      <w:r>
        <w:t>Étape 3 — Qualifier dans Leads &amp; Shortlist</w:t>
      </w:r>
    </w:p>
    <w:p w14:paraId="09B48458" w14:textId="77777777" w:rsidR="00673D30" w:rsidRDefault="00000000">
      <w:pPr>
        <w:spacing w:before="60" w:after="60"/>
      </w:pPr>
      <w:r>
        <w:t xml:space="preserve">Passez chaque lead en revue. Cliquez </w:t>
      </w:r>
      <w:r>
        <w:rPr>
          <w:b/>
          <w:bCs/>
          <w:color w:val="111317"/>
        </w:rPr>
        <w:t>KEEP</w:t>
      </w:r>
      <w:r>
        <w:t xml:space="preserve"> pour conserver, </w:t>
      </w:r>
      <w:r>
        <w:rPr>
          <w:b/>
          <w:bCs/>
          <w:color w:val="111317"/>
        </w:rPr>
        <w:t>STOP</w:t>
      </w:r>
      <w:r>
        <w:t xml:space="preserve"> pour écarter, </w:t>
      </w:r>
      <w:r>
        <w:rPr>
          <w:b/>
          <w:bCs/>
          <w:color w:val="111317"/>
        </w:rPr>
        <w:t>CORRIGER</w:t>
      </w:r>
      <w:r>
        <w:t xml:space="preserve"> pour rectifier le nom de la société.</w:t>
      </w:r>
    </w:p>
    <w:p w14:paraId="09B48459" w14:textId="77777777" w:rsidR="00673D30" w:rsidRDefault="00000000">
      <w:pPr>
        <w:spacing w:before="60" w:after="60"/>
      </w:pPr>
      <w:r>
        <w:t xml:space="preserve">Pour plusieurs leads simultanément : cochez les cases → la </w:t>
      </w:r>
      <w:r>
        <w:rPr>
          <w:b/>
          <w:bCs/>
          <w:color w:val="111317"/>
        </w:rPr>
        <w:t>toolbar bulk</w:t>
      </w:r>
      <w:r>
        <w:t xml:space="preserve"> apparaît en bas d’écran (KEEP tous / STOP tous / Exporter / ⚡️ Générer séquences).</w:t>
      </w:r>
    </w:p>
    <w:p w14:paraId="7EE00B1A" w14:textId="77777777" w:rsidR="00521AF5" w:rsidRDefault="00521AF5">
      <w:pPr>
        <w:spacing w:before="60" w:after="60"/>
      </w:pPr>
    </w:p>
    <w:p w14:paraId="2ACAA306" w14:textId="77777777" w:rsidR="00521AF5" w:rsidRDefault="00521AF5">
      <w:pPr>
        <w:spacing w:before="60" w:after="60"/>
      </w:pPr>
    </w:p>
    <w:p w14:paraId="45967F2F" w14:textId="77777777" w:rsidR="00521AF5" w:rsidRDefault="00521AF5">
      <w:pPr>
        <w:spacing w:before="60" w:after="60"/>
      </w:pPr>
    </w:p>
    <w:p w14:paraId="09B4845A" w14:textId="77777777" w:rsidR="00673D30" w:rsidRDefault="00000000">
      <w:pPr>
        <w:pStyle w:val="Titre2"/>
      </w:pPr>
      <w:r>
        <w:lastRenderedPageBreak/>
        <w:t>Étape 4 — Générer une séquence</w:t>
      </w:r>
    </w:p>
    <w:p w14:paraId="09B4845B" w14:textId="77777777" w:rsidR="00673D30" w:rsidRDefault="00000000">
      <w:pPr>
        <w:spacing w:before="60" w:after="60"/>
      </w:pPr>
      <w:r>
        <w:t xml:space="preserve">Sur un lead </w:t>
      </w:r>
      <w:r>
        <w:rPr>
          <w:b/>
          <w:bCs/>
          <w:color w:val="111317"/>
        </w:rPr>
        <w:t>KEEP</w:t>
      </w:r>
      <w:r>
        <w:t xml:space="preserve"> : cliquez </w:t>
      </w:r>
      <w:r>
        <w:rPr>
          <w:b/>
          <w:bCs/>
          <w:color w:val="111317"/>
        </w:rPr>
        <w:t>⚡ Générer séquence</w:t>
      </w:r>
      <w:r>
        <w:t xml:space="preserve"> dans la colonne Actions ou via le menu « … ». Claude Sonnet génère </w:t>
      </w:r>
      <w:r>
        <w:rPr>
          <w:b/>
          <w:bCs/>
          <w:color w:val="111317"/>
        </w:rPr>
        <w:t>4 messages personnalisés</w:t>
      </w:r>
      <w:r>
        <w:t xml:space="preserve"> et crée automatiquement les tâches dans le pipeline.</w:t>
      </w:r>
    </w:p>
    <w:p w14:paraId="09B4845C" w14:textId="77777777" w:rsidR="00673D30" w:rsidRDefault="00000000">
      <w:pPr>
        <w:spacing w:before="60" w:after="60"/>
      </w:pPr>
      <w:r>
        <w:rPr>
          <w:color w:val="555555"/>
          <w:sz w:val="17"/>
          <w:szCs w:val="17"/>
        </w:rPr>
        <w:t>En bulk : sélectionnez plusieurs leads KEEP → ⚡ Générer séquences (bouton visible uniquement si tous sont KEEP).</w:t>
      </w:r>
    </w:p>
    <w:p w14:paraId="09B4845D" w14:textId="77777777" w:rsidR="00673D30" w:rsidRDefault="00000000">
      <w:pPr>
        <w:pStyle w:val="Titre2"/>
      </w:pPr>
      <w:r>
        <w:t>Étape 5 — Exécuter dans la File du Jour</w:t>
      </w:r>
    </w:p>
    <w:p w14:paraId="09B4845E" w14:textId="77777777" w:rsidR="00673D30" w:rsidRDefault="00000000">
      <w:pPr>
        <w:spacing w:before="60" w:after="60"/>
      </w:pPr>
      <w:r>
        <w:t xml:space="preserve">Chaque matin, ouvrez </w:t>
      </w:r>
      <w:r>
        <w:rPr>
          <w:b/>
          <w:bCs/>
          <w:color w:val="111317"/>
        </w:rPr>
        <w:t>File du Jour</w:t>
      </w:r>
      <w:r>
        <w:t xml:space="preserve">. Les tâches sont groupées par canal (Email / LinkedIn). Swipez → pour marquer </w:t>
      </w:r>
      <w:r>
        <w:rPr>
          <w:b/>
          <w:bCs/>
          <w:color w:val="111317"/>
        </w:rPr>
        <w:t>DONE</w:t>
      </w:r>
      <w:r>
        <w:t>, ← pour reporter au lendemain. L’anneau de progression suit votre avancement en temps réel.</w:t>
      </w:r>
    </w:p>
    <w:p w14:paraId="09B48460" w14:textId="77777777" w:rsidR="00673D30" w:rsidRDefault="00000000">
      <w:pPr>
        <w:pStyle w:val="Titre1"/>
        <w:pBdr>
          <w:bottom w:val="single" w:sz="4" w:space="0" w:color="F5C518"/>
        </w:pBdr>
      </w:pPr>
      <w:r>
        <w:t>Les 10 Modules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622"/>
        <w:gridCol w:w="7566"/>
      </w:tblGrid>
      <w:tr w:rsidR="00673D30" w14:paraId="09B484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8461" w14:textId="77777777" w:rsidR="00673D30" w:rsidRDefault="00000000">
            <w:r>
              <w:rPr>
                <w:b/>
                <w:bCs/>
                <w:color w:val="F5C518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8462" w14:textId="77777777" w:rsidR="00673D30" w:rsidRDefault="00000000">
            <w:r>
              <w:rPr>
                <w:b/>
                <w:bCs/>
                <w:color w:val="E8EAED"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8463" w14:textId="77777777" w:rsidR="00673D30" w:rsidRDefault="00000000">
            <w:r>
              <w:rPr>
                <w:b/>
                <w:bCs/>
                <w:color w:val="E8EAED"/>
                <w:sz w:val="20"/>
                <w:szCs w:val="20"/>
              </w:rPr>
              <w:t>Fonctions clés</w:t>
            </w:r>
          </w:p>
        </w:tc>
      </w:tr>
      <w:tr w:rsidR="00673D30" w14:paraId="09B484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65" w14:textId="77777777" w:rsidR="00673D30" w:rsidRDefault="00000000">
            <w:r>
              <w:rPr>
                <w:b/>
                <w:bCs/>
                <w:color w:val="9AA0A6"/>
                <w:sz w:val="17"/>
                <w:szCs w:val="17"/>
              </w:rPr>
              <w:t>01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66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67" w14:textId="77777777" w:rsidR="00673D30" w:rsidRDefault="00000000">
            <w:r>
              <w:rPr>
                <w:sz w:val="19"/>
                <w:szCs w:val="19"/>
              </w:rPr>
              <w:t>5 KPIs (tâches actives, du jour, retard, exécution 7j, arrêts 30j) · Funnel pipeline · Daily Brief IA · Jauge de santé 0-100 · Nudge d’action prioritaire · Journal d’activité · Flux de signaux.</w:t>
            </w:r>
          </w:p>
        </w:tc>
      </w:tr>
      <w:tr w:rsidR="00673D30" w14:paraId="09B484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69" w14:textId="77777777" w:rsidR="00673D30" w:rsidRDefault="00000000">
            <w:r>
              <w:rPr>
                <w:b/>
                <w:bCs/>
                <w:color w:val="9AA0A6"/>
                <w:sz w:val="17"/>
                <w:szCs w:val="17"/>
              </w:rPr>
              <w:t>02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6A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Sourcing Web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6B" w14:textId="77777777" w:rsidR="00673D30" w:rsidRDefault="00000000">
            <w:r>
              <w:rPr>
                <w:sz w:val="19"/>
                <w:szCs w:val="19"/>
              </w:rPr>
              <w:t>Lancement de runs Tavily · Tableau des découvertes avec score · Conversion en leads · Historique des runs (RUNNING / DONE / FAILED).</w:t>
            </w:r>
          </w:p>
        </w:tc>
      </w:tr>
      <w:tr w:rsidR="00673D30" w14:paraId="09B484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6D" w14:textId="77777777" w:rsidR="00673D30" w:rsidRDefault="00000000">
            <w:r>
              <w:rPr>
                <w:b/>
                <w:bCs/>
                <w:color w:val="9AA0A6"/>
                <w:sz w:val="17"/>
                <w:szCs w:val="17"/>
              </w:rPr>
              <w:t>03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6E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Leads &amp; Shortlist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6F" w14:textId="77777777" w:rsidR="00673D30" w:rsidRDefault="00000000">
            <w:r>
              <w:rPr>
                <w:sz w:val="19"/>
                <w:szCs w:val="19"/>
              </w:rPr>
              <w:t>Tri multi-colonnes · Filtres Track (PE/MA) &amp; review statut · Barre de confiance visuelle · Actions unitaires &amp; bulk · Enrichissement Pappers* · Export CSV.  (*Pappers : voir section API)</w:t>
            </w:r>
          </w:p>
        </w:tc>
      </w:tr>
      <w:tr w:rsidR="00673D30" w14:paraId="09B48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71" w14:textId="77777777" w:rsidR="00673D30" w:rsidRDefault="00000000">
            <w:r>
              <w:rPr>
                <w:b/>
                <w:bCs/>
                <w:color w:val="9AA0A6"/>
                <w:sz w:val="17"/>
                <w:szCs w:val="17"/>
              </w:rPr>
              <w:t>04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72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File du Jour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73" w14:textId="77777777" w:rsidR="00673D30" w:rsidRDefault="00000000">
            <w:r>
              <w:rPr>
                <w:sz w:val="19"/>
                <w:szCs w:val="19"/>
              </w:rPr>
              <w:t>Mode exécution mobile · Tâches groupées EMAIL + LINKEDIN · Swipe-to-done · Boutons DONE / +1J · Note vocale (transcription) · Anneau de progression session.</w:t>
            </w:r>
          </w:p>
        </w:tc>
      </w:tr>
      <w:tr w:rsidR="00673D30" w14:paraId="09B484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75" w14:textId="77777777" w:rsidR="00673D30" w:rsidRDefault="00000000">
            <w:r>
              <w:rPr>
                <w:b/>
                <w:bCs/>
                <w:color w:val="9AA0A6"/>
                <w:sz w:val="17"/>
                <w:szCs w:val="17"/>
              </w:rPr>
              <w:t>05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76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Pipeline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77" w14:textId="77777777" w:rsidR="00673D30" w:rsidRDefault="00000000">
            <w:r>
              <w:rPr>
                <w:sz w:val="19"/>
                <w:szCs w:val="19"/>
              </w:rPr>
              <w:t>Kanban drag-and-drop (5 colonnes) · Vue Liste tabulaire · Vue Calendrier · Filtres Track / Statut / Recherche · Indicateur pulsant sur cartes en retard.</w:t>
            </w:r>
          </w:p>
        </w:tc>
      </w:tr>
      <w:tr w:rsidR="00673D30" w14:paraId="09B484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79" w14:textId="77777777" w:rsidR="00673D30" w:rsidRDefault="00000000">
            <w:r>
              <w:rPr>
                <w:b/>
                <w:bCs/>
                <w:color w:val="9AA0A6"/>
                <w:sz w:val="17"/>
                <w:szCs w:val="17"/>
              </w:rPr>
              <w:t>06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7A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Messages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7B" w14:textId="77777777" w:rsidR="00673D30" w:rsidRDefault="00000000">
            <w:r>
              <w:rPr>
                <w:sz w:val="19"/>
                <w:szCs w:val="19"/>
              </w:rPr>
              <w:t>Bibliothèque de tous les messages · Éditeur rich-text Tiptap · Régénération Claude · Linter qualité live · Aperçu avant envoi.</w:t>
            </w:r>
          </w:p>
        </w:tc>
      </w:tr>
      <w:tr w:rsidR="00673D30" w14:paraId="09B484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7D" w14:textId="77777777" w:rsidR="00673D30" w:rsidRDefault="00000000">
            <w:r>
              <w:rPr>
                <w:b/>
                <w:bCs/>
                <w:color w:val="9AA0A6"/>
                <w:sz w:val="17"/>
                <w:szCs w:val="17"/>
              </w:rPr>
              <w:t>07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7E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Copilot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7F" w14:textId="77777777" w:rsidR="00673D30" w:rsidRDefault="00000000">
            <w:r>
              <w:rPr>
                <w:sz w:val="19"/>
                <w:szCs w:val="19"/>
              </w:rPr>
              <w:t>Chat IA en langage naturel · Accès à toutes vos données pipeline · Quick prompts prédéfinis · Actions contextuelles (ex. : confirmer un STOP).</w:t>
            </w:r>
          </w:p>
        </w:tc>
      </w:tr>
      <w:tr w:rsidR="00673D30" w14:paraId="09B484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81" w14:textId="77777777" w:rsidR="00673D30" w:rsidRDefault="00000000">
            <w:r>
              <w:rPr>
                <w:b/>
                <w:bCs/>
                <w:color w:val="9AA0A6"/>
                <w:sz w:val="17"/>
                <w:szCs w:val="17"/>
              </w:rPr>
              <w:t>08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82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Gouvernance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83" w14:textId="77777777" w:rsidR="00673D30" w:rsidRDefault="00000000">
            <w:r>
              <w:rPr>
                <w:sz w:val="19"/>
                <w:szCs w:val="19"/>
              </w:rPr>
              <w:t>Review queue des décisions · Normalisation automatique des noms · Audit qualité des leads · Gestion des alias de sociétés.</w:t>
            </w:r>
          </w:p>
        </w:tc>
      </w:tr>
      <w:tr w:rsidR="00673D30" w14:paraId="09B484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85" w14:textId="77777777" w:rsidR="00673D30" w:rsidRDefault="00000000">
            <w:r>
              <w:rPr>
                <w:b/>
                <w:bCs/>
                <w:color w:val="9AA0A6"/>
                <w:sz w:val="17"/>
                <w:szCs w:val="17"/>
              </w:rPr>
              <w:t>09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86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Journal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87" w14:textId="77777777" w:rsidR="00673D30" w:rsidRDefault="00000000">
            <w:r>
              <w:rPr>
                <w:sz w:val="19"/>
                <w:szCs w:val="19"/>
              </w:rPr>
              <w:t>Timeline horodatée de tous les événements système : tâches exécutées, décisions, séquences générées, normalisations, briefs IA.</w:t>
            </w:r>
          </w:p>
        </w:tc>
      </w:tr>
      <w:tr w:rsidR="00673D30" w14:paraId="09B484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89" w14:textId="77777777" w:rsidR="00673D30" w:rsidRDefault="00000000">
            <w:r>
              <w:rPr>
                <w:b/>
                <w:bCs/>
                <w:color w:val="9AA0A6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8A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Exports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8B" w14:textId="77777777" w:rsidR="00673D30" w:rsidRDefault="00000000">
            <w:r>
              <w:rPr>
                <w:sz w:val="19"/>
                <w:szCs w:val="19"/>
              </w:rPr>
              <w:t>Export CSV de votre shortlist complète ou d’une sélection · Téléchargement instantané, aucune dépendance externe.</w:t>
            </w:r>
          </w:p>
        </w:tc>
      </w:tr>
    </w:tbl>
    <w:p w14:paraId="09B4848E" w14:textId="77777777" w:rsidR="00673D30" w:rsidRDefault="00000000">
      <w:pPr>
        <w:pStyle w:val="Titre1"/>
        <w:pBdr>
          <w:bottom w:val="single" w:sz="4" w:space="0" w:color="F5C518"/>
        </w:pBdr>
      </w:pPr>
      <w:r>
        <w:t>Flux type d’une semaine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3"/>
        <w:gridCol w:w="8045"/>
      </w:tblGrid>
      <w:tr w:rsidR="00673D30" w14:paraId="09B484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848F" w14:textId="77777777" w:rsidR="00673D30" w:rsidRDefault="00000000">
            <w:r>
              <w:rPr>
                <w:b/>
                <w:bCs/>
                <w:color w:val="F5C518"/>
                <w:sz w:val="20"/>
                <w:szCs w:val="20"/>
              </w:rPr>
              <w:t>Moment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8490" w14:textId="77777777" w:rsidR="00673D30" w:rsidRDefault="00000000">
            <w:r>
              <w:rPr>
                <w:b/>
                <w:bCs/>
                <w:color w:val="E8EAED"/>
                <w:sz w:val="20"/>
                <w:szCs w:val="20"/>
              </w:rPr>
              <w:t>Actions recommandées</w:t>
            </w:r>
          </w:p>
        </w:tc>
      </w:tr>
      <w:tr w:rsidR="00673D30" w14:paraId="09B484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92" w14:textId="77777777" w:rsidR="00673D30" w:rsidRDefault="00000000">
            <w:r>
              <w:rPr>
                <w:b/>
                <w:bCs/>
                <w:color w:val="7A5500"/>
                <w:sz w:val="19"/>
                <w:szCs w:val="19"/>
              </w:rPr>
              <w:t>Lundi matin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93" w14:textId="77777777" w:rsidR="00673D30" w:rsidRDefault="00000000">
            <w:r>
              <w:rPr>
                <w:sz w:val="19"/>
                <w:szCs w:val="19"/>
              </w:rPr>
              <w:t>Consulter le Daily Brief IA · Lire le nudge d’action prioritaire · Ouvrir la File du Jour · Traiter les tâches EMAIL.</w:t>
            </w:r>
          </w:p>
        </w:tc>
      </w:tr>
      <w:tr w:rsidR="00673D30" w14:paraId="09B484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95" w14:textId="77777777" w:rsidR="00673D30" w:rsidRDefault="00000000">
            <w:r>
              <w:rPr>
                <w:b/>
                <w:bCs/>
                <w:color w:val="7A5500"/>
                <w:sz w:val="19"/>
                <w:szCs w:val="19"/>
              </w:rPr>
              <w:t>Lundi après-midi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96" w14:textId="77777777" w:rsidR="00673D30" w:rsidRDefault="00000000">
            <w:r>
              <w:rPr>
                <w:sz w:val="19"/>
                <w:szCs w:val="19"/>
              </w:rPr>
              <w:t>Traiter les tâches LINKEDIN · Ajouter des notes d’exécution via note vocale si nécessaire.</w:t>
            </w:r>
          </w:p>
        </w:tc>
      </w:tr>
      <w:tr w:rsidR="00673D30" w14:paraId="09B484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98" w14:textId="77777777" w:rsidR="00673D30" w:rsidRDefault="00000000">
            <w:r>
              <w:rPr>
                <w:b/>
                <w:bCs/>
                <w:color w:val="7A5500"/>
                <w:sz w:val="19"/>
                <w:szCs w:val="19"/>
              </w:rPr>
              <w:t>Mardi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99" w14:textId="77777777" w:rsidR="00673D30" w:rsidRDefault="00000000">
            <w:r>
              <w:rPr>
                <w:sz w:val="19"/>
                <w:szCs w:val="19"/>
              </w:rPr>
              <w:t>Lancer 1–2 runs de Sourcing (nouvelles requêtes) · Convertir les meilleures découvertes en leads.</w:t>
            </w:r>
          </w:p>
        </w:tc>
      </w:tr>
      <w:tr w:rsidR="00673D30" w14:paraId="09B484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9B" w14:textId="77777777" w:rsidR="00673D30" w:rsidRDefault="00000000">
            <w:r>
              <w:rPr>
                <w:b/>
                <w:bCs/>
                <w:color w:val="7A5500"/>
                <w:sz w:val="19"/>
                <w:szCs w:val="19"/>
              </w:rPr>
              <w:t>Mercredi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9C" w14:textId="77777777" w:rsidR="00673D30" w:rsidRDefault="00000000">
            <w:r>
              <w:rPr>
                <w:sz w:val="19"/>
                <w:szCs w:val="19"/>
              </w:rPr>
              <w:t>Session Leads &amp; Shortlist : qualifier les leads PENDING · Générer les séquences pour les leads KEEP en bulk.</w:t>
            </w:r>
          </w:p>
        </w:tc>
      </w:tr>
      <w:tr w:rsidR="00673D30" w14:paraId="09B484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9E" w14:textId="77777777" w:rsidR="00673D30" w:rsidRDefault="00000000">
            <w:r>
              <w:rPr>
                <w:b/>
                <w:bCs/>
                <w:color w:val="7A5500"/>
                <w:sz w:val="19"/>
                <w:szCs w:val="19"/>
              </w:rPr>
              <w:lastRenderedPageBreak/>
              <w:t>Jeudi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9F" w14:textId="77777777" w:rsidR="00673D30" w:rsidRDefault="00000000">
            <w:r>
              <w:rPr>
                <w:sz w:val="19"/>
                <w:szCs w:val="19"/>
              </w:rPr>
              <w:t>Traiter la file du jour · Vérifier le Pipeline Kanban · Déplacer les cartes si nécessaire · Régénérer les messages si besoin.</w:t>
            </w:r>
          </w:p>
        </w:tc>
      </w:tr>
      <w:tr w:rsidR="00673D30" w14:paraId="09B484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A1" w14:textId="77777777" w:rsidR="00673D30" w:rsidRDefault="00000000">
            <w:r>
              <w:rPr>
                <w:b/>
                <w:bCs/>
                <w:color w:val="7A5500"/>
                <w:sz w:val="19"/>
                <w:szCs w:val="19"/>
              </w:rPr>
              <w:t>Vendredi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D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A2" w14:textId="77777777" w:rsidR="00673D30" w:rsidRDefault="00000000">
            <w:r>
              <w:rPr>
                <w:sz w:val="19"/>
                <w:szCs w:val="19"/>
              </w:rPr>
              <w:t>Gouvernance : review queue · Corriger les noms · Export CSV de la semaine pour archivage.</w:t>
            </w:r>
          </w:p>
        </w:tc>
      </w:tr>
      <w:tr w:rsidR="00673D30" w14:paraId="09B484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A4" w14:textId="77777777" w:rsidR="00673D30" w:rsidRDefault="00000000">
            <w:r>
              <w:rPr>
                <w:b/>
                <w:bCs/>
                <w:color w:val="7A5500"/>
                <w:sz w:val="19"/>
                <w:szCs w:val="19"/>
              </w:rPr>
              <w:t>En continu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9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A5" w14:textId="77777777" w:rsidR="00673D30" w:rsidRDefault="00000000">
            <w:r>
              <w:rPr>
                <w:sz w:val="19"/>
                <w:szCs w:val="19"/>
              </w:rPr>
              <w:t>Copilot disponible à tout moment pour des questions sur vos données · Journal pour tracer chaque action.</w:t>
            </w:r>
          </w:p>
        </w:tc>
      </w:tr>
    </w:tbl>
    <w:p w14:paraId="09B484A8" w14:textId="77777777" w:rsidR="00673D30" w:rsidRDefault="00000000">
      <w:pPr>
        <w:pStyle w:val="Titre1"/>
        <w:pBdr>
          <w:bottom w:val="single" w:sz="4" w:space="0" w:color="F5C518"/>
        </w:pBdr>
      </w:pPr>
      <w:r>
        <w:t>Actions bulk &amp; référence rapide</w:t>
      </w:r>
    </w:p>
    <w:p w14:paraId="09B484A9" w14:textId="77777777" w:rsidR="00673D30" w:rsidRDefault="00000000">
      <w:pPr>
        <w:pStyle w:val="Titre2"/>
      </w:pPr>
      <w:r>
        <w:t>Toolbar bulk — Leads &amp; Shortlist</w:t>
      </w:r>
    </w:p>
    <w:p w14:paraId="09B484AA" w14:textId="77777777" w:rsidR="00673D30" w:rsidRDefault="00000000">
      <w:pPr>
        <w:spacing w:before="60" w:after="60"/>
      </w:pPr>
      <w:r>
        <w:t>Sélectionnez une ou plusieurs lignes (cases à cocher) → la toolbar apparaît en bas :</w:t>
      </w:r>
    </w:p>
    <w:p w14:paraId="09B484AB" w14:textId="77777777" w:rsidR="00673D30" w:rsidRDefault="00673D30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654"/>
      </w:tblGrid>
      <w:tr w:rsidR="00673D30" w14:paraId="09B484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84AC" w14:textId="77777777" w:rsidR="00673D30" w:rsidRDefault="00000000">
            <w:r>
              <w:rPr>
                <w:b/>
                <w:bCs/>
                <w:color w:val="F5C518"/>
                <w:sz w:val="20"/>
                <w:szCs w:val="20"/>
              </w:rPr>
              <w:t>Bouton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84AD" w14:textId="77777777" w:rsidR="00673D30" w:rsidRDefault="00000000">
            <w:r>
              <w:rPr>
                <w:b/>
                <w:bCs/>
                <w:color w:val="E8EAED"/>
                <w:sz w:val="20"/>
                <w:szCs w:val="20"/>
              </w:rPr>
              <w:t>Comportement</w:t>
            </w:r>
          </w:p>
        </w:tc>
      </w:tr>
      <w:tr w:rsidR="00673D30" w14:paraId="09B484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AF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KEEP tous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B0" w14:textId="77777777" w:rsidR="00673D30" w:rsidRDefault="00000000">
            <w:r>
              <w:rPr>
                <w:sz w:val="19"/>
                <w:szCs w:val="19"/>
              </w:rPr>
              <w:t>Passe tous les leads sélectionnés en statut KEEP.</w:t>
            </w:r>
          </w:p>
        </w:tc>
      </w:tr>
      <w:tr w:rsidR="00673D30" w14:paraId="09B484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B2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STOP tous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B3" w14:textId="77777777" w:rsidR="00673D30" w:rsidRDefault="00000000">
            <w:r>
              <w:rPr>
                <w:sz w:val="19"/>
                <w:szCs w:val="19"/>
              </w:rPr>
              <w:t>Passe tous les leads sélectionnés en statut STOP et arrête leurs tâches PLANNED.</w:t>
            </w:r>
          </w:p>
        </w:tc>
      </w:tr>
      <w:tr w:rsidR="00673D30" w14:paraId="09B484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B5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Exporter sélection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B6" w14:textId="77777777" w:rsidR="00673D30" w:rsidRDefault="00000000">
            <w:r>
              <w:rPr>
                <w:sz w:val="19"/>
                <w:szCs w:val="19"/>
              </w:rPr>
              <w:t>Télécharge un CSV des leads sélectionnés uniquement.</w:t>
            </w:r>
          </w:p>
        </w:tc>
      </w:tr>
      <w:tr w:rsidR="00673D30" w14:paraId="09B48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B8" w14:textId="77777777" w:rsidR="00673D30" w:rsidRDefault="00000000">
            <w:r>
              <w:rPr>
                <w:b/>
                <w:bCs/>
                <w:color w:val="7A5500"/>
                <w:sz w:val="19"/>
                <w:szCs w:val="19"/>
              </w:rPr>
              <w:t>⚡ Générer séquences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B9" w14:textId="77777777" w:rsidR="00673D30" w:rsidRDefault="00000000">
            <w:r>
              <w:rPr>
                <w:sz w:val="19"/>
                <w:szCs w:val="19"/>
              </w:rPr>
              <w:t>Génère 4 tâches par lead via Claude Sonnet. Visible UNIQUEMENT si TOUS les leads sélectionnés sont en statut KEEP.</w:t>
            </w:r>
          </w:p>
        </w:tc>
      </w:tr>
    </w:tbl>
    <w:p w14:paraId="09B484BB" w14:textId="77777777" w:rsidR="00673D30" w:rsidRDefault="00673D30">
      <w:pPr>
        <w:spacing w:before="120"/>
      </w:pPr>
    </w:p>
    <w:p w14:paraId="09B484BC" w14:textId="77777777" w:rsidR="00673D30" w:rsidRDefault="00000000">
      <w:pPr>
        <w:pStyle w:val="Titre2"/>
      </w:pPr>
      <w:r>
        <w:t>Menu « … » par ligne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3"/>
        <w:gridCol w:w="7205"/>
      </w:tblGrid>
      <w:tr w:rsidR="00673D30" w14:paraId="09B484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BD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✅ KEEP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BE" w14:textId="77777777" w:rsidR="00673D30" w:rsidRDefault="00000000">
            <w:r>
              <w:rPr>
                <w:sz w:val="19"/>
                <w:szCs w:val="19"/>
              </w:rPr>
              <w:t>Qualifie le lead comme à conserver.</w:t>
            </w:r>
          </w:p>
        </w:tc>
      </w:tr>
      <w:tr w:rsidR="00673D30" w14:paraId="09B484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C0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🛑 STOP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C1" w14:textId="77777777" w:rsidR="00673D30" w:rsidRDefault="00000000">
            <w:r>
              <w:rPr>
                <w:sz w:val="19"/>
                <w:szCs w:val="19"/>
              </w:rPr>
              <w:t>Écarte le lead et arrête les tâches PLANNED associées.</w:t>
            </w:r>
          </w:p>
        </w:tc>
      </w:tr>
      <w:tr w:rsidR="00673D30" w14:paraId="09B484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C3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✏️ Corriger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C4" w14:textId="77777777" w:rsidR="00673D30" w:rsidRDefault="00000000">
            <w:r>
              <w:rPr>
                <w:sz w:val="19"/>
                <w:szCs w:val="19"/>
              </w:rPr>
              <w:t>Rectifie le nom de la société (avec suggestions d’alias existants).</w:t>
            </w:r>
          </w:p>
        </w:tc>
      </w:tr>
      <w:tr w:rsidR="00673D30" w14:paraId="09B48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C6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⚡ Générer séquence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C7" w14:textId="77777777" w:rsidR="00673D30" w:rsidRDefault="00000000">
            <w:r>
              <w:rPr>
                <w:sz w:val="19"/>
                <w:szCs w:val="19"/>
              </w:rPr>
              <w:t>Génère la séquence (visible seulement si statut = KEEP).</w:t>
            </w:r>
          </w:p>
        </w:tc>
      </w:tr>
      <w:tr w:rsidR="00673D30" w14:paraId="09B484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C9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🔍 Enrichir (Pappers)*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CA" w14:textId="77777777" w:rsidR="00673D30" w:rsidRDefault="00000000">
            <w:r>
              <w:rPr>
                <w:sz w:val="19"/>
                <w:szCs w:val="19"/>
              </w:rPr>
              <w:t>Récupère SIREN, capital social, dirigeants via l’API Pappers (service payant).</w:t>
            </w:r>
          </w:p>
        </w:tc>
      </w:tr>
      <w:tr w:rsidR="00673D30" w14:paraId="09B484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CC" w14:textId="77777777" w:rsidR="00673D30" w:rsidRDefault="00000000">
            <w:r>
              <w:rPr>
                <w:b/>
                <w:bCs/>
                <w:color w:val="111317"/>
                <w:sz w:val="19"/>
                <w:szCs w:val="19"/>
              </w:rPr>
              <w:t>👁 Voir détail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484CD" w14:textId="77777777" w:rsidR="00673D30" w:rsidRDefault="00000000">
            <w:r>
              <w:rPr>
                <w:sz w:val="19"/>
                <w:szCs w:val="19"/>
              </w:rPr>
              <w:t>Ouvre la fiche complète du lead.</w:t>
            </w:r>
          </w:p>
        </w:tc>
      </w:tr>
    </w:tbl>
    <w:p w14:paraId="09B484CF" w14:textId="77777777" w:rsidR="00673D30" w:rsidRDefault="00000000">
      <w:pPr>
        <w:spacing w:before="60" w:after="60"/>
      </w:pPr>
      <w:r>
        <w:rPr>
          <w:color w:val="AA6600"/>
          <w:sz w:val="17"/>
          <w:szCs w:val="17"/>
        </w:rPr>
        <w:t>* Enrichissement Pappers disponible uniquement si PAPPERS_API_KEY est configurée — service payant, voir section suivante.</w:t>
      </w:r>
    </w:p>
    <w:p w14:paraId="09B484D1" w14:textId="77777777" w:rsidR="00673D30" w:rsidRDefault="00000000">
      <w:pPr>
        <w:pStyle w:val="Titre1"/>
        <w:pBdr>
          <w:bottom w:val="single" w:sz="4" w:space="0" w:color="F5C518"/>
        </w:pBdr>
      </w:pPr>
      <w:r>
        <w:t>Enrichissements &amp; API</w:t>
      </w:r>
    </w:p>
    <w:p w14:paraId="09B484D2" w14:textId="77777777" w:rsidR="00673D30" w:rsidRDefault="00000000">
      <w:pPr>
        <w:spacing w:before="60" w:after="60"/>
      </w:pPr>
      <w:r>
        <w:t xml:space="preserve">L’application s’appuie sur trois services externes. Configurez les clés dans le fichier </w:t>
      </w:r>
      <w:r>
        <w:rPr>
          <w:rFonts w:ascii="Courier New" w:eastAsia="Courier New" w:hAnsi="Courier New" w:cs="Courier New"/>
          <w:color w:val="111317"/>
          <w:sz w:val="20"/>
          <w:szCs w:val="20"/>
        </w:rPr>
        <w:t>.env.local</w:t>
      </w:r>
      <w:r>
        <w:t xml:space="preserve"> à la racine du projet.</w:t>
      </w:r>
    </w:p>
    <w:p w14:paraId="09B484D3" w14:textId="77777777" w:rsidR="00673D30" w:rsidRDefault="00673D30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6"/>
        <w:gridCol w:w="1596"/>
        <w:gridCol w:w="2097"/>
        <w:gridCol w:w="4539"/>
      </w:tblGrid>
      <w:tr w:rsidR="00673D30" w14:paraId="09B484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84D4" w14:textId="77777777" w:rsidR="00673D30" w:rsidRDefault="00000000">
            <w:r>
              <w:rPr>
                <w:b/>
                <w:bCs/>
                <w:color w:val="F5C518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84D5" w14:textId="77777777" w:rsidR="00673D30" w:rsidRDefault="00000000">
            <w:r>
              <w:rPr>
                <w:b/>
                <w:bCs/>
                <w:color w:val="E8EAED"/>
                <w:sz w:val="20"/>
                <w:szCs w:val="20"/>
              </w:rPr>
              <w:t>Tarif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84D6" w14:textId="77777777" w:rsidR="00673D30" w:rsidRDefault="00000000">
            <w:r>
              <w:rPr>
                <w:b/>
                <w:bCs/>
                <w:color w:val="E8EAED"/>
                <w:sz w:val="20"/>
                <w:szCs w:val="20"/>
              </w:rPr>
              <w:t>Variable .env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84D7" w14:textId="77777777" w:rsidR="00673D30" w:rsidRDefault="00000000">
            <w:r>
              <w:rPr>
                <w:b/>
                <w:bCs/>
                <w:color w:val="E8EAED"/>
                <w:sz w:val="20"/>
                <w:szCs w:val="20"/>
              </w:rPr>
              <w:t>Usage dans l’app</w:t>
            </w:r>
          </w:p>
        </w:tc>
      </w:tr>
      <w:tr w:rsidR="00673D30" w14:paraId="09B48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FF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B484D9" w14:textId="77777777" w:rsidR="00673D30" w:rsidRDefault="00000000">
            <w:r>
              <w:rPr>
                <w:b/>
                <w:bCs/>
                <w:color w:val="1A6F3A"/>
                <w:sz w:val="20"/>
                <w:szCs w:val="20"/>
              </w:rPr>
              <w:t>Tavily Search</w:t>
            </w:r>
          </w:p>
          <w:p w14:paraId="09B484DA" w14:textId="77777777" w:rsidR="00673D30" w:rsidRDefault="00000000">
            <w:r>
              <w:rPr>
                <w:color w:val="9AA0A6"/>
                <w:sz w:val="17"/>
                <w:szCs w:val="17"/>
              </w:rPr>
              <w:t>tavily.com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FF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B484DB" w14:textId="77777777" w:rsidR="00673D30" w:rsidRDefault="00000000">
            <w:r>
              <w:rPr>
                <w:b/>
                <w:bCs/>
                <w:color w:val="1A6F3A"/>
                <w:sz w:val="20"/>
                <w:szCs w:val="20"/>
              </w:rPr>
              <w:t>GRATUIT</w:t>
            </w:r>
          </w:p>
          <w:p w14:paraId="09B484DC" w14:textId="77777777" w:rsidR="00673D30" w:rsidRDefault="00000000">
            <w:r>
              <w:rPr>
                <w:color w:val="9AA0A6"/>
                <w:sz w:val="17"/>
                <w:szCs w:val="17"/>
              </w:rPr>
              <w:t>tier free disponible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FF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B484DD" w14:textId="77777777" w:rsidR="00673D30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TAVILY_API_KEY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FF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B484DE" w14:textId="77777777" w:rsidR="00673D30" w:rsidRDefault="00000000">
            <w:r>
              <w:rPr>
                <w:sz w:val="19"/>
                <w:szCs w:val="19"/>
              </w:rPr>
              <w:t>Sourcing Web — scraping et indexation de pages web pour générer des web discoveries.</w:t>
            </w:r>
          </w:p>
        </w:tc>
      </w:tr>
      <w:tr w:rsidR="00673D30" w14:paraId="09B484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B484E0" w14:textId="77777777" w:rsidR="00673D30" w:rsidRDefault="00000000">
            <w:r>
              <w:rPr>
                <w:b/>
                <w:bCs/>
                <w:color w:val="1A3A8F"/>
                <w:sz w:val="20"/>
                <w:szCs w:val="20"/>
              </w:rPr>
              <w:t>Claude AI</w:t>
            </w:r>
          </w:p>
          <w:p w14:paraId="09B484E1" w14:textId="77777777" w:rsidR="00673D30" w:rsidRDefault="00000000">
            <w:r>
              <w:rPr>
                <w:color w:val="9AA0A6"/>
                <w:sz w:val="17"/>
                <w:szCs w:val="17"/>
              </w:rPr>
              <w:t>anthropic.com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B484E2" w14:textId="77777777" w:rsidR="00673D30" w:rsidRDefault="00000000">
            <w:r>
              <w:rPr>
                <w:b/>
                <w:bCs/>
                <w:color w:val="1A3A8F"/>
                <w:sz w:val="20"/>
                <w:szCs w:val="20"/>
              </w:rPr>
              <w:t>GRATUIT</w:t>
            </w:r>
          </w:p>
          <w:p w14:paraId="09B484E3" w14:textId="77777777" w:rsidR="00673D30" w:rsidRDefault="00000000">
            <w:r>
              <w:rPr>
                <w:color w:val="9AA0A6"/>
                <w:sz w:val="17"/>
                <w:szCs w:val="17"/>
              </w:rPr>
              <w:t>crédits offerts à l’inscription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B484E4" w14:textId="77777777" w:rsidR="00673D30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ANTHROPIC_API_KEY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3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B484E5" w14:textId="77777777" w:rsidR="00673D30" w:rsidRDefault="00000000">
            <w:r>
              <w:rPr>
                <w:sz w:val="19"/>
                <w:szCs w:val="19"/>
              </w:rPr>
              <w:t>Génération de messages, Daily Brief, qualification IA, Copilot. Modèle : claude-sonnet-4-6.</w:t>
            </w:r>
          </w:p>
        </w:tc>
      </w:tr>
      <w:tr w:rsidR="00673D30" w14:paraId="09B484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B484E7" w14:textId="77777777" w:rsidR="00673D30" w:rsidRDefault="00000000">
            <w:r>
              <w:rPr>
                <w:b/>
                <w:bCs/>
                <w:color w:val="8B3A00"/>
                <w:sz w:val="20"/>
                <w:szCs w:val="20"/>
              </w:rPr>
              <w:lastRenderedPageBreak/>
              <w:t>Pappers</w:t>
            </w:r>
          </w:p>
          <w:p w14:paraId="09B484E8" w14:textId="77777777" w:rsidR="00673D30" w:rsidRDefault="00000000">
            <w:r>
              <w:rPr>
                <w:color w:val="9AA0A6"/>
                <w:sz w:val="17"/>
                <w:szCs w:val="17"/>
              </w:rPr>
              <w:t>pappers.fr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B484E9" w14:textId="77777777" w:rsidR="00673D30" w:rsidRDefault="00000000">
            <w:r>
              <w:rPr>
                <w:b/>
                <w:bCs/>
                <w:color w:val="CC3300"/>
                <w:sz w:val="20"/>
                <w:szCs w:val="20"/>
              </w:rPr>
              <w:t>⚠ PAYANT</w:t>
            </w:r>
          </w:p>
          <w:p w14:paraId="09B484EA" w14:textId="77777777" w:rsidR="00673D30" w:rsidRDefault="00000000">
            <w:r>
              <w:rPr>
                <w:color w:val="AA6600"/>
                <w:sz w:val="17"/>
                <w:szCs w:val="17"/>
              </w:rPr>
              <w:t>abonnement requis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B484EB" w14:textId="77777777" w:rsidR="00673D30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PAPPERS_API_KEY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B484EC" w14:textId="77777777" w:rsidR="00673D30" w:rsidRDefault="00000000">
            <w:r>
              <w:rPr>
                <w:sz w:val="19"/>
                <w:szCs w:val="19"/>
              </w:rPr>
              <w:t>Enrichissement : SIREN, capital social, forme juridique, dirigeants. Optionnel — l’app fonctionne pleinement sans.</w:t>
            </w:r>
          </w:p>
        </w:tc>
      </w:tr>
    </w:tbl>
    <w:p w14:paraId="09B484EE" w14:textId="77777777" w:rsidR="00673D30" w:rsidRDefault="00673D30">
      <w:pPr>
        <w:spacing w:before="100"/>
      </w:pPr>
    </w:p>
    <w:p w14:paraId="09B484EF" w14:textId="77777777" w:rsidR="00673D30" w:rsidRDefault="00000000">
      <w:pPr>
        <w:pBdr>
          <w:top w:val="single" w:sz="4" w:space="0" w:color="DDDDDD"/>
          <w:left w:val="thick" w:sz="24" w:space="0" w:color="CC3300"/>
          <w:bottom w:val="single" w:sz="4" w:space="0" w:color="DDDDDD"/>
          <w:right w:val="none" w:sz="0" w:space="0" w:color="FFFFFF"/>
        </w:pBdr>
        <w:spacing w:before="80" w:after="80"/>
      </w:pPr>
      <w:r>
        <w:rPr>
          <w:b/>
          <w:bCs/>
          <w:color w:val="CC3300"/>
          <w:sz w:val="20"/>
          <w:szCs w:val="20"/>
        </w:rPr>
        <w:t xml:space="preserve">⚠ Important : </w:t>
      </w:r>
      <w:r>
        <w:rPr>
          <w:color w:val="8B3A00"/>
          <w:sz w:val="20"/>
          <w:szCs w:val="20"/>
        </w:rPr>
        <w:t xml:space="preserve">L’enrichissement Pappers est </w:t>
      </w:r>
      <w:r>
        <w:rPr>
          <w:b/>
          <w:bCs/>
          <w:color w:val="8B3A00"/>
          <w:sz w:val="20"/>
          <w:szCs w:val="20"/>
        </w:rPr>
        <w:t>facultatif et payant</w:t>
      </w:r>
      <w:r>
        <w:rPr>
          <w:color w:val="8B3A00"/>
          <w:sz w:val="20"/>
          <w:szCs w:val="20"/>
        </w:rPr>
        <w:t>. L’application est pleinement fonctionnelle sans cette clé. L’option « Enrichir (Pappers) » dans le menu «…» est masquée si la clé n’est pas configurée.</w:t>
      </w:r>
    </w:p>
    <w:p w14:paraId="09B484F0" w14:textId="77777777" w:rsidR="00673D30" w:rsidRDefault="00673D30">
      <w:pPr>
        <w:spacing w:before="120"/>
      </w:pPr>
    </w:p>
    <w:p w14:paraId="09B484F1" w14:textId="77777777" w:rsidR="00673D30" w:rsidRDefault="00000000">
      <w:pPr>
        <w:pStyle w:val="Titre2"/>
      </w:pPr>
      <w:r>
        <w:t>Configuration rapide — .env.local</w:t>
      </w:r>
    </w:p>
    <w:p w14:paraId="09B484F2" w14:textId="77777777" w:rsidR="00673D30" w:rsidRDefault="00000000">
      <w:pPr>
        <w:spacing w:before="60" w:after="60"/>
      </w:pPr>
      <w:r>
        <w:t xml:space="preserve">Créez le fichier </w:t>
      </w:r>
      <w:r>
        <w:rPr>
          <w:rFonts w:ascii="Courier New" w:eastAsia="Courier New" w:hAnsi="Courier New" w:cs="Courier New"/>
          <w:color w:val="111317"/>
          <w:sz w:val="20"/>
          <w:szCs w:val="20"/>
        </w:rPr>
        <w:t>.env.local</w:t>
      </w:r>
      <w:r>
        <w:t xml:space="preserve"> à la racine du projet avec les variables suivantes :</w:t>
      </w:r>
    </w:p>
    <w:p w14:paraId="09B484F3" w14:textId="77777777" w:rsidR="00673D30" w:rsidRDefault="00673D30">
      <w:pPr>
        <w:spacing w:before="40"/>
      </w:pPr>
    </w:p>
    <w:p w14:paraId="09B484F4" w14:textId="77777777" w:rsidR="00673D30" w:rsidRDefault="00000000">
      <w:pPr>
        <w:pBdr>
          <w:top w:val="single" w:sz="4" w:space="0" w:color="DDDDDD"/>
          <w:left w:val="single" w:sz="4" w:space="0" w:color="DDDDDD"/>
          <w:bottom w:val="none" w:sz="0" w:space="0" w:color="FFFFFF"/>
          <w:right w:val="single" w:sz="4" w:space="0" w:color="DDDDDD"/>
        </w:pBdr>
        <w:shd w:val="clear" w:color="auto" w:fill="1A1D24"/>
        <w:spacing w:before="40"/>
      </w:pPr>
      <w:r>
        <w:rPr>
          <w:rFonts w:ascii="Courier New" w:eastAsia="Courier New" w:hAnsi="Courier New" w:cs="Courier New"/>
          <w:color w:val="4ADE80"/>
          <w:sz w:val="18"/>
          <w:szCs w:val="18"/>
        </w:rPr>
        <w:t>ANTHROPIC_API_KEY=sk-ant-...        # Requis — gratuit (anthropic.com)</w:t>
      </w:r>
    </w:p>
    <w:p w14:paraId="09B484F5" w14:textId="77777777" w:rsidR="00673D30" w:rsidRDefault="00000000">
      <w:pPr>
        <w:pBdr>
          <w:top w:val="none" w:sz="0" w:space="0" w:color="FFFFFF"/>
          <w:left w:val="single" w:sz="4" w:space="0" w:color="DDDDDD"/>
          <w:bottom w:val="none" w:sz="0" w:space="0" w:color="FFFFFF"/>
          <w:right w:val="single" w:sz="4" w:space="0" w:color="DDDDDD"/>
        </w:pBdr>
        <w:shd w:val="clear" w:color="auto" w:fill="1A1D24"/>
      </w:pPr>
      <w:r>
        <w:rPr>
          <w:rFonts w:ascii="Courier New" w:eastAsia="Courier New" w:hAnsi="Courier New" w:cs="Courier New"/>
          <w:color w:val="5B8DEF"/>
          <w:sz w:val="18"/>
          <w:szCs w:val="18"/>
        </w:rPr>
        <w:t>TAVILY_API_KEY=tvly-...             # Requis — gratuit (tavily.com)</w:t>
      </w:r>
    </w:p>
    <w:p w14:paraId="09B484F6" w14:textId="77777777" w:rsidR="00673D30" w:rsidRDefault="00000000">
      <w:pPr>
        <w:pBdr>
          <w:top w:val="none" w:sz="0" w:space="0" w:color="FFFFFF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1A1D24"/>
        <w:spacing w:after="40"/>
      </w:pPr>
      <w:r>
        <w:rPr>
          <w:rFonts w:ascii="Courier New" w:eastAsia="Courier New" w:hAnsi="Courier New" w:cs="Courier New"/>
          <w:color w:val="F5C518"/>
          <w:sz w:val="18"/>
          <w:szCs w:val="18"/>
        </w:rPr>
        <w:t>PAPPERS_API_KEY=...                 # Optionnel — PAYANT (pappers.fr)</w:t>
      </w:r>
    </w:p>
    <w:p w14:paraId="09B484F7" w14:textId="77777777" w:rsidR="00673D30" w:rsidRDefault="00673D30">
      <w:pPr>
        <w:spacing w:before="180"/>
      </w:pPr>
    </w:p>
    <w:p w14:paraId="09B484F8" w14:textId="77777777" w:rsidR="00673D30" w:rsidRDefault="00000000">
      <w:pPr>
        <w:pStyle w:val="Titre1"/>
        <w:pBdr>
          <w:bottom w:val="single" w:sz="4" w:space="0" w:color="F5C518"/>
        </w:pBdr>
      </w:pPr>
      <w:r>
        <w:t>Foire aux questions</w:t>
      </w:r>
    </w:p>
    <w:p w14:paraId="09B484F9" w14:textId="77777777" w:rsidR="00673D30" w:rsidRDefault="00000000">
      <w:pPr>
        <w:spacing w:before="160" w:after="40"/>
      </w:pPr>
      <w:r>
        <w:rPr>
          <w:b/>
          <w:bCs/>
          <w:color w:val="111317"/>
        </w:rPr>
        <w:t>Mes données sont-elles envoyées sur un serveur ?</w:t>
      </w:r>
    </w:p>
    <w:p w14:paraId="09B484FA" w14:textId="77777777" w:rsidR="00673D30" w:rsidRDefault="00000000">
      <w:pPr>
        <w:spacing w:after="100"/>
      </w:pPr>
      <w:r>
        <w:rPr>
          <w:color w:val="444444"/>
          <w:sz w:val="20"/>
          <w:szCs w:val="20"/>
        </w:rPr>
        <w:t>Non. Toutes vos données sont stockées localement dans le fichier local.db (SQLite). Seuls les appels aux API externes (Claude, Tavily, Pappers) transmettent du contenu — uniquement au moment où vous déclencherez l’action correspondante.</w:t>
      </w:r>
    </w:p>
    <w:p w14:paraId="09B484FB" w14:textId="77777777" w:rsidR="00673D30" w:rsidRDefault="00000000">
      <w:pPr>
        <w:spacing w:before="160" w:after="40"/>
      </w:pPr>
      <w:r>
        <w:rPr>
          <w:b/>
          <w:bCs/>
          <w:color w:val="111317"/>
        </w:rPr>
        <w:t>Pappers est-il obligatoire pour utiliser l’application ?</w:t>
      </w:r>
    </w:p>
    <w:p w14:paraId="09B484FC" w14:textId="77777777" w:rsidR="00673D30" w:rsidRDefault="00000000">
      <w:pPr>
        <w:spacing w:after="100"/>
      </w:pPr>
      <w:r>
        <w:rPr>
          <w:color w:val="444444"/>
          <w:sz w:val="20"/>
          <w:szCs w:val="20"/>
        </w:rPr>
        <w:t>Non. Pappers est un enrichissement optionnel et payant. Toutes les fonctionnalités de sourcing, qualification, génération de séquences et pilotage du pipeline fonctionnent sans cette clé. L’option « Enrichir (Pappers) » est simplement masquée si la clé n’est pas configurée.</w:t>
      </w:r>
    </w:p>
    <w:p w14:paraId="09B484FD" w14:textId="77777777" w:rsidR="00673D30" w:rsidRDefault="00000000">
      <w:pPr>
        <w:spacing w:before="160" w:after="40"/>
      </w:pPr>
      <w:r>
        <w:rPr>
          <w:b/>
          <w:bCs/>
          <w:color w:val="111317"/>
        </w:rPr>
        <w:t>Combien de temps prend la génération d’une séquence ?</w:t>
      </w:r>
    </w:p>
    <w:p w14:paraId="09B484FE" w14:textId="77777777" w:rsidR="00673D30" w:rsidRDefault="00000000">
      <w:pPr>
        <w:spacing w:after="100"/>
      </w:pPr>
      <w:r>
        <w:rPr>
          <w:color w:val="444444"/>
          <w:sz w:val="20"/>
          <w:szCs w:val="20"/>
        </w:rPr>
        <w:t>Environ 5 à 15 secondes par lead (selon la latence de l’API Claude). En mode bulk (plusieurs leads), les séquences sont générées séquentiellement — prévoir ~10 s par lead supplémentaire.</w:t>
      </w:r>
    </w:p>
    <w:p w14:paraId="09B484FF" w14:textId="77777777" w:rsidR="00673D30" w:rsidRDefault="00000000">
      <w:pPr>
        <w:spacing w:before="160" w:after="40"/>
      </w:pPr>
      <w:r>
        <w:rPr>
          <w:b/>
          <w:bCs/>
          <w:color w:val="111317"/>
        </w:rPr>
        <w:t>Comment installer l’app comme PWA sur mon téléphone ?</w:t>
      </w:r>
    </w:p>
    <w:p w14:paraId="09B48500" w14:textId="77777777" w:rsidR="00673D30" w:rsidRDefault="00000000">
      <w:pPr>
        <w:spacing w:after="100"/>
      </w:pPr>
      <w:r>
        <w:rPr>
          <w:color w:val="444444"/>
          <w:sz w:val="20"/>
          <w:szCs w:val="20"/>
        </w:rPr>
        <w:t>Ouvrez l’URL dans Safari (iOS) → Partager → « Sur l’écran d’accueil ». Sur Android, ouvrez dans Chrome → menu ⋮ → « Ajouter à l’écran d’accueil ». L’app se comporte alors comme une application native.</w:t>
      </w:r>
    </w:p>
    <w:p w14:paraId="09B48501" w14:textId="77777777" w:rsidR="00673D30" w:rsidRDefault="00000000">
      <w:pPr>
        <w:spacing w:before="160" w:after="40"/>
      </w:pPr>
      <w:r>
        <w:rPr>
          <w:b/>
          <w:bCs/>
          <w:color w:val="111317"/>
        </w:rPr>
        <w:t>La Daily Brief IA n’apparaît pas — que faire ?</w:t>
      </w:r>
    </w:p>
    <w:p w14:paraId="09B48502" w14:textId="77777777" w:rsidR="00673D30" w:rsidRDefault="00000000">
      <w:pPr>
        <w:spacing w:after="100"/>
      </w:pPr>
      <w:r>
        <w:rPr>
          <w:color w:val="444444"/>
          <w:sz w:val="20"/>
          <w:szCs w:val="20"/>
        </w:rPr>
        <w:t>Le brief est généré chaque matin à 07h00 (Europe/Paris) par un cron job. Au premier lancement, appelez manuellement l’endpoint /api/cron/daily-brief depuis votre navigateur pour déclencher la première génération.</w:t>
      </w:r>
    </w:p>
    <w:p w14:paraId="09B48503" w14:textId="77777777" w:rsidR="00673D30" w:rsidRDefault="00000000">
      <w:r>
        <w:br w:type="page"/>
      </w:r>
    </w:p>
    <w:p w14:paraId="09B48504" w14:textId="77777777" w:rsidR="00673D30" w:rsidRDefault="00000000">
      <w:pPr>
        <w:pStyle w:val="Titre1"/>
        <w:pBdr>
          <w:bottom w:val="single" w:sz="4" w:space="0" w:color="F5C518"/>
        </w:pBdr>
      </w:pPr>
      <w:r>
        <w:lastRenderedPageBreak/>
        <w:t>Aide-mémoire</w:t>
      </w:r>
    </w:p>
    <w:p w14:paraId="09B48505" w14:textId="77777777" w:rsidR="00673D30" w:rsidRDefault="00000000">
      <w:pPr>
        <w:spacing w:before="60" w:after="60"/>
      </w:pPr>
      <w:r>
        <w:rPr>
          <w:color w:val="9AA0A6"/>
          <w:sz w:val="17"/>
          <w:szCs w:val="17"/>
        </w:rPr>
        <w:t>Imprimez cette page et gardez-la à portée de main.</w:t>
      </w:r>
    </w:p>
    <w:p w14:paraId="09B48506" w14:textId="77777777" w:rsidR="00673D30" w:rsidRDefault="00673D30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9"/>
        <w:gridCol w:w="4199"/>
      </w:tblGrid>
      <w:tr w:rsidR="00673D30" w14:paraId="09B485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333333"/>
            </w:tcBorders>
            <w:shd w:val="clear" w:color="auto" w:fill="11131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9B48507" w14:textId="77777777" w:rsidR="00673D30" w:rsidRDefault="00000000">
            <w:r>
              <w:rPr>
                <w:b/>
                <w:bCs/>
                <w:color w:val="F5C518"/>
                <w:sz w:val="21"/>
                <w:szCs w:val="21"/>
              </w:rPr>
              <w:t>🚀 Flux rapide quotidien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333333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9B48508" w14:textId="77777777" w:rsidR="00673D30" w:rsidRDefault="00000000">
            <w:r>
              <w:rPr>
                <w:b/>
                <w:bCs/>
                <w:color w:val="F5C518"/>
                <w:sz w:val="21"/>
                <w:szCs w:val="21"/>
              </w:rPr>
              <w:t>📊 Statuts des tâches</w:t>
            </w:r>
          </w:p>
        </w:tc>
      </w:tr>
      <w:tr w:rsidR="00673D30" w14:paraId="09B485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333333"/>
              <w:right w:val="single" w:sz="4" w:space="0" w:color="333333"/>
            </w:tcBorders>
            <w:shd w:val="clear" w:color="auto" w:fill="11131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9B4850A" w14:textId="77777777" w:rsidR="00673D30" w:rsidRDefault="00000000">
            <w:pPr>
              <w:spacing w:before="36" w:after="36"/>
            </w:pPr>
            <w:r>
              <w:rPr>
                <w:b/>
                <w:bCs/>
                <w:color w:val="F5C518"/>
                <w:sz w:val="18"/>
                <w:szCs w:val="18"/>
              </w:rPr>
              <w:t xml:space="preserve">1.  </w:t>
            </w:r>
            <w:r>
              <w:rPr>
                <w:color w:val="CCCCCC"/>
                <w:sz w:val="18"/>
                <w:szCs w:val="18"/>
              </w:rPr>
              <w:t>Dashboard → lire le nudge prioritaire</w:t>
            </w:r>
          </w:p>
          <w:p w14:paraId="09B4850B" w14:textId="77777777" w:rsidR="00673D30" w:rsidRDefault="00000000">
            <w:pPr>
              <w:spacing w:before="36" w:after="36"/>
            </w:pPr>
            <w:r>
              <w:rPr>
                <w:b/>
                <w:bCs/>
                <w:color w:val="F5C518"/>
                <w:sz w:val="18"/>
                <w:szCs w:val="18"/>
              </w:rPr>
              <w:t xml:space="preserve">2.  </w:t>
            </w:r>
            <w:r>
              <w:rPr>
                <w:color w:val="CCCCCC"/>
                <w:sz w:val="18"/>
                <w:szCs w:val="18"/>
              </w:rPr>
              <w:t>File du Jour → EMAIL puis LINKEDIN</w:t>
            </w:r>
          </w:p>
          <w:p w14:paraId="09B4850C" w14:textId="77777777" w:rsidR="00673D30" w:rsidRDefault="00000000">
            <w:pPr>
              <w:spacing w:before="36" w:after="36"/>
            </w:pPr>
            <w:r>
              <w:rPr>
                <w:b/>
                <w:bCs/>
                <w:color w:val="F5C518"/>
                <w:sz w:val="18"/>
                <w:szCs w:val="18"/>
              </w:rPr>
              <w:t xml:space="preserve">3.  </w:t>
            </w:r>
            <w:r>
              <w:rPr>
                <w:color w:val="CCCCCC"/>
                <w:sz w:val="18"/>
                <w:szCs w:val="18"/>
              </w:rPr>
              <w:t>Sourcing → lancer 1–2 runs / semaine</w:t>
            </w:r>
          </w:p>
          <w:p w14:paraId="09B4850D" w14:textId="77777777" w:rsidR="00673D30" w:rsidRDefault="00000000">
            <w:pPr>
              <w:spacing w:before="36" w:after="36"/>
            </w:pPr>
            <w:r>
              <w:rPr>
                <w:b/>
                <w:bCs/>
                <w:color w:val="F5C518"/>
                <w:sz w:val="18"/>
                <w:szCs w:val="18"/>
              </w:rPr>
              <w:t xml:space="preserve">4.  </w:t>
            </w:r>
            <w:r>
              <w:rPr>
                <w:color w:val="CCCCCC"/>
                <w:sz w:val="18"/>
                <w:szCs w:val="18"/>
              </w:rPr>
              <w:t>Leads → qualifier (KEEP / STOP)</w:t>
            </w:r>
          </w:p>
          <w:p w14:paraId="09B4850E" w14:textId="77777777" w:rsidR="00673D30" w:rsidRDefault="00000000">
            <w:pPr>
              <w:spacing w:before="36" w:after="36"/>
            </w:pPr>
            <w:r>
              <w:rPr>
                <w:b/>
                <w:bCs/>
                <w:color w:val="F5C518"/>
                <w:sz w:val="18"/>
                <w:szCs w:val="18"/>
              </w:rPr>
              <w:t xml:space="preserve">5.  </w:t>
            </w:r>
            <w:r>
              <w:rPr>
                <w:color w:val="CCCCCC"/>
                <w:sz w:val="18"/>
                <w:szCs w:val="18"/>
              </w:rPr>
              <w:t>⚡ Générer séquences pour les leads KEEP</w:t>
            </w:r>
          </w:p>
          <w:p w14:paraId="09B4850F" w14:textId="77777777" w:rsidR="00673D30" w:rsidRDefault="00000000">
            <w:pPr>
              <w:spacing w:before="36" w:after="36"/>
            </w:pPr>
            <w:r>
              <w:rPr>
                <w:b/>
                <w:bCs/>
                <w:color w:val="F5C518"/>
                <w:sz w:val="18"/>
                <w:szCs w:val="18"/>
              </w:rPr>
              <w:t xml:space="preserve">6.  </w:t>
            </w:r>
            <w:r>
              <w:rPr>
                <w:color w:val="CCCCCC"/>
                <w:sz w:val="18"/>
                <w:szCs w:val="18"/>
              </w:rPr>
              <w:t>Pipeline → vérifier les cartes en retard</w:t>
            </w:r>
          </w:p>
          <w:p w14:paraId="09B48510" w14:textId="77777777" w:rsidR="00673D30" w:rsidRDefault="00000000">
            <w:pPr>
              <w:spacing w:before="36" w:after="36"/>
            </w:pPr>
            <w:r>
              <w:rPr>
                <w:b/>
                <w:bCs/>
                <w:color w:val="F5C518"/>
                <w:sz w:val="18"/>
                <w:szCs w:val="18"/>
              </w:rPr>
              <w:t xml:space="preserve">7.  </w:t>
            </w:r>
            <w:r>
              <w:rPr>
                <w:color w:val="CCCCCC"/>
                <w:sz w:val="18"/>
                <w:szCs w:val="18"/>
              </w:rPr>
              <w:t>Gouvernance → review queue (hebdo)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333333"/>
              <w:bottom w:val="single" w:sz="4" w:space="0" w:color="333333"/>
              <w:right w:val="none" w:sz="0" w:space="0" w:color="FFFFFF"/>
            </w:tcBorders>
            <w:shd w:val="clear" w:color="auto" w:fill="11131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9B48511" w14:textId="77777777" w:rsidR="00673D30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b/>
                <w:bCs/>
                <w:color w:val="4ADE80"/>
                <w:sz w:val="18"/>
                <w:szCs w:val="18"/>
              </w:rPr>
              <w:t xml:space="preserve">PLANNED  </w:t>
            </w:r>
            <w:r>
              <w:rPr>
                <w:color w:val="AAAAAA"/>
                <w:sz w:val="18"/>
                <w:szCs w:val="18"/>
              </w:rPr>
              <w:t>Planifié — à exécuter</w:t>
            </w:r>
          </w:p>
          <w:p w14:paraId="09B48512" w14:textId="77777777" w:rsidR="00673D30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b/>
                <w:bCs/>
                <w:color w:val="4ADE80"/>
                <w:sz w:val="18"/>
                <w:szCs w:val="18"/>
              </w:rPr>
              <w:t xml:space="preserve">DONE  </w:t>
            </w:r>
            <w:r>
              <w:rPr>
                <w:color w:val="AAAAAA"/>
                <w:sz w:val="18"/>
                <w:szCs w:val="18"/>
              </w:rPr>
              <w:t>Exécuté avec succès</w:t>
            </w:r>
          </w:p>
          <w:p w14:paraId="09B48513" w14:textId="77777777" w:rsidR="00673D30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b/>
                <w:bCs/>
                <w:color w:val="FBBF24"/>
                <w:sz w:val="18"/>
                <w:szCs w:val="18"/>
              </w:rPr>
              <w:t xml:space="preserve">POSTPONED  </w:t>
            </w:r>
            <w:r>
              <w:rPr>
                <w:color w:val="AAAAAA"/>
                <w:sz w:val="18"/>
                <w:szCs w:val="18"/>
              </w:rPr>
              <w:t>Reporté (+1J)</w:t>
            </w:r>
          </w:p>
          <w:p w14:paraId="09B48514" w14:textId="77777777" w:rsidR="00673D30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b/>
                <w:bCs/>
                <w:color w:val="F87171"/>
                <w:sz w:val="18"/>
                <w:szCs w:val="18"/>
              </w:rPr>
              <w:t xml:space="preserve">CANCELLED  </w:t>
            </w:r>
            <w:r>
              <w:rPr>
                <w:color w:val="AAAAAA"/>
                <w:sz w:val="18"/>
                <w:szCs w:val="18"/>
              </w:rPr>
              <w:t>Annulé</w:t>
            </w:r>
          </w:p>
          <w:p w14:paraId="09B48515" w14:textId="77777777" w:rsidR="00673D30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b/>
                <w:bCs/>
                <w:color w:val="71717A"/>
                <w:sz w:val="18"/>
                <w:szCs w:val="18"/>
              </w:rPr>
              <w:t xml:space="preserve">STOPPED  </w:t>
            </w:r>
            <w:r>
              <w:rPr>
                <w:color w:val="AAAAAA"/>
                <w:sz w:val="18"/>
                <w:szCs w:val="18"/>
              </w:rPr>
              <w:t>Arrêté (séquence close)</w:t>
            </w:r>
          </w:p>
        </w:tc>
      </w:tr>
      <w:tr w:rsidR="00673D30" w14:paraId="09B485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none" w:sz="0" w:space="0" w:color="FFFFFF"/>
              <w:bottom w:val="none" w:sz="0" w:space="0" w:color="FFFFFF"/>
              <w:right w:val="single" w:sz="4" w:space="0" w:color="333333"/>
            </w:tcBorders>
            <w:shd w:val="clear" w:color="auto" w:fill="11131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9B48517" w14:textId="77777777" w:rsidR="00673D30" w:rsidRDefault="00000000">
            <w:r>
              <w:rPr>
                <w:b/>
                <w:bCs/>
                <w:color w:val="F5C518"/>
                <w:sz w:val="21"/>
                <w:szCs w:val="21"/>
              </w:rPr>
              <w:t>🔗 Séquence type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9B48518" w14:textId="77777777" w:rsidR="00673D30" w:rsidRDefault="00000000">
            <w:r>
              <w:rPr>
                <w:b/>
                <w:bCs/>
                <w:color w:val="F5C518"/>
                <w:sz w:val="21"/>
                <w:szCs w:val="21"/>
              </w:rPr>
              <w:t>🔑 Clés API</w:t>
            </w:r>
          </w:p>
        </w:tc>
      </w:tr>
      <w:tr w:rsidR="00673D30" w14:paraId="09B485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333333"/>
            </w:tcBorders>
            <w:shd w:val="clear" w:color="auto" w:fill="11131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9B4851A" w14:textId="77777777" w:rsidR="00673D3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5B8DEF"/>
                <w:sz w:val="18"/>
                <w:szCs w:val="18"/>
              </w:rPr>
              <w:t xml:space="preserve">J+0   </w:t>
            </w:r>
            <w:r>
              <w:rPr>
                <w:color w:val="CCCCCC"/>
                <w:sz w:val="18"/>
                <w:szCs w:val="18"/>
              </w:rPr>
              <w:t>Email de premier contact</w:t>
            </w:r>
          </w:p>
          <w:p w14:paraId="09B4851B" w14:textId="77777777" w:rsidR="00673D3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5B8DEF"/>
                <w:sz w:val="18"/>
                <w:szCs w:val="18"/>
              </w:rPr>
              <w:t xml:space="preserve">J+3   </w:t>
            </w:r>
            <w:r>
              <w:rPr>
                <w:color w:val="CCCCCC"/>
                <w:sz w:val="18"/>
                <w:szCs w:val="18"/>
              </w:rPr>
              <w:t>Message LinkedIn (court)</w:t>
            </w:r>
          </w:p>
          <w:p w14:paraId="09B4851C" w14:textId="77777777" w:rsidR="00673D3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5B8DEF"/>
                <w:sz w:val="18"/>
                <w:szCs w:val="18"/>
              </w:rPr>
              <w:t xml:space="preserve">J+7   </w:t>
            </w:r>
            <w:r>
              <w:rPr>
                <w:color w:val="CCCCCC"/>
                <w:sz w:val="18"/>
                <w:szCs w:val="18"/>
              </w:rPr>
              <w:t>Relance email 1</w:t>
            </w:r>
          </w:p>
          <w:p w14:paraId="09B4851D" w14:textId="77777777" w:rsidR="00673D3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5B8DEF"/>
                <w:sz w:val="18"/>
                <w:szCs w:val="18"/>
              </w:rPr>
              <w:t xml:space="preserve">J+14   </w:t>
            </w:r>
            <w:r>
              <w:rPr>
                <w:color w:val="CCCCCC"/>
                <w:sz w:val="18"/>
                <w:szCs w:val="18"/>
              </w:rPr>
              <w:t>Relance email 2 (dernière)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333333"/>
              <w:bottom w:val="none" w:sz="0" w:space="0" w:color="FFFFFF"/>
              <w:right w:val="none" w:sz="0" w:space="0" w:color="FFFFFF"/>
            </w:tcBorders>
            <w:shd w:val="clear" w:color="auto" w:fill="11131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9B4851E" w14:textId="77777777" w:rsidR="00673D30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color w:val="CCCCCC"/>
                <w:sz w:val="17"/>
                <w:szCs w:val="17"/>
              </w:rPr>
              <w:t>ANTHROPIC_API_KEY</w:t>
            </w:r>
          </w:p>
          <w:p w14:paraId="09B4851F" w14:textId="77777777" w:rsidR="00673D30" w:rsidRDefault="00000000">
            <w:pPr>
              <w:spacing w:after="36"/>
            </w:pPr>
            <w:r>
              <w:rPr>
                <w:b/>
                <w:bCs/>
                <w:color w:val="4ADE80"/>
                <w:sz w:val="17"/>
                <w:szCs w:val="17"/>
              </w:rPr>
              <w:t xml:space="preserve">  Gratuit</w:t>
            </w:r>
          </w:p>
          <w:p w14:paraId="09B48520" w14:textId="77777777" w:rsidR="00673D30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color w:val="CCCCCC"/>
                <w:sz w:val="17"/>
                <w:szCs w:val="17"/>
              </w:rPr>
              <w:t>TAVILY_API_KEY</w:t>
            </w:r>
          </w:p>
          <w:p w14:paraId="09B48521" w14:textId="77777777" w:rsidR="00673D30" w:rsidRDefault="00000000">
            <w:pPr>
              <w:spacing w:after="36"/>
            </w:pPr>
            <w:r>
              <w:rPr>
                <w:b/>
                <w:bCs/>
                <w:color w:val="4ADE80"/>
                <w:sz w:val="17"/>
                <w:szCs w:val="17"/>
              </w:rPr>
              <w:t xml:space="preserve">  Gratuit</w:t>
            </w:r>
          </w:p>
          <w:p w14:paraId="09B48522" w14:textId="77777777" w:rsidR="00673D30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color w:val="CCCCCC"/>
                <w:sz w:val="17"/>
                <w:szCs w:val="17"/>
              </w:rPr>
              <w:t>PAPPERS_API_KEY</w:t>
            </w:r>
          </w:p>
          <w:p w14:paraId="09B48523" w14:textId="77777777" w:rsidR="00673D30" w:rsidRDefault="00000000">
            <w:pPr>
              <w:spacing w:after="36"/>
            </w:pPr>
            <w:r>
              <w:rPr>
                <w:b/>
                <w:bCs/>
                <w:color w:val="F5C518"/>
                <w:sz w:val="17"/>
                <w:szCs w:val="17"/>
              </w:rPr>
              <w:t xml:space="preserve">  ⚠ Payant — optionnel</w:t>
            </w:r>
          </w:p>
        </w:tc>
      </w:tr>
    </w:tbl>
    <w:p w14:paraId="09B48525" w14:textId="77777777" w:rsidR="00673D30" w:rsidRDefault="00673D30">
      <w:pPr>
        <w:spacing w:before="180"/>
      </w:pPr>
    </w:p>
    <w:p w14:paraId="09B48526" w14:textId="77777777" w:rsidR="00673D30" w:rsidRDefault="00000000">
      <w:pPr>
        <w:jc w:val="center"/>
      </w:pPr>
      <w:r>
        <w:rPr>
          <w:color w:val="9AA0A6"/>
          <w:sz w:val="16"/>
          <w:szCs w:val="16"/>
        </w:rPr>
        <w:t>Maeva Deal Radar Room  ·  Guide Opératoire v1.0  ·  Mai 2026</w:t>
      </w:r>
    </w:p>
    <w:sectPr w:rsidR="00673D3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801C3" w14:textId="77777777" w:rsidR="00681C07" w:rsidRDefault="00681C07">
      <w:r>
        <w:separator/>
      </w:r>
    </w:p>
  </w:endnote>
  <w:endnote w:type="continuationSeparator" w:id="0">
    <w:p w14:paraId="26BF6153" w14:textId="77777777" w:rsidR="00681C07" w:rsidRDefault="00681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48528" w14:textId="03784E98" w:rsidR="00673D30" w:rsidRDefault="00000000">
    <w:pPr>
      <w:pBdr>
        <w:top w:val="single" w:sz="4" w:space="0" w:color="DDDDDD"/>
      </w:pBdr>
      <w:spacing w:before="80"/>
      <w:jc w:val="center"/>
    </w:pPr>
    <w:r>
      <w:rPr>
        <w:color w:val="9AA0A6"/>
        <w:sz w:val="16"/>
        <w:szCs w:val="16"/>
      </w:rPr>
      <w:t xml:space="preserve">v1.0 · Mai 2026    Page </w:t>
    </w:r>
    <w:r>
      <w:rPr>
        <w:color w:val="9AA0A6"/>
        <w:sz w:val="16"/>
        <w:szCs w:val="16"/>
      </w:rPr>
      <w:fldChar w:fldCharType="begin"/>
    </w:r>
    <w:r>
      <w:rPr>
        <w:color w:val="9AA0A6"/>
        <w:sz w:val="16"/>
        <w:szCs w:val="16"/>
      </w:rPr>
      <w:instrText>PAGE</w:instrText>
    </w:r>
    <w:r>
      <w:rPr>
        <w:color w:val="9AA0A6"/>
        <w:sz w:val="16"/>
        <w:szCs w:val="16"/>
      </w:rPr>
      <w:fldChar w:fldCharType="separate"/>
    </w:r>
    <w:r w:rsidR="005B6A49">
      <w:rPr>
        <w:noProof/>
        <w:color w:val="9AA0A6"/>
        <w:sz w:val="16"/>
        <w:szCs w:val="16"/>
      </w:rPr>
      <w:t>1</w:t>
    </w:r>
    <w:r>
      <w:rPr>
        <w:color w:val="9AA0A6"/>
        <w:sz w:val="16"/>
        <w:szCs w:val="16"/>
      </w:rPr>
      <w:fldChar w:fldCharType="end"/>
    </w:r>
    <w:r>
      <w:rPr>
        <w:color w:val="9AA0A6"/>
        <w:sz w:val="16"/>
        <w:szCs w:val="16"/>
      </w:rPr>
      <w:t xml:space="preserve"> / </w:t>
    </w:r>
    <w:r>
      <w:rPr>
        <w:color w:val="9AA0A6"/>
        <w:sz w:val="16"/>
        <w:szCs w:val="16"/>
      </w:rPr>
      <w:fldChar w:fldCharType="begin"/>
    </w:r>
    <w:r>
      <w:rPr>
        <w:color w:val="9AA0A6"/>
        <w:sz w:val="16"/>
        <w:szCs w:val="16"/>
      </w:rPr>
      <w:instrText>NUMPAGES</w:instrText>
    </w:r>
    <w:r>
      <w:rPr>
        <w:color w:val="9AA0A6"/>
        <w:sz w:val="16"/>
        <w:szCs w:val="16"/>
      </w:rPr>
      <w:fldChar w:fldCharType="separate"/>
    </w:r>
    <w:r w:rsidR="005B6A49">
      <w:rPr>
        <w:noProof/>
        <w:color w:val="9AA0A6"/>
        <w:sz w:val="16"/>
        <w:szCs w:val="16"/>
      </w:rPr>
      <w:t>2</w:t>
    </w:r>
    <w:r>
      <w:rPr>
        <w:color w:val="9AA0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1175A" w14:textId="77777777" w:rsidR="00681C07" w:rsidRDefault="00681C07">
      <w:r>
        <w:separator/>
      </w:r>
    </w:p>
  </w:footnote>
  <w:footnote w:type="continuationSeparator" w:id="0">
    <w:p w14:paraId="7C74D329" w14:textId="77777777" w:rsidR="00681C07" w:rsidRDefault="00681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48527" w14:textId="77777777" w:rsidR="00673D30" w:rsidRDefault="00000000">
    <w:pPr>
      <w:pBdr>
        <w:bottom w:val="single" w:sz="4" w:space="0" w:color="F5C518"/>
      </w:pBdr>
      <w:spacing w:after="100"/>
      <w:jc w:val="right"/>
    </w:pPr>
    <w:r>
      <w:rPr>
        <w:b/>
        <w:bCs/>
        <w:color w:val="9AA0A6"/>
        <w:sz w:val="16"/>
        <w:szCs w:val="16"/>
      </w:rPr>
      <w:t>Maeva Deal Radar Room</w:t>
    </w:r>
    <w:r>
      <w:rPr>
        <w:color w:val="9AA0A6"/>
        <w:sz w:val="16"/>
        <w:szCs w:val="16"/>
      </w:rPr>
      <w:t xml:space="preserve">   ·   Guide Opératoire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282B"/>
    <w:multiLevelType w:val="hybridMultilevel"/>
    <w:tmpl w:val="6EA2BDF4"/>
    <w:lvl w:ilvl="0" w:tplc="D53E602A">
      <w:start w:val="1"/>
      <w:numFmt w:val="decimal"/>
      <w:lvlText w:val="%1."/>
      <w:lvlJc w:val="left"/>
      <w:pPr>
        <w:ind w:left="720" w:hanging="360"/>
      </w:pPr>
    </w:lvl>
    <w:lvl w:ilvl="1" w:tplc="92149B18">
      <w:numFmt w:val="decimal"/>
      <w:lvlText w:val=""/>
      <w:lvlJc w:val="left"/>
    </w:lvl>
    <w:lvl w:ilvl="2" w:tplc="69F6A11A">
      <w:numFmt w:val="decimal"/>
      <w:lvlText w:val=""/>
      <w:lvlJc w:val="left"/>
    </w:lvl>
    <w:lvl w:ilvl="3" w:tplc="F544D2F4">
      <w:numFmt w:val="decimal"/>
      <w:lvlText w:val=""/>
      <w:lvlJc w:val="left"/>
    </w:lvl>
    <w:lvl w:ilvl="4" w:tplc="778A776C">
      <w:numFmt w:val="decimal"/>
      <w:lvlText w:val=""/>
      <w:lvlJc w:val="left"/>
    </w:lvl>
    <w:lvl w:ilvl="5" w:tplc="EBB64ED6">
      <w:numFmt w:val="decimal"/>
      <w:lvlText w:val=""/>
      <w:lvlJc w:val="left"/>
    </w:lvl>
    <w:lvl w:ilvl="6" w:tplc="B964D006">
      <w:numFmt w:val="decimal"/>
      <w:lvlText w:val=""/>
      <w:lvlJc w:val="left"/>
    </w:lvl>
    <w:lvl w:ilvl="7" w:tplc="F15AB75E">
      <w:numFmt w:val="decimal"/>
      <w:lvlText w:val=""/>
      <w:lvlJc w:val="left"/>
    </w:lvl>
    <w:lvl w:ilvl="8" w:tplc="45B6A30E">
      <w:numFmt w:val="decimal"/>
      <w:lvlText w:val=""/>
      <w:lvlJc w:val="left"/>
    </w:lvl>
  </w:abstractNum>
  <w:abstractNum w:abstractNumId="1" w15:restartNumberingAfterBreak="0">
    <w:nsid w:val="20477F26"/>
    <w:multiLevelType w:val="hybridMultilevel"/>
    <w:tmpl w:val="38BE40F2"/>
    <w:lvl w:ilvl="0" w:tplc="0FEC20D8">
      <w:start w:val="1"/>
      <w:numFmt w:val="bullet"/>
      <w:lvlText w:val="•"/>
      <w:lvlJc w:val="left"/>
      <w:pPr>
        <w:ind w:left="640" w:hanging="320"/>
      </w:pPr>
    </w:lvl>
    <w:lvl w:ilvl="1" w:tplc="500E9184">
      <w:numFmt w:val="decimal"/>
      <w:lvlText w:val=""/>
      <w:lvlJc w:val="left"/>
    </w:lvl>
    <w:lvl w:ilvl="2" w:tplc="224872BA">
      <w:numFmt w:val="decimal"/>
      <w:lvlText w:val=""/>
      <w:lvlJc w:val="left"/>
    </w:lvl>
    <w:lvl w:ilvl="3" w:tplc="A7C81E48">
      <w:numFmt w:val="decimal"/>
      <w:lvlText w:val=""/>
      <w:lvlJc w:val="left"/>
    </w:lvl>
    <w:lvl w:ilvl="4" w:tplc="07BC32D0">
      <w:numFmt w:val="decimal"/>
      <w:lvlText w:val=""/>
      <w:lvlJc w:val="left"/>
    </w:lvl>
    <w:lvl w:ilvl="5" w:tplc="B4D0FCCC">
      <w:numFmt w:val="decimal"/>
      <w:lvlText w:val=""/>
      <w:lvlJc w:val="left"/>
    </w:lvl>
    <w:lvl w:ilvl="6" w:tplc="D51AF864">
      <w:numFmt w:val="decimal"/>
      <w:lvlText w:val=""/>
      <w:lvlJc w:val="left"/>
    </w:lvl>
    <w:lvl w:ilvl="7" w:tplc="A8E01CFE">
      <w:numFmt w:val="decimal"/>
      <w:lvlText w:val=""/>
      <w:lvlJc w:val="left"/>
    </w:lvl>
    <w:lvl w:ilvl="8" w:tplc="BA469F46">
      <w:numFmt w:val="decimal"/>
      <w:lvlText w:val=""/>
      <w:lvlJc w:val="left"/>
    </w:lvl>
  </w:abstractNum>
  <w:abstractNum w:abstractNumId="2" w15:restartNumberingAfterBreak="0">
    <w:nsid w:val="6D3F6BDD"/>
    <w:multiLevelType w:val="hybridMultilevel"/>
    <w:tmpl w:val="73D661B0"/>
    <w:lvl w:ilvl="0" w:tplc="3BF8E60E">
      <w:start w:val="1"/>
      <w:numFmt w:val="bullet"/>
      <w:lvlText w:val="●"/>
      <w:lvlJc w:val="left"/>
      <w:pPr>
        <w:ind w:left="720" w:hanging="360"/>
      </w:pPr>
    </w:lvl>
    <w:lvl w:ilvl="1" w:tplc="4716AA8C">
      <w:start w:val="1"/>
      <w:numFmt w:val="bullet"/>
      <w:lvlText w:val="○"/>
      <w:lvlJc w:val="left"/>
      <w:pPr>
        <w:ind w:left="1440" w:hanging="360"/>
      </w:pPr>
    </w:lvl>
    <w:lvl w:ilvl="2" w:tplc="677EB39E">
      <w:start w:val="1"/>
      <w:numFmt w:val="bullet"/>
      <w:lvlText w:val="■"/>
      <w:lvlJc w:val="left"/>
      <w:pPr>
        <w:ind w:left="2160" w:hanging="360"/>
      </w:pPr>
    </w:lvl>
    <w:lvl w:ilvl="3" w:tplc="4630141A">
      <w:start w:val="1"/>
      <w:numFmt w:val="bullet"/>
      <w:lvlText w:val="●"/>
      <w:lvlJc w:val="left"/>
      <w:pPr>
        <w:ind w:left="2880" w:hanging="360"/>
      </w:pPr>
    </w:lvl>
    <w:lvl w:ilvl="4" w:tplc="76841B64">
      <w:start w:val="1"/>
      <w:numFmt w:val="bullet"/>
      <w:lvlText w:val="○"/>
      <w:lvlJc w:val="left"/>
      <w:pPr>
        <w:ind w:left="3600" w:hanging="360"/>
      </w:pPr>
    </w:lvl>
    <w:lvl w:ilvl="5" w:tplc="45762AC8">
      <w:start w:val="1"/>
      <w:numFmt w:val="bullet"/>
      <w:lvlText w:val="■"/>
      <w:lvlJc w:val="left"/>
      <w:pPr>
        <w:ind w:left="4320" w:hanging="360"/>
      </w:pPr>
    </w:lvl>
    <w:lvl w:ilvl="6" w:tplc="8A44ED58">
      <w:start w:val="1"/>
      <w:numFmt w:val="bullet"/>
      <w:lvlText w:val="●"/>
      <w:lvlJc w:val="left"/>
      <w:pPr>
        <w:ind w:left="5040" w:hanging="360"/>
      </w:pPr>
    </w:lvl>
    <w:lvl w:ilvl="7" w:tplc="F9EA4390">
      <w:start w:val="1"/>
      <w:numFmt w:val="bullet"/>
      <w:lvlText w:val="●"/>
      <w:lvlJc w:val="left"/>
      <w:pPr>
        <w:ind w:left="5760" w:hanging="360"/>
      </w:pPr>
    </w:lvl>
    <w:lvl w:ilvl="8" w:tplc="3F5C396A">
      <w:start w:val="1"/>
      <w:numFmt w:val="bullet"/>
      <w:lvlText w:val="●"/>
      <w:lvlJc w:val="left"/>
      <w:pPr>
        <w:ind w:left="6480" w:hanging="360"/>
      </w:pPr>
    </w:lvl>
  </w:abstractNum>
  <w:num w:numId="1" w16cid:durableId="18236195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D30"/>
    <w:rsid w:val="00002B77"/>
    <w:rsid w:val="000E7AD9"/>
    <w:rsid w:val="001C5D98"/>
    <w:rsid w:val="00232E4D"/>
    <w:rsid w:val="004867C1"/>
    <w:rsid w:val="004D01E0"/>
    <w:rsid w:val="00521AF5"/>
    <w:rsid w:val="005B6A49"/>
    <w:rsid w:val="00673D30"/>
    <w:rsid w:val="00681C07"/>
    <w:rsid w:val="00727668"/>
    <w:rsid w:val="0081676D"/>
    <w:rsid w:val="008778A1"/>
    <w:rsid w:val="00A02CAE"/>
    <w:rsid w:val="00BB7AA9"/>
    <w:rsid w:val="00C87D6C"/>
    <w:rsid w:val="00CD0CBC"/>
    <w:rsid w:val="00CF0411"/>
    <w:rsid w:val="00E2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48437"/>
  <w15:docId w15:val="{618E6CC7-4D96-4848-BB88-AD9D4CF38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00"/>
      <w:outlineLvl w:val="0"/>
    </w:pPr>
    <w:rPr>
      <w:b/>
      <w:bCs/>
      <w:color w:val="111317"/>
      <w:sz w:val="32"/>
      <w:szCs w:val="32"/>
    </w:rPr>
  </w:style>
  <w:style w:type="paragraph" w:styleId="Titre2">
    <w:name w:val="heading 2"/>
    <w:uiPriority w:val="9"/>
    <w:unhideWhenUsed/>
    <w:qFormat/>
    <w:pPr>
      <w:spacing w:before="220" w:after="60"/>
      <w:outlineLvl w:val="1"/>
    </w:pPr>
    <w:rPr>
      <w:b/>
      <w:bCs/>
      <w:color w:val="111317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1500</Words>
  <Characters>8255</Characters>
  <Application>Microsoft Office Word</Application>
  <DocSecurity>0</DocSecurity>
  <Lines>68</Lines>
  <Paragraphs>19</Paragraphs>
  <ScaleCrop>false</ScaleCrop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GPT Chat 4</cp:lastModifiedBy>
  <cp:revision>17</cp:revision>
  <dcterms:created xsi:type="dcterms:W3CDTF">2026-05-25T14:38:00Z</dcterms:created>
  <dcterms:modified xsi:type="dcterms:W3CDTF">2026-05-25T16:23:00Z</dcterms:modified>
</cp:coreProperties>
</file>