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AC756" w14:textId="77777777" w:rsidR="00415D70" w:rsidRPr="00F839F4" w:rsidRDefault="00000000">
      <w:pPr>
        <w:spacing w:before="240" w:after="80"/>
        <w:rPr>
          <w:rFonts w:ascii="Times New Roman" w:hAnsi="Times New Roman" w:cs="Times New Roman"/>
        </w:rPr>
      </w:pPr>
      <w:r w:rsidRPr="00F839F4">
        <w:rPr>
          <w:rFonts w:ascii="Times New Roman" w:hAnsi="Times New Roman" w:cs="Times New Roman"/>
          <w:b/>
          <w:color w:val="0F2942"/>
          <w:sz w:val="44"/>
        </w:rPr>
        <w:t>FixMate — Hyperlocal Blue-Collar Service Marketplace</w:t>
      </w:r>
    </w:p>
    <w:p w14:paraId="5E243A17" w14:textId="14711AAB" w:rsidR="00415D70" w:rsidRPr="00F839F4" w:rsidRDefault="00000000" w:rsidP="00805339">
      <w:pPr>
        <w:spacing w:after="320"/>
        <w:rPr>
          <w:rFonts w:ascii="Times New Roman" w:hAnsi="Times New Roman" w:cs="Times New Roman"/>
        </w:rPr>
      </w:pPr>
      <w:r w:rsidRPr="00F839F4">
        <w:rPr>
          <w:rFonts w:ascii="Times New Roman" w:hAnsi="Times New Roman" w:cs="Times New Roman"/>
          <w:color w:val="EA580C"/>
          <w:sz w:val="26"/>
        </w:rPr>
        <w:t>System Architecture, Project Specification &amp; Comprehensive Requirement Analysis Report</w:t>
      </w:r>
    </w:p>
    <w:p w14:paraId="2ED579C5" w14:textId="77777777" w:rsidR="00415D70" w:rsidRPr="00F839F4" w:rsidRDefault="00000000">
      <w:pPr>
        <w:keepNext/>
        <w:spacing w:before="440" w:after="160"/>
        <w:rPr>
          <w:rFonts w:ascii="Times New Roman" w:hAnsi="Times New Roman" w:cs="Times New Roman"/>
        </w:rPr>
      </w:pPr>
      <w:r w:rsidRPr="00F839F4">
        <w:rPr>
          <w:rFonts w:ascii="Times New Roman" w:hAnsi="Times New Roman" w:cs="Times New Roman"/>
          <w:b/>
          <w:color w:val="0F2942"/>
          <w:sz w:val="32"/>
        </w:rPr>
        <w:t>1. INTRODUCTION</w:t>
      </w:r>
    </w:p>
    <w:p w14:paraId="4EAD463E" w14:textId="77777777" w:rsidR="00415D70" w:rsidRPr="00F839F4" w:rsidRDefault="00000000">
      <w:pPr>
        <w:keepNext/>
        <w:spacing w:before="280" w:after="120"/>
        <w:rPr>
          <w:rFonts w:ascii="Times New Roman" w:hAnsi="Times New Roman" w:cs="Times New Roman"/>
        </w:rPr>
      </w:pPr>
      <w:r w:rsidRPr="00F839F4">
        <w:rPr>
          <w:rFonts w:ascii="Times New Roman" w:hAnsi="Times New Roman" w:cs="Times New Roman"/>
          <w:b/>
          <w:color w:val="1E3A8A"/>
          <w:sz w:val="26"/>
        </w:rPr>
        <w:t>1.1 Existing System</w:t>
      </w:r>
    </w:p>
    <w:p w14:paraId="686CA3E5"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In the contemporary urban landscape, securing reliable, skilled, and prompt blue-collar services for household maintenance—such as plumbing, electrical troubleshooting, carpentry, air conditioning servicing, and painting—remains largely fragmented and inefficient. The existing ecosystem primarily relies on three traditional operational models:</w:t>
      </w:r>
    </w:p>
    <w:p w14:paraId="2AD86D32"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1. Informal Word-of-Mouth &amp; Physical Search:</w:t>
      </w:r>
      <w:r w:rsidRPr="00F839F4">
        <w:rPr>
          <w:rFonts w:ascii="Times New Roman" w:hAnsi="Times New Roman" w:cs="Times New Roman"/>
          <w:color w:val="334155"/>
          <w:sz w:val="21"/>
        </w:rPr>
        <w:t xml:space="preserve"> Relies entirely on informal recommendations from neighbors, security guards, or local hardware store shopkeepers. This system lacks standardization, offers zero transparency regarding the technician's actual skill level, experience, or track record, and provides no guarantee of availability or punctuality.</w:t>
      </w:r>
    </w:p>
    <w:p w14:paraId="4BE1EB4F"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2. Classified Listings and Lead-Generation Directories (e.g., JustDial, Sulekha):</w:t>
      </w:r>
      <w:r w:rsidRPr="00F839F4">
        <w:rPr>
          <w:rFonts w:ascii="Times New Roman" w:hAnsi="Times New Roman" w:cs="Times New Roman"/>
          <w:color w:val="334155"/>
          <w:sz w:val="21"/>
        </w:rPr>
        <w:t xml:space="preserve"> Legacy telephone directory platforms provide static contact lists of technicians. However, these lists fail to indicate real-time technician availability, do not support geospatial proximity visualization, and frequently result in customer harassment through unsolicited lead-sharing where customer contact numbers are auctioned off to dozens of independent contractors simultaneously.</w:t>
      </w:r>
    </w:p>
    <w:p w14:paraId="350D0EDD"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3. Centralized Corporate Aggregator Agencies (e.g., Urban Company):</w:t>
      </w:r>
      <w:r w:rsidRPr="00F839F4">
        <w:rPr>
          <w:rFonts w:ascii="Times New Roman" w:hAnsi="Times New Roman" w:cs="Times New Roman"/>
          <w:color w:val="334155"/>
          <w:sz w:val="21"/>
        </w:rPr>
        <w:t xml:space="preserve"> Corporate aggregator platforms act as rigid middlemen between customers and service providers. While they offer standard booking interfaces, they operate on exploitative commission structures (deducting 20% to 35% from the blue-collar worker's earnings), strictly conceal worker identity until auto-dispatch occurs, mandate fixed catalog pricing that ignores job complexity, and restrict direct human negotiation.</w:t>
      </w:r>
    </w:p>
    <w:p w14:paraId="510013F8"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In summary, the existing solutions force consumers to choose between an unverified, risky informal market and an expensive, restrictive corporate middleman that disempowers grassroots service professionals.</w:t>
      </w:r>
    </w:p>
    <w:p w14:paraId="0B0AE937" w14:textId="77777777" w:rsidR="00415D70" w:rsidRPr="00F839F4" w:rsidRDefault="00000000">
      <w:pPr>
        <w:keepNext/>
        <w:spacing w:before="280" w:after="120"/>
        <w:rPr>
          <w:rFonts w:ascii="Times New Roman" w:hAnsi="Times New Roman" w:cs="Times New Roman"/>
        </w:rPr>
      </w:pPr>
      <w:r w:rsidRPr="00F839F4">
        <w:rPr>
          <w:rFonts w:ascii="Times New Roman" w:hAnsi="Times New Roman" w:cs="Times New Roman"/>
          <w:b/>
          <w:color w:val="1E3A8A"/>
          <w:sz w:val="26"/>
        </w:rPr>
        <w:t>1.2 Need for the New System</w:t>
      </w:r>
    </w:p>
    <w:p w14:paraId="3CA18779"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There is an urgent requirement for a decentralized, transparent, and map-first service marketplace that combines the visual convenience of modern ride-hailing applications (such as Uber or Rapido) with the autonomy and direct peer-to-peer communication of a classified marketplace. The fundamental imperatives driving the development of FixMate include:</w:t>
      </w:r>
    </w:p>
    <w:p w14:paraId="1BD6F20B"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Hyperlocal Visual Proximity:</w:t>
      </w:r>
      <w:r w:rsidRPr="00F839F4">
        <w:rPr>
          <w:rFonts w:ascii="Times New Roman" w:hAnsi="Times New Roman" w:cs="Times New Roman"/>
          <w:color w:val="334155"/>
          <w:sz w:val="21"/>
        </w:rPr>
        <w:t xml:space="preserve"> Consumers must be able to visually see active, available service technicians situated around their exact geographic coordinates or chosen neighborhood on an interactive map, eliminating the guesswork associated with distant service dispatch.</w:t>
      </w:r>
    </w:p>
    <w:p w14:paraId="2010559B"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lastRenderedPageBreak/>
        <w:t>• Elimination of Intermediary Commission:</w:t>
      </w:r>
      <w:r w:rsidRPr="00F839F4">
        <w:rPr>
          <w:rFonts w:ascii="Times New Roman" w:hAnsi="Times New Roman" w:cs="Times New Roman"/>
          <w:color w:val="334155"/>
          <w:sz w:val="21"/>
        </w:rPr>
        <w:t xml:space="preserve"> Unlike monopolistic aggregator platforms that impose heavy commission cuts on blue-collar laborers, FixMate facilitates direct matching where workers retain 100% of their earnings, settling payments directly with customers offline via cash or UPI.</w:t>
      </w:r>
    </w:p>
    <w:p w14:paraId="2DB0EB55"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Upfront Price Transparency:</w:t>
      </w:r>
      <w:r w:rsidRPr="00F839F4">
        <w:rPr>
          <w:rFonts w:ascii="Times New Roman" w:hAnsi="Times New Roman" w:cs="Times New Roman"/>
          <w:color w:val="334155"/>
          <w:sz w:val="21"/>
        </w:rPr>
        <w:t xml:space="preserve"> Providing customers with immediate, server-calculated cost estimation ranges prior to booking confirmation, accounting for worker visit charges, category base rates, travel distance surcharges, urgency premiums, and nighttime multipliers.</w:t>
      </w:r>
    </w:p>
    <w:p w14:paraId="7740F56A"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Blue-Collar Worker Autonomy:</w:t>
      </w:r>
      <w:r w:rsidRPr="00F839F4">
        <w:rPr>
          <w:rFonts w:ascii="Times New Roman" w:hAnsi="Times New Roman" w:cs="Times New Roman"/>
          <w:color w:val="334155"/>
          <w:sz w:val="21"/>
        </w:rPr>
        <w:t xml:space="preserve"> Empowering blue-collar tradespeople to manage their own digital presence, set custom hourly/visit rates, define their exact service coverage radius in kilometers, and toggle their real-time availability on or off at will.</w:t>
      </w:r>
    </w:p>
    <w:p w14:paraId="1213E609"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Data Privacy &amp; Contact Gating:</w:t>
      </w:r>
      <w:r w:rsidRPr="00F839F4">
        <w:rPr>
          <w:rFonts w:ascii="Times New Roman" w:hAnsi="Times New Roman" w:cs="Times New Roman"/>
          <w:color w:val="334155"/>
          <w:sz w:val="21"/>
        </w:rPr>
        <w:t xml:space="preserve"> Preventing lead-spamming and unwanted solicitations by strictly shielding worker phone numbers and addresses until a booking is explicitly accepted by the technician.</w:t>
      </w:r>
    </w:p>
    <w:p w14:paraId="206CAAEF" w14:textId="77777777" w:rsidR="00415D70" w:rsidRPr="00F839F4" w:rsidRDefault="00000000">
      <w:pPr>
        <w:keepNext/>
        <w:spacing w:before="280" w:after="120"/>
        <w:rPr>
          <w:rFonts w:ascii="Times New Roman" w:hAnsi="Times New Roman" w:cs="Times New Roman"/>
        </w:rPr>
      </w:pPr>
      <w:r w:rsidRPr="00F839F4">
        <w:rPr>
          <w:rFonts w:ascii="Times New Roman" w:hAnsi="Times New Roman" w:cs="Times New Roman"/>
          <w:b/>
          <w:color w:val="1E3A8A"/>
          <w:sz w:val="26"/>
        </w:rPr>
        <w:t>1.3 Objectives of the New System</w:t>
      </w:r>
    </w:p>
    <w:p w14:paraId="03E64721"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The primary objective of FixMate is to design, implement, and deploy a robust, high-performance, and accessible web-based platform connecting residents with local service providers. Specific measurable objectives include:</w:t>
      </w:r>
    </w:p>
    <w:p w14:paraId="34436839"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1. Geospatial Discovery Engine:</w:t>
      </w:r>
      <w:r w:rsidRPr="00F839F4">
        <w:rPr>
          <w:rFonts w:ascii="Times New Roman" w:hAnsi="Times New Roman" w:cs="Times New Roman"/>
          <w:color w:val="334155"/>
          <w:sz w:val="21"/>
        </w:rPr>
        <w:t xml:space="preserve"> Implement MongoDB 2dsphere indexing and an aggregation pipeline to execute sub-100ms geospatial proximity queries, matching workers based on distance, service radius, active status, and verification.</w:t>
      </w:r>
    </w:p>
    <w:p w14:paraId="19022521"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2. Interactive Map-First Interface:</w:t>
      </w:r>
      <w:r w:rsidRPr="00F839F4">
        <w:rPr>
          <w:rFonts w:ascii="Times New Roman" w:hAnsi="Times New Roman" w:cs="Times New Roman"/>
          <w:color w:val="334155"/>
          <w:sz w:val="21"/>
        </w:rPr>
        <w:t xml:space="preserve"> Deliver a frictionless frontend using React 18, Vite, and Leaflet (OpenStreetMap) allowing users to search via GPS geolocation or debounced Nominatim city lookup, view interactive map pins, and inspect comprehensive worker profiles.</w:t>
      </w:r>
    </w:p>
    <w:p w14:paraId="02573557"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3. Algorithmic Pricing Engine:</w:t>
      </w:r>
      <w:r w:rsidRPr="00F839F4">
        <w:rPr>
          <w:rFonts w:ascii="Times New Roman" w:hAnsi="Times New Roman" w:cs="Times New Roman"/>
          <w:color w:val="334155"/>
          <w:sz w:val="21"/>
        </w:rPr>
        <w:t xml:space="preserve"> Develop an isolated, pure-function pricing engine that computes transparent, deterministic price ranges from admin-calibrated parameters without hardcoded business constants.</w:t>
      </w:r>
    </w:p>
    <w:p w14:paraId="66A5EF9E"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4. Deterministic Booking State Machine:</w:t>
      </w:r>
      <w:r w:rsidRPr="00F839F4">
        <w:rPr>
          <w:rFonts w:ascii="Times New Roman" w:hAnsi="Times New Roman" w:cs="Times New Roman"/>
          <w:color w:val="334155"/>
          <w:sz w:val="21"/>
        </w:rPr>
        <w:t xml:space="preserve"> Enforce a rigorous state machine (PENDING → ACCEPTED → IN_PROGRESS → PRICE_SET → COMPLETED / REJECTED / CANCELLED) with an immutable audit timeline capturing every status change, timestamp, and actor role.</w:t>
      </w:r>
    </w:p>
    <w:p w14:paraId="06E67644"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5. Direct Contact &amp; Communication Gateway:</w:t>
      </w:r>
      <w:r w:rsidRPr="00F839F4">
        <w:rPr>
          <w:rFonts w:ascii="Times New Roman" w:hAnsi="Times New Roman" w:cs="Times New Roman"/>
          <w:color w:val="334155"/>
          <w:sz w:val="21"/>
        </w:rPr>
        <w:t xml:space="preserve"> Facilitate frictionless offline collaboration by unlocking technician phone numbers and pre-filled WhatsApp deep links immediately upon booking acceptance.</w:t>
      </w:r>
    </w:p>
    <w:p w14:paraId="5253CE77"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6. Verified Reputation System:</w:t>
      </w:r>
      <w:r w:rsidRPr="00F839F4">
        <w:rPr>
          <w:rFonts w:ascii="Times New Roman" w:hAnsi="Times New Roman" w:cs="Times New Roman"/>
          <w:color w:val="334155"/>
          <w:sz w:val="21"/>
        </w:rPr>
        <w:t xml:space="preserve"> Establish a verified feedback loop where only customers with COMPLETED bookings can submit ratings and reviews, with atomic denormalized rating aggregation on worker profiles.</w:t>
      </w:r>
    </w:p>
    <w:p w14:paraId="74249B2C"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7. Comprehensive Platform Administration:</w:t>
      </w:r>
      <w:r w:rsidRPr="00F839F4">
        <w:rPr>
          <w:rFonts w:ascii="Times New Roman" w:hAnsi="Times New Roman" w:cs="Times New Roman"/>
          <w:color w:val="334155"/>
          <w:sz w:val="21"/>
        </w:rPr>
        <w:t xml:space="preserve"> Provide a centralized administration panel for category management (CRUD), worker verification toggle, and live pricing engine calibration.</w:t>
      </w:r>
    </w:p>
    <w:p w14:paraId="3B61CF0F" w14:textId="77777777" w:rsidR="00415D70" w:rsidRPr="00F839F4" w:rsidRDefault="00000000">
      <w:pPr>
        <w:keepNext/>
        <w:spacing w:before="280" w:after="120"/>
        <w:rPr>
          <w:rFonts w:ascii="Times New Roman" w:hAnsi="Times New Roman" w:cs="Times New Roman"/>
        </w:rPr>
      </w:pPr>
      <w:r w:rsidRPr="00F839F4">
        <w:rPr>
          <w:rFonts w:ascii="Times New Roman" w:hAnsi="Times New Roman" w:cs="Times New Roman"/>
          <w:b/>
          <w:color w:val="1E3A8A"/>
          <w:sz w:val="26"/>
        </w:rPr>
        <w:t>1.4 Problem Definition</w:t>
      </w:r>
    </w:p>
    <w:p w14:paraId="325157D4"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The urban household maintenance sector suffers from acute information asymmetry, high transaction friction, and economic exploitation. The problem can be formally decomposed into three key perspectives:</w:t>
      </w:r>
    </w:p>
    <w:p w14:paraId="75A330A3"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b/>
          <w:color w:val="0F172A"/>
        </w:rPr>
        <w:t xml:space="preserve">A. The Customer Problem: </w:t>
      </w:r>
      <w:r w:rsidRPr="00F839F4">
        <w:rPr>
          <w:rFonts w:ascii="Times New Roman" w:hAnsi="Times New Roman" w:cs="Times New Roman"/>
          <w:color w:val="334155"/>
        </w:rPr>
        <w:t xml:space="preserve">When unexpected plumbing leaks, short circuits, or appliance breakdowns occur, residents struggle to quickly locate trustworthy nearby technicians. Customers face uncertain wait </w:t>
      </w:r>
      <w:r w:rsidRPr="00F839F4">
        <w:rPr>
          <w:rFonts w:ascii="Times New Roman" w:hAnsi="Times New Roman" w:cs="Times New Roman"/>
          <w:color w:val="334155"/>
        </w:rPr>
        <w:lastRenderedPageBreak/>
        <w:t>times, lack visibility into fair local market pricing, experience anxiety over post-service overcharging, and risk privacy infringement from aggressive telemarketing directories.</w:t>
      </w:r>
    </w:p>
    <w:p w14:paraId="108DC824"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b/>
          <w:color w:val="0F172A"/>
        </w:rPr>
        <w:t xml:space="preserve">B. The Service Worker Problem: </w:t>
      </w:r>
      <w:r w:rsidRPr="00F839F4">
        <w:rPr>
          <w:rFonts w:ascii="Times New Roman" w:hAnsi="Times New Roman" w:cs="Times New Roman"/>
          <w:color w:val="334155"/>
        </w:rPr>
        <w:t>Local blue-collar tradespeople possess valuable vocational skills but lack affordable digital tools to market their services locally. When working through corporate aggregator agencies, they are subjected to punishing commission fees, penalized for declining distant jobs, stripped of direct customer rapport, and denied control over their work schedules and pricing.</w:t>
      </w:r>
    </w:p>
    <w:p w14:paraId="2A43C859"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b/>
          <w:color w:val="0F172A"/>
        </w:rPr>
        <w:t xml:space="preserve">C. The Architectural &amp; Market Problem: </w:t>
      </w:r>
      <w:r w:rsidRPr="00F839F4">
        <w:rPr>
          <w:rFonts w:ascii="Times New Roman" w:hAnsi="Times New Roman" w:cs="Times New Roman"/>
          <w:color w:val="334155"/>
        </w:rPr>
        <w:t>Traditional digital solutions either treat blue-collar services as static yellow-page phone lists (ignoring real-time availability and location) or as fully centralized taxi-dispatch operations (ignoring the necessity for custom problem assessment, variable scoping, and direct client negotiation).</w:t>
      </w:r>
    </w:p>
    <w:p w14:paraId="0569CBD0" w14:textId="77777777" w:rsidR="00415D70" w:rsidRPr="00F839F4" w:rsidRDefault="00000000">
      <w:pPr>
        <w:keepNext/>
        <w:spacing w:before="280" w:after="120"/>
        <w:rPr>
          <w:rFonts w:ascii="Times New Roman" w:hAnsi="Times New Roman" w:cs="Times New Roman"/>
        </w:rPr>
      </w:pPr>
      <w:r w:rsidRPr="00F839F4">
        <w:rPr>
          <w:rFonts w:ascii="Times New Roman" w:hAnsi="Times New Roman" w:cs="Times New Roman"/>
          <w:b/>
          <w:color w:val="1E3A8A"/>
          <w:sz w:val="26"/>
        </w:rPr>
        <w:t>1.5 Core Definition</w:t>
      </w:r>
    </w:p>
    <w:p w14:paraId="46BC96FF"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The foundational architectural concepts, domain entities, and core mechanics governing the FixMate system are defined as follows:</w:t>
      </w:r>
    </w:p>
    <w:p w14:paraId="4BF98376"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Hyperlocal Geospatial Indexing &amp; Matching:</w:t>
      </w:r>
      <w:r w:rsidRPr="00F839F4">
        <w:rPr>
          <w:rFonts w:ascii="Times New Roman" w:hAnsi="Times New Roman" w:cs="Times New Roman"/>
          <w:color w:val="334155"/>
          <w:sz w:val="21"/>
        </w:rPr>
        <w:t xml:space="preserve"> The core spatial discovery mechanism utilizing MongoDB's 2dsphere spherical geometry index. Workers are indexed by GeoJSON Point coordinates [longitude, latitude]. The pipeline executes a two-stage filter: first querying candidates within a global distance cap via $geoNear, followed by an in-memory evaluation matching the customer's distance against each worker's individual service radius (serviceRadiusM).</w:t>
      </w:r>
    </w:p>
    <w:p w14:paraId="3E352301"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Service Coverage Radius Model:</w:t>
      </w:r>
      <w:r w:rsidRPr="00F839F4">
        <w:rPr>
          <w:rFonts w:ascii="Times New Roman" w:hAnsi="Times New Roman" w:cs="Times New Roman"/>
          <w:color w:val="334155"/>
          <w:sz w:val="21"/>
        </w:rPr>
        <w:t xml:space="preserve"> A dynamic, customizable boundary (stored in meters, configured in kilometers) set by each worker defining the maximum radial distance they are willing to travel from their registered base location.</w:t>
      </w:r>
    </w:p>
    <w:p w14:paraId="178CAEBD"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Pure Pricing Engine:</w:t>
      </w:r>
      <w:r w:rsidRPr="00F839F4">
        <w:rPr>
          <w:rFonts w:ascii="Times New Roman" w:hAnsi="Times New Roman" w:cs="Times New Roman"/>
          <w:color w:val="334155"/>
          <w:sz w:val="21"/>
        </w:rPr>
        <w:t xml:space="preserve"> A deterministic mathematical calculation engine that computes estimated service cost ranges as a pure function: Total Estimate = (Visit Charge + Category Base Rate + Travel Charge + Urgency Fee) × Night Multiplier ± Spread Percentage. Operating without database side-effects, it derives parameters dynamically from an admin-editable pricing configuration.</w:t>
      </w:r>
    </w:p>
    <w:p w14:paraId="0B18462E"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Booking State Machine &amp; Audit Timeline:</w:t>
      </w:r>
      <w:r w:rsidRPr="00F839F4">
        <w:rPr>
          <w:rFonts w:ascii="Times New Roman" w:hAnsi="Times New Roman" w:cs="Times New Roman"/>
          <w:color w:val="334155"/>
          <w:sz w:val="21"/>
        </w:rPr>
        <w:t xml:space="preserve"> A formal finite state machine governing the life cycle of every service request. Transitions are constrained by strict role permissions (Customer, Worker, Admin) and append to an immutable audit timeline array.</w:t>
      </w:r>
    </w:p>
    <w:p w14:paraId="3D490B0F"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Contact Gating &amp; Role-Based Access Control (RBAC):</w:t>
      </w:r>
      <w:r w:rsidRPr="00F839F4">
        <w:rPr>
          <w:rFonts w:ascii="Times New Roman" w:hAnsi="Times New Roman" w:cs="Times New Roman"/>
          <w:color w:val="334155"/>
          <w:sz w:val="21"/>
        </w:rPr>
        <w:t xml:space="preserve"> A security model ensuring that sensitive technician contact data (phone numbers and WhatsApp triggers) remains redacted at the API projection level until the booking status reaches ACCEPTED.</w:t>
      </w:r>
    </w:p>
    <w:p w14:paraId="363A08B4"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Atomic Denormalized Rating Aggregation:</w:t>
      </w:r>
      <w:r w:rsidRPr="00F839F4">
        <w:rPr>
          <w:rFonts w:ascii="Times New Roman" w:hAnsi="Times New Roman" w:cs="Times New Roman"/>
          <w:color w:val="334155"/>
          <w:sz w:val="21"/>
        </w:rPr>
        <w:t xml:space="preserve"> A database optimization strategy where worker rating statistics (sum, count, average) are updated atomically via $inc operators upon review creation, preventing expensive O(n) runtime aggregations during spatial search queries.</w:t>
      </w:r>
    </w:p>
    <w:p w14:paraId="6B6CBB74" w14:textId="77777777" w:rsidR="00415D70" w:rsidRPr="00F839F4" w:rsidRDefault="00000000">
      <w:pPr>
        <w:keepNext/>
        <w:spacing w:before="280" w:after="120"/>
        <w:rPr>
          <w:rFonts w:ascii="Times New Roman" w:hAnsi="Times New Roman" w:cs="Times New Roman"/>
        </w:rPr>
      </w:pPr>
      <w:r w:rsidRPr="00F839F4">
        <w:rPr>
          <w:rFonts w:ascii="Times New Roman" w:hAnsi="Times New Roman" w:cs="Times New Roman"/>
          <w:b/>
          <w:color w:val="1E3A8A"/>
          <w:sz w:val="26"/>
        </w:rPr>
        <w:t>1.6 Project Profile</w:t>
      </w:r>
    </w:p>
    <w:p w14:paraId="456037B8"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The following table provides a comprehensive technical and operational summary of the FixMate project profile:</w:t>
      </w:r>
    </w:p>
    <w:tbl>
      <w:tblPr>
        <w:tblW w:w="0" w:type="auto"/>
        <w:jc w:val="center"/>
        <w:tblLayout w:type="fixed"/>
        <w:tblLook w:val="04A0" w:firstRow="1" w:lastRow="0" w:firstColumn="1" w:lastColumn="0" w:noHBand="0" w:noVBand="1"/>
      </w:tblPr>
      <w:tblGrid>
        <w:gridCol w:w="3168"/>
        <w:gridCol w:w="6192"/>
      </w:tblGrid>
      <w:tr w:rsidR="00415D70" w:rsidRPr="00F839F4" w14:paraId="2276D6DE" w14:textId="77777777">
        <w:trPr>
          <w:jc w:val="center"/>
        </w:trPr>
        <w:tc>
          <w:tcPr>
            <w:tcW w:w="3168" w:type="dxa"/>
            <w:shd w:val="clear" w:color="auto" w:fill="0F2942"/>
            <w:tcMar>
              <w:top w:w="140" w:type="dxa"/>
              <w:left w:w="140" w:type="dxa"/>
              <w:bottom w:w="140" w:type="dxa"/>
              <w:right w:w="140" w:type="dxa"/>
            </w:tcMar>
          </w:tcPr>
          <w:p w14:paraId="17465AF3"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Attribute</w:t>
            </w:r>
          </w:p>
        </w:tc>
        <w:tc>
          <w:tcPr>
            <w:tcW w:w="6192" w:type="dxa"/>
            <w:shd w:val="clear" w:color="auto" w:fill="0F2942"/>
            <w:tcMar>
              <w:top w:w="140" w:type="dxa"/>
              <w:left w:w="140" w:type="dxa"/>
              <w:bottom w:w="140" w:type="dxa"/>
              <w:right w:w="140" w:type="dxa"/>
            </w:tcMar>
          </w:tcPr>
          <w:p w14:paraId="011BCC3C"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Project Specification / Profile Details</w:t>
            </w:r>
          </w:p>
        </w:tc>
      </w:tr>
      <w:tr w:rsidR="00415D70" w:rsidRPr="00F839F4" w14:paraId="7371441B" w14:textId="77777777">
        <w:trPr>
          <w:jc w:val="center"/>
        </w:trPr>
        <w:tc>
          <w:tcPr>
            <w:tcW w:w="3168" w:type="dxa"/>
            <w:shd w:val="clear" w:color="auto" w:fill="FFFFFF"/>
            <w:tcMar>
              <w:top w:w="90" w:type="dxa"/>
              <w:left w:w="130" w:type="dxa"/>
              <w:bottom w:w="90" w:type="dxa"/>
              <w:right w:w="130" w:type="dxa"/>
            </w:tcMar>
          </w:tcPr>
          <w:p w14:paraId="441DB78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lastRenderedPageBreak/>
              <w:t>Project Title</w:t>
            </w:r>
          </w:p>
        </w:tc>
        <w:tc>
          <w:tcPr>
            <w:tcW w:w="6192" w:type="dxa"/>
            <w:shd w:val="clear" w:color="auto" w:fill="FFFFFF"/>
            <w:tcMar>
              <w:top w:w="90" w:type="dxa"/>
              <w:left w:w="130" w:type="dxa"/>
              <w:bottom w:w="90" w:type="dxa"/>
              <w:right w:w="130" w:type="dxa"/>
            </w:tcMar>
          </w:tcPr>
          <w:p w14:paraId="4317645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FixMate — Hyperlocal Blue-Collar Service Marketplace</w:t>
            </w:r>
          </w:p>
        </w:tc>
      </w:tr>
      <w:tr w:rsidR="00415D70" w:rsidRPr="00F839F4" w14:paraId="430E32F7" w14:textId="77777777">
        <w:trPr>
          <w:jc w:val="center"/>
        </w:trPr>
        <w:tc>
          <w:tcPr>
            <w:tcW w:w="3168" w:type="dxa"/>
            <w:shd w:val="clear" w:color="auto" w:fill="F8FAFC"/>
            <w:tcMar>
              <w:top w:w="90" w:type="dxa"/>
              <w:left w:w="130" w:type="dxa"/>
              <w:bottom w:w="90" w:type="dxa"/>
              <w:right w:w="130" w:type="dxa"/>
            </w:tcMar>
          </w:tcPr>
          <w:p w14:paraId="5B4EAC3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Project Type</w:t>
            </w:r>
          </w:p>
        </w:tc>
        <w:tc>
          <w:tcPr>
            <w:tcW w:w="6192" w:type="dxa"/>
            <w:shd w:val="clear" w:color="auto" w:fill="F8FAFC"/>
            <w:tcMar>
              <w:top w:w="90" w:type="dxa"/>
              <w:left w:w="130" w:type="dxa"/>
              <w:bottom w:w="90" w:type="dxa"/>
              <w:right w:w="130" w:type="dxa"/>
            </w:tcMar>
          </w:tcPr>
          <w:p w14:paraId="743226F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Web Application / Academic Final Year Capstone Project</w:t>
            </w:r>
          </w:p>
        </w:tc>
      </w:tr>
      <w:tr w:rsidR="00415D70" w:rsidRPr="00F839F4" w14:paraId="390897A2" w14:textId="77777777">
        <w:trPr>
          <w:jc w:val="center"/>
        </w:trPr>
        <w:tc>
          <w:tcPr>
            <w:tcW w:w="3168" w:type="dxa"/>
            <w:shd w:val="clear" w:color="auto" w:fill="FFFFFF"/>
            <w:tcMar>
              <w:top w:w="90" w:type="dxa"/>
              <w:left w:w="130" w:type="dxa"/>
              <w:bottom w:w="90" w:type="dxa"/>
              <w:right w:w="130" w:type="dxa"/>
            </w:tcMar>
          </w:tcPr>
          <w:p w14:paraId="12C6082C"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Target Industry</w:t>
            </w:r>
          </w:p>
        </w:tc>
        <w:tc>
          <w:tcPr>
            <w:tcW w:w="6192" w:type="dxa"/>
            <w:shd w:val="clear" w:color="auto" w:fill="FFFFFF"/>
            <w:tcMar>
              <w:top w:w="90" w:type="dxa"/>
              <w:left w:w="130" w:type="dxa"/>
              <w:bottom w:w="90" w:type="dxa"/>
              <w:right w:w="130" w:type="dxa"/>
            </w:tcMar>
          </w:tcPr>
          <w:p w14:paraId="52343CA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On-Demand Home Services &amp; Blue-Collar Gig Economy</w:t>
            </w:r>
          </w:p>
        </w:tc>
      </w:tr>
      <w:tr w:rsidR="00415D70" w:rsidRPr="00F839F4" w14:paraId="26AE466C" w14:textId="77777777">
        <w:trPr>
          <w:jc w:val="center"/>
        </w:trPr>
        <w:tc>
          <w:tcPr>
            <w:tcW w:w="3168" w:type="dxa"/>
            <w:shd w:val="clear" w:color="auto" w:fill="F8FAFC"/>
            <w:tcMar>
              <w:top w:w="90" w:type="dxa"/>
              <w:left w:w="130" w:type="dxa"/>
              <w:bottom w:w="90" w:type="dxa"/>
              <w:right w:w="130" w:type="dxa"/>
            </w:tcMar>
          </w:tcPr>
          <w:p w14:paraId="19ADF314"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Architecture Pattern</w:t>
            </w:r>
          </w:p>
        </w:tc>
        <w:tc>
          <w:tcPr>
            <w:tcW w:w="6192" w:type="dxa"/>
            <w:shd w:val="clear" w:color="auto" w:fill="F8FAFC"/>
            <w:tcMar>
              <w:top w:w="90" w:type="dxa"/>
              <w:left w:w="130" w:type="dxa"/>
              <w:bottom w:w="90" w:type="dxa"/>
              <w:right w:w="130" w:type="dxa"/>
            </w:tcMar>
          </w:tcPr>
          <w:p w14:paraId="4152F5D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3-Tier Layered Architecture (Controller → Service → Model)</w:t>
            </w:r>
          </w:p>
        </w:tc>
      </w:tr>
      <w:tr w:rsidR="00415D70" w:rsidRPr="00F839F4" w14:paraId="65A1E5A0" w14:textId="77777777">
        <w:trPr>
          <w:jc w:val="center"/>
        </w:trPr>
        <w:tc>
          <w:tcPr>
            <w:tcW w:w="3168" w:type="dxa"/>
            <w:shd w:val="clear" w:color="auto" w:fill="FFFFFF"/>
            <w:tcMar>
              <w:top w:w="90" w:type="dxa"/>
              <w:left w:w="130" w:type="dxa"/>
              <w:bottom w:w="90" w:type="dxa"/>
              <w:right w:w="130" w:type="dxa"/>
            </w:tcMar>
          </w:tcPr>
          <w:p w14:paraId="06D066BE"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Frontend Framework</w:t>
            </w:r>
          </w:p>
        </w:tc>
        <w:tc>
          <w:tcPr>
            <w:tcW w:w="6192" w:type="dxa"/>
            <w:shd w:val="clear" w:color="auto" w:fill="FFFFFF"/>
            <w:tcMar>
              <w:top w:w="90" w:type="dxa"/>
              <w:left w:w="130" w:type="dxa"/>
              <w:bottom w:w="90" w:type="dxa"/>
              <w:right w:w="130" w:type="dxa"/>
            </w:tcMar>
          </w:tcPr>
          <w:p w14:paraId="040241C5"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React 18 (Vite SPA) with Zustand State Management</w:t>
            </w:r>
          </w:p>
        </w:tc>
      </w:tr>
      <w:tr w:rsidR="00415D70" w:rsidRPr="00F839F4" w14:paraId="5EA12BFD" w14:textId="77777777">
        <w:trPr>
          <w:jc w:val="center"/>
        </w:trPr>
        <w:tc>
          <w:tcPr>
            <w:tcW w:w="3168" w:type="dxa"/>
            <w:shd w:val="clear" w:color="auto" w:fill="F8FAFC"/>
            <w:tcMar>
              <w:top w:w="90" w:type="dxa"/>
              <w:left w:w="130" w:type="dxa"/>
              <w:bottom w:w="90" w:type="dxa"/>
              <w:right w:w="130" w:type="dxa"/>
            </w:tcMar>
          </w:tcPr>
          <w:p w14:paraId="0EF31AC5"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UI Styling System</w:t>
            </w:r>
          </w:p>
        </w:tc>
        <w:tc>
          <w:tcPr>
            <w:tcW w:w="6192" w:type="dxa"/>
            <w:shd w:val="clear" w:color="auto" w:fill="F8FAFC"/>
            <w:tcMar>
              <w:top w:w="90" w:type="dxa"/>
              <w:left w:w="130" w:type="dxa"/>
              <w:bottom w:w="90" w:type="dxa"/>
              <w:right w:w="130" w:type="dxa"/>
            </w:tcMar>
          </w:tcPr>
          <w:p w14:paraId="1F56C3C5"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Tailwind CSS with Responsive Mobile-First Design</w:t>
            </w:r>
          </w:p>
        </w:tc>
      </w:tr>
      <w:tr w:rsidR="00415D70" w:rsidRPr="00F839F4" w14:paraId="0F1CFF73" w14:textId="77777777">
        <w:trPr>
          <w:jc w:val="center"/>
        </w:trPr>
        <w:tc>
          <w:tcPr>
            <w:tcW w:w="3168" w:type="dxa"/>
            <w:shd w:val="clear" w:color="auto" w:fill="FFFFFF"/>
            <w:tcMar>
              <w:top w:w="90" w:type="dxa"/>
              <w:left w:w="130" w:type="dxa"/>
              <w:bottom w:w="90" w:type="dxa"/>
              <w:right w:w="130" w:type="dxa"/>
            </w:tcMar>
          </w:tcPr>
          <w:p w14:paraId="6821776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Mapping &amp; Geocoding</w:t>
            </w:r>
          </w:p>
        </w:tc>
        <w:tc>
          <w:tcPr>
            <w:tcW w:w="6192" w:type="dxa"/>
            <w:shd w:val="clear" w:color="auto" w:fill="FFFFFF"/>
            <w:tcMar>
              <w:top w:w="90" w:type="dxa"/>
              <w:left w:w="130" w:type="dxa"/>
              <w:bottom w:w="90" w:type="dxa"/>
              <w:right w:w="130" w:type="dxa"/>
            </w:tcMar>
          </w:tcPr>
          <w:p w14:paraId="66EF8DB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Leaflet (`react-leaflet`), OpenStreetMap, Nominatim API</w:t>
            </w:r>
          </w:p>
        </w:tc>
      </w:tr>
      <w:tr w:rsidR="00415D70" w:rsidRPr="00F839F4" w14:paraId="358982EF" w14:textId="77777777">
        <w:trPr>
          <w:jc w:val="center"/>
        </w:trPr>
        <w:tc>
          <w:tcPr>
            <w:tcW w:w="3168" w:type="dxa"/>
            <w:shd w:val="clear" w:color="auto" w:fill="F8FAFC"/>
            <w:tcMar>
              <w:top w:w="90" w:type="dxa"/>
              <w:left w:w="130" w:type="dxa"/>
              <w:bottom w:w="90" w:type="dxa"/>
              <w:right w:w="130" w:type="dxa"/>
            </w:tcMar>
          </w:tcPr>
          <w:p w14:paraId="6680A15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Backend Runtime</w:t>
            </w:r>
          </w:p>
        </w:tc>
        <w:tc>
          <w:tcPr>
            <w:tcW w:w="6192" w:type="dxa"/>
            <w:shd w:val="clear" w:color="auto" w:fill="F8FAFC"/>
            <w:tcMar>
              <w:top w:w="90" w:type="dxa"/>
              <w:left w:w="130" w:type="dxa"/>
              <w:bottom w:w="90" w:type="dxa"/>
              <w:right w:w="130" w:type="dxa"/>
            </w:tcMar>
          </w:tcPr>
          <w:p w14:paraId="6FB95F4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Node.js (v18+ LTS) with Express.js RESTful API</w:t>
            </w:r>
          </w:p>
        </w:tc>
      </w:tr>
      <w:tr w:rsidR="00415D70" w:rsidRPr="00F839F4" w14:paraId="4BD0734E" w14:textId="77777777">
        <w:trPr>
          <w:jc w:val="center"/>
        </w:trPr>
        <w:tc>
          <w:tcPr>
            <w:tcW w:w="3168" w:type="dxa"/>
            <w:shd w:val="clear" w:color="auto" w:fill="FFFFFF"/>
            <w:tcMar>
              <w:top w:w="90" w:type="dxa"/>
              <w:left w:w="130" w:type="dxa"/>
              <w:bottom w:w="90" w:type="dxa"/>
              <w:right w:w="130" w:type="dxa"/>
            </w:tcMar>
          </w:tcPr>
          <w:p w14:paraId="7770D7C6"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Database Layer</w:t>
            </w:r>
          </w:p>
        </w:tc>
        <w:tc>
          <w:tcPr>
            <w:tcW w:w="6192" w:type="dxa"/>
            <w:shd w:val="clear" w:color="auto" w:fill="FFFFFF"/>
            <w:tcMar>
              <w:top w:w="90" w:type="dxa"/>
              <w:left w:w="130" w:type="dxa"/>
              <w:bottom w:w="90" w:type="dxa"/>
              <w:right w:w="130" w:type="dxa"/>
            </w:tcMar>
          </w:tcPr>
          <w:p w14:paraId="3F12B5A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MongoDB Atlas with Mongoose ODM &amp; Native `2dsphere` Geospatial Indexing</w:t>
            </w:r>
          </w:p>
        </w:tc>
      </w:tr>
      <w:tr w:rsidR="00415D70" w:rsidRPr="00F839F4" w14:paraId="503C2AE2" w14:textId="77777777">
        <w:trPr>
          <w:jc w:val="center"/>
        </w:trPr>
        <w:tc>
          <w:tcPr>
            <w:tcW w:w="3168" w:type="dxa"/>
            <w:shd w:val="clear" w:color="auto" w:fill="F8FAFC"/>
            <w:tcMar>
              <w:top w:w="90" w:type="dxa"/>
              <w:left w:w="130" w:type="dxa"/>
              <w:bottom w:w="90" w:type="dxa"/>
              <w:right w:w="130" w:type="dxa"/>
            </w:tcMar>
          </w:tcPr>
          <w:p w14:paraId="16E45FC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Authentication &amp; RBAC</w:t>
            </w:r>
          </w:p>
        </w:tc>
        <w:tc>
          <w:tcPr>
            <w:tcW w:w="6192" w:type="dxa"/>
            <w:shd w:val="clear" w:color="auto" w:fill="F8FAFC"/>
            <w:tcMar>
              <w:top w:w="90" w:type="dxa"/>
              <w:left w:w="130" w:type="dxa"/>
              <w:bottom w:w="90" w:type="dxa"/>
              <w:right w:w="130" w:type="dxa"/>
            </w:tcMar>
          </w:tcPr>
          <w:p w14:paraId="523B83C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Stateless JSON Web Tokens (JWT), Bcrypt Password Hashing, Custom RBAC Middleware</w:t>
            </w:r>
          </w:p>
        </w:tc>
      </w:tr>
      <w:tr w:rsidR="00415D70" w:rsidRPr="00F839F4" w14:paraId="79D31E6B" w14:textId="77777777">
        <w:trPr>
          <w:jc w:val="center"/>
        </w:trPr>
        <w:tc>
          <w:tcPr>
            <w:tcW w:w="3168" w:type="dxa"/>
            <w:shd w:val="clear" w:color="auto" w:fill="FFFFFF"/>
            <w:tcMar>
              <w:top w:w="90" w:type="dxa"/>
              <w:left w:w="130" w:type="dxa"/>
              <w:bottom w:w="90" w:type="dxa"/>
              <w:right w:w="130" w:type="dxa"/>
            </w:tcMar>
          </w:tcPr>
          <w:p w14:paraId="2F461105"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Pricing Model</w:t>
            </w:r>
          </w:p>
        </w:tc>
        <w:tc>
          <w:tcPr>
            <w:tcW w:w="6192" w:type="dxa"/>
            <w:shd w:val="clear" w:color="auto" w:fill="FFFFFF"/>
            <w:tcMar>
              <w:top w:w="90" w:type="dxa"/>
              <w:left w:w="130" w:type="dxa"/>
              <w:bottom w:w="90" w:type="dxa"/>
              <w:right w:w="130" w:type="dxa"/>
            </w:tcMar>
          </w:tcPr>
          <w:p w14:paraId="2E07BC64"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Server-Side Dynamic Multi-Factor Pure Pricing Engine</w:t>
            </w:r>
          </w:p>
        </w:tc>
      </w:tr>
      <w:tr w:rsidR="00415D70" w:rsidRPr="00F839F4" w14:paraId="3287D44E" w14:textId="77777777">
        <w:trPr>
          <w:jc w:val="center"/>
        </w:trPr>
        <w:tc>
          <w:tcPr>
            <w:tcW w:w="3168" w:type="dxa"/>
            <w:shd w:val="clear" w:color="auto" w:fill="F8FAFC"/>
            <w:tcMar>
              <w:top w:w="90" w:type="dxa"/>
              <w:left w:w="130" w:type="dxa"/>
              <w:bottom w:w="90" w:type="dxa"/>
              <w:right w:w="130" w:type="dxa"/>
            </w:tcMar>
          </w:tcPr>
          <w:p w14:paraId="3342E3C3"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Payment Method</w:t>
            </w:r>
          </w:p>
        </w:tc>
        <w:tc>
          <w:tcPr>
            <w:tcW w:w="6192" w:type="dxa"/>
            <w:shd w:val="clear" w:color="auto" w:fill="F8FAFC"/>
            <w:tcMar>
              <w:top w:w="90" w:type="dxa"/>
              <w:left w:w="130" w:type="dxa"/>
              <w:bottom w:w="90" w:type="dxa"/>
              <w:right w:w="130" w:type="dxa"/>
            </w:tcMar>
          </w:tcPr>
          <w:p w14:paraId="2828711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Direct Offline Settlement (Cash / Direct Peer-to-Peer UPI)</w:t>
            </w:r>
          </w:p>
        </w:tc>
      </w:tr>
      <w:tr w:rsidR="00415D70" w:rsidRPr="00F839F4" w14:paraId="177DC6BA" w14:textId="77777777">
        <w:trPr>
          <w:jc w:val="center"/>
        </w:trPr>
        <w:tc>
          <w:tcPr>
            <w:tcW w:w="3168" w:type="dxa"/>
            <w:shd w:val="clear" w:color="auto" w:fill="FFFFFF"/>
            <w:tcMar>
              <w:top w:w="90" w:type="dxa"/>
              <w:left w:w="130" w:type="dxa"/>
              <w:bottom w:w="90" w:type="dxa"/>
              <w:right w:w="130" w:type="dxa"/>
            </w:tcMar>
          </w:tcPr>
          <w:p w14:paraId="1FE8705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Communication</w:t>
            </w:r>
          </w:p>
        </w:tc>
        <w:tc>
          <w:tcPr>
            <w:tcW w:w="6192" w:type="dxa"/>
            <w:shd w:val="clear" w:color="auto" w:fill="FFFFFF"/>
            <w:tcMar>
              <w:top w:w="90" w:type="dxa"/>
              <w:left w:w="130" w:type="dxa"/>
              <w:bottom w:w="90" w:type="dxa"/>
              <w:right w:w="130" w:type="dxa"/>
            </w:tcMar>
          </w:tcPr>
          <w:p w14:paraId="332B197E"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Gated Direct Phone Contact + Prefilled WhatsApp Deep Links</w:t>
            </w:r>
          </w:p>
        </w:tc>
      </w:tr>
    </w:tbl>
    <w:p w14:paraId="4F3D79C7" w14:textId="77777777" w:rsidR="00415D70" w:rsidRPr="00F839F4" w:rsidRDefault="00415D70">
      <w:pPr>
        <w:spacing w:after="120"/>
        <w:rPr>
          <w:rFonts w:ascii="Times New Roman" w:hAnsi="Times New Roman" w:cs="Times New Roman"/>
        </w:rPr>
      </w:pPr>
    </w:p>
    <w:p w14:paraId="0475A794" w14:textId="77777777" w:rsidR="00415D70" w:rsidRPr="00F839F4" w:rsidRDefault="00000000">
      <w:pPr>
        <w:keepNext/>
        <w:spacing w:before="280" w:after="120"/>
        <w:rPr>
          <w:rFonts w:ascii="Times New Roman" w:hAnsi="Times New Roman" w:cs="Times New Roman"/>
        </w:rPr>
      </w:pPr>
      <w:r w:rsidRPr="00F839F4">
        <w:rPr>
          <w:rFonts w:ascii="Times New Roman" w:hAnsi="Times New Roman" w:cs="Times New Roman"/>
          <w:b/>
          <w:color w:val="1E3A8A"/>
          <w:sz w:val="26"/>
        </w:rPr>
        <w:t>1.7 Assumptions and Constraints</w:t>
      </w:r>
    </w:p>
    <w:p w14:paraId="30AA9BE7" w14:textId="77777777" w:rsidR="00415D70" w:rsidRPr="00F839F4" w:rsidRDefault="00000000">
      <w:pPr>
        <w:keepNext/>
        <w:spacing w:before="200" w:after="80"/>
        <w:rPr>
          <w:rFonts w:ascii="Times New Roman" w:hAnsi="Times New Roman" w:cs="Times New Roman"/>
        </w:rPr>
      </w:pPr>
      <w:r w:rsidRPr="00F839F4">
        <w:rPr>
          <w:rFonts w:ascii="Times New Roman" w:hAnsi="Times New Roman" w:cs="Times New Roman"/>
          <w:b/>
          <w:color w:val="EA580C"/>
          <w:sz w:val="23"/>
        </w:rPr>
        <w:t>1.7.1 System Assumptions</w:t>
      </w:r>
    </w:p>
    <w:p w14:paraId="1C2BBD2B"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1. Device &amp; Network Connectivity:</w:t>
      </w:r>
      <w:r w:rsidRPr="00F839F4">
        <w:rPr>
          <w:rFonts w:ascii="Times New Roman" w:hAnsi="Times New Roman" w:cs="Times New Roman"/>
          <w:color w:val="334155"/>
          <w:sz w:val="21"/>
        </w:rPr>
        <w:t xml:space="preserve"> All customers and technicians have access to modern internet-connected devices (smartphones, tablets, or desktop computers) equipped with standard modern web browsers.</w:t>
      </w:r>
    </w:p>
    <w:p w14:paraId="5504E2B3"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2. Geolocation Accessibility:</w:t>
      </w:r>
      <w:r w:rsidRPr="00F839F4">
        <w:rPr>
          <w:rFonts w:ascii="Times New Roman" w:hAnsi="Times New Roman" w:cs="Times New Roman"/>
          <w:color w:val="334155"/>
          <w:sz w:val="21"/>
        </w:rPr>
        <w:t xml:space="preserve"> Customers grant browser geolocation access for automatic coordinate detection or utilize the built-in Nominatim search to specify their location accurately.</w:t>
      </w:r>
    </w:p>
    <w:p w14:paraId="3779E331"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3. Communication Channels:</w:t>
      </w:r>
      <w:r w:rsidRPr="00F839F4">
        <w:rPr>
          <w:rFonts w:ascii="Times New Roman" w:hAnsi="Times New Roman" w:cs="Times New Roman"/>
          <w:color w:val="334155"/>
          <w:sz w:val="21"/>
        </w:rPr>
        <w:t xml:space="preserve"> Workers maintain active mobile phone numbers capable of receiving direct cellular phone calls and WhatsApp messages.</w:t>
      </w:r>
    </w:p>
    <w:p w14:paraId="5A0D936F"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4. Financial Settlement:</w:t>
      </w:r>
      <w:r w:rsidRPr="00F839F4">
        <w:rPr>
          <w:rFonts w:ascii="Times New Roman" w:hAnsi="Times New Roman" w:cs="Times New Roman"/>
          <w:color w:val="334155"/>
          <w:sz w:val="21"/>
        </w:rPr>
        <w:t xml:space="preserve"> Customers and technicians mutually agree to settle the final service fee offline upon job completion via physical currency or peer-to-peer digital UPI payments.</w:t>
      </w:r>
    </w:p>
    <w:p w14:paraId="55DDF1D9"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lastRenderedPageBreak/>
        <w:t>5. Worker Authenticity:</w:t>
      </w:r>
      <w:r w:rsidRPr="00F839F4">
        <w:rPr>
          <w:rFonts w:ascii="Times New Roman" w:hAnsi="Times New Roman" w:cs="Times New Roman"/>
          <w:color w:val="334155"/>
          <w:sz w:val="21"/>
        </w:rPr>
        <w:t xml:space="preserve"> Technicians honestly configure their primary base coordinates, skill rates, and realistic travel radiuses.</w:t>
      </w:r>
    </w:p>
    <w:p w14:paraId="3E93FA95" w14:textId="77777777" w:rsidR="00415D70" w:rsidRPr="00F839F4" w:rsidRDefault="00000000">
      <w:pPr>
        <w:keepNext/>
        <w:spacing w:before="200" w:after="80"/>
        <w:rPr>
          <w:rFonts w:ascii="Times New Roman" w:hAnsi="Times New Roman" w:cs="Times New Roman"/>
        </w:rPr>
      </w:pPr>
      <w:r w:rsidRPr="00F839F4">
        <w:rPr>
          <w:rFonts w:ascii="Times New Roman" w:hAnsi="Times New Roman" w:cs="Times New Roman"/>
          <w:b/>
          <w:color w:val="EA580C"/>
          <w:sz w:val="23"/>
        </w:rPr>
        <w:t>1.7.2 System Constraints</w:t>
      </w:r>
    </w:p>
    <w:p w14:paraId="4E00FD6B"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1. Zero-Cost Open Source Map API Constraint:</w:t>
      </w:r>
      <w:r w:rsidRPr="00F839F4">
        <w:rPr>
          <w:rFonts w:ascii="Times New Roman" w:hAnsi="Times New Roman" w:cs="Times New Roman"/>
          <w:color w:val="334155"/>
          <w:sz w:val="21"/>
        </w:rPr>
        <w:t xml:space="preserve"> To eliminate third-party billing dependencies (e.g., Google Maps API billing cards), the platform relies on OpenStreetMap and Leaflet. Nominatim geocoding enforces a strict 1 request/second rate-limit, necessitating debounced frontend queries.</w:t>
      </w:r>
    </w:p>
    <w:p w14:paraId="1706E32A"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2. Bounded Academic Scope:</w:t>
      </w:r>
      <w:r w:rsidRPr="00F839F4">
        <w:rPr>
          <w:rFonts w:ascii="Times New Roman" w:hAnsi="Times New Roman" w:cs="Times New Roman"/>
          <w:color w:val="334155"/>
          <w:sz w:val="21"/>
        </w:rPr>
        <w:t xml:space="preserve"> In alignment with the academic project scope, native mobile apps, automated payment gateway escrow, live background worker GPS telemetry tracking, and automated biometric KYC verification are deliberately excluded.</w:t>
      </w:r>
    </w:p>
    <w:p w14:paraId="7E458E4E"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3. Geospatial Coordinate Ordering Constraint:</w:t>
      </w:r>
      <w:r w:rsidRPr="00F839F4">
        <w:rPr>
          <w:rFonts w:ascii="Times New Roman" w:hAnsi="Times New Roman" w:cs="Times New Roman"/>
          <w:color w:val="334155"/>
          <w:sz w:val="21"/>
        </w:rPr>
        <w:t xml:space="preserve"> Coordinate data must adhere strictly to the GeoJSON convention: [longitude, latitude]. Inverting coordinates will cause spatial query failures.</w:t>
      </w:r>
    </w:p>
    <w:p w14:paraId="4D71548D"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4. Stateless Authentication Constraint:</w:t>
      </w:r>
      <w:r w:rsidRPr="00F839F4">
        <w:rPr>
          <w:rFonts w:ascii="Times New Roman" w:hAnsi="Times New Roman" w:cs="Times New Roman"/>
          <w:color w:val="334155"/>
          <w:sz w:val="21"/>
        </w:rPr>
        <w:t xml:space="preserve"> Token-based authentication requires clients to store JWT tokens securely and attach them as Bearer tokens in HTTP Authorization headers for protected endpoints.</w:t>
      </w:r>
    </w:p>
    <w:p w14:paraId="0FC575C6" w14:textId="77777777" w:rsidR="00415D70" w:rsidRPr="00F839F4" w:rsidRDefault="00000000">
      <w:pPr>
        <w:keepNext/>
        <w:spacing w:before="280" w:after="120"/>
        <w:rPr>
          <w:rFonts w:ascii="Times New Roman" w:hAnsi="Times New Roman" w:cs="Times New Roman"/>
        </w:rPr>
      </w:pPr>
      <w:r w:rsidRPr="00F839F4">
        <w:rPr>
          <w:rFonts w:ascii="Times New Roman" w:hAnsi="Times New Roman" w:cs="Times New Roman"/>
          <w:b/>
          <w:color w:val="1E3A8A"/>
          <w:sz w:val="26"/>
        </w:rPr>
        <w:t>1.8 Advantages and Limitations of the Proposed System</w:t>
      </w:r>
    </w:p>
    <w:p w14:paraId="2543EA86" w14:textId="77777777" w:rsidR="00415D70" w:rsidRPr="00F839F4" w:rsidRDefault="00000000">
      <w:pPr>
        <w:keepNext/>
        <w:spacing w:before="200" w:after="80"/>
        <w:rPr>
          <w:rFonts w:ascii="Times New Roman" w:hAnsi="Times New Roman" w:cs="Times New Roman"/>
        </w:rPr>
      </w:pPr>
      <w:r w:rsidRPr="00F839F4">
        <w:rPr>
          <w:rFonts w:ascii="Times New Roman" w:hAnsi="Times New Roman" w:cs="Times New Roman"/>
          <w:b/>
          <w:color w:val="EA580C"/>
          <w:sz w:val="23"/>
        </w:rPr>
        <w:t>1.8.1 Advantages of FixMate</w:t>
      </w:r>
    </w:p>
    <w:p w14:paraId="3988D5FF"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Transparent Visual Selection:</w:t>
      </w:r>
      <w:r w:rsidRPr="00F839F4">
        <w:rPr>
          <w:rFonts w:ascii="Times New Roman" w:hAnsi="Times New Roman" w:cs="Times New Roman"/>
          <w:color w:val="334155"/>
          <w:sz w:val="21"/>
        </w:rPr>
        <w:t xml:space="preserve"> Unlike traditional aggregators that obscure worker identity, FixMate gives customers full autonomy to browse, filter, inspect ratings, and select their preferred technician directly from the map.</w:t>
      </w:r>
    </w:p>
    <w:p w14:paraId="51865DC5"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100% Worker Revenue Retention:</w:t>
      </w:r>
      <w:r w:rsidRPr="00F839F4">
        <w:rPr>
          <w:rFonts w:ascii="Times New Roman" w:hAnsi="Times New Roman" w:cs="Times New Roman"/>
          <w:color w:val="334155"/>
          <w:sz w:val="21"/>
        </w:rPr>
        <w:t xml:space="preserve"> Zero platform commission ensures blue-collar workers retain their complete earnings while customers avoid inflated platform surcharge fees.</w:t>
      </w:r>
    </w:p>
    <w:p w14:paraId="2AC82902"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Weighted Proximity Scoring:</w:t>
      </w:r>
      <w:r w:rsidRPr="00F839F4">
        <w:rPr>
          <w:rFonts w:ascii="Times New Roman" w:hAnsi="Times New Roman" w:cs="Times New Roman"/>
          <w:color w:val="334155"/>
          <w:sz w:val="21"/>
        </w:rPr>
        <w:t xml:space="preserve"> Algorithmic multi-factor ranking balances distance, rating averages, and completed job volume to present the best technicians first.</w:t>
      </w:r>
    </w:p>
    <w:p w14:paraId="5BD9EE6B"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Predictable Cost Estimation:</w:t>
      </w:r>
      <w:r w:rsidRPr="00F839F4">
        <w:rPr>
          <w:rFonts w:ascii="Times New Roman" w:hAnsi="Times New Roman" w:cs="Times New Roman"/>
          <w:color w:val="334155"/>
          <w:sz w:val="21"/>
        </w:rPr>
        <w:t xml:space="preserve"> Upfront calculation of minimum and maximum price ranges eliminates billing surprises before work commences.</w:t>
      </w:r>
    </w:p>
    <w:p w14:paraId="529C5DA8"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Cost-Effective &amp; Scalable Architecture:</w:t>
      </w:r>
      <w:r w:rsidRPr="00F839F4">
        <w:rPr>
          <w:rFonts w:ascii="Times New Roman" w:hAnsi="Times New Roman" w:cs="Times New Roman"/>
          <w:color w:val="334155"/>
          <w:sz w:val="21"/>
        </w:rPr>
        <w:t xml:space="preserve"> Built entirely on open-source libraries without proprietary recurring API subscription costs.</w:t>
      </w:r>
    </w:p>
    <w:p w14:paraId="53C1C741" w14:textId="77777777" w:rsidR="00415D70" w:rsidRPr="00F839F4" w:rsidRDefault="00000000">
      <w:pPr>
        <w:keepNext/>
        <w:spacing w:before="200" w:after="80"/>
        <w:rPr>
          <w:rFonts w:ascii="Times New Roman" w:hAnsi="Times New Roman" w:cs="Times New Roman"/>
        </w:rPr>
      </w:pPr>
      <w:r w:rsidRPr="00F839F4">
        <w:rPr>
          <w:rFonts w:ascii="Times New Roman" w:hAnsi="Times New Roman" w:cs="Times New Roman"/>
          <w:b/>
          <w:color w:val="EA580C"/>
          <w:sz w:val="23"/>
        </w:rPr>
        <w:t>1.8.2 Limitations of the Proposed System</w:t>
      </w:r>
    </w:p>
    <w:p w14:paraId="4C05DE8E"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Offline Payment Verification:</w:t>
      </w:r>
      <w:r w:rsidRPr="00F839F4">
        <w:rPr>
          <w:rFonts w:ascii="Times New Roman" w:hAnsi="Times New Roman" w:cs="Times New Roman"/>
          <w:color w:val="334155"/>
          <w:sz w:val="21"/>
        </w:rPr>
        <w:t xml:space="preserve"> Because payments are transacted directly between customer and technician, the system relies on user confirmation rather than automated bank webhook settlement.</w:t>
      </w:r>
    </w:p>
    <w:p w14:paraId="1837D48A"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Static Base Location vs. Live Telemetry:</w:t>
      </w:r>
      <w:r w:rsidRPr="00F839F4">
        <w:rPr>
          <w:rFonts w:ascii="Times New Roman" w:hAnsi="Times New Roman" w:cs="Times New Roman"/>
          <w:color w:val="334155"/>
          <w:sz w:val="21"/>
        </w:rPr>
        <w:t xml:space="preserve"> Worker location represents their registered home/workshop base rather than live turn-by-turn vehicle tracking.</w:t>
      </w:r>
    </w:p>
    <w:p w14:paraId="30E17BA4"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 External Messaging Dependency:</w:t>
      </w:r>
      <w:r w:rsidRPr="00F839F4">
        <w:rPr>
          <w:rFonts w:ascii="Times New Roman" w:hAnsi="Times New Roman" w:cs="Times New Roman"/>
          <w:color w:val="334155"/>
          <w:sz w:val="21"/>
        </w:rPr>
        <w:t xml:space="preserve"> In-app messaging is replaced by direct WhatsApp integration, requiring external app switching for text communication.</w:t>
      </w:r>
    </w:p>
    <w:p w14:paraId="5550FD52" w14:textId="77777777" w:rsidR="00415D70" w:rsidRPr="00F839F4" w:rsidRDefault="00000000">
      <w:pPr>
        <w:rPr>
          <w:rFonts w:ascii="Times New Roman" w:hAnsi="Times New Roman" w:cs="Times New Roman"/>
        </w:rPr>
      </w:pPr>
      <w:r w:rsidRPr="00F839F4">
        <w:rPr>
          <w:rFonts w:ascii="Times New Roman" w:hAnsi="Times New Roman" w:cs="Times New Roman"/>
        </w:rPr>
        <w:br w:type="page"/>
      </w:r>
    </w:p>
    <w:p w14:paraId="1F131C37" w14:textId="77777777" w:rsidR="00415D70" w:rsidRPr="00F839F4" w:rsidRDefault="00000000">
      <w:pPr>
        <w:keepNext/>
        <w:spacing w:before="440" w:after="160"/>
        <w:rPr>
          <w:rFonts w:ascii="Times New Roman" w:hAnsi="Times New Roman" w:cs="Times New Roman"/>
        </w:rPr>
      </w:pPr>
      <w:r w:rsidRPr="00F839F4">
        <w:rPr>
          <w:rFonts w:ascii="Times New Roman" w:hAnsi="Times New Roman" w:cs="Times New Roman"/>
          <w:b/>
          <w:color w:val="0F2942"/>
          <w:sz w:val="32"/>
        </w:rPr>
        <w:lastRenderedPageBreak/>
        <w:t>2. REQUIREMENT DETERMINATION &amp; ANALYSIS</w:t>
      </w:r>
    </w:p>
    <w:p w14:paraId="3B2E3343" w14:textId="77777777" w:rsidR="00415D70" w:rsidRPr="00F839F4" w:rsidRDefault="00000000">
      <w:pPr>
        <w:keepNext/>
        <w:spacing w:before="280" w:after="120"/>
        <w:rPr>
          <w:rFonts w:ascii="Times New Roman" w:hAnsi="Times New Roman" w:cs="Times New Roman"/>
        </w:rPr>
      </w:pPr>
      <w:r w:rsidRPr="00F839F4">
        <w:rPr>
          <w:rFonts w:ascii="Times New Roman" w:hAnsi="Times New Roman" w:cs="Times New Roman"/>
          <w:b/>
          <w:color w:val="1E3A8A"/>
          <w:sz w:val="26"/>
        </w:rPr>
        <w:t>2.1 Requirement Determination</w:t>
      </w:r>
    </w:p>
    <w:p w14:paraId="76715D8A"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Requirement determination is the systematic process of identifying, analyzing, and documenting the functional capabilities, performance standards, architectural constraints, and system specifications necessary to deliver a fully operational FixMate platform.</w:t>
      </w:r>
    </w:p>
    <w:p w14:paraId="761E6CEB" w14:textId="77777777" w:rsidR="00415D70" w:rsidRPr="00F839F4" w:rsidRDefault="00000000">
      <w:pPr>
        <w:keepNext/>
        <w:spacing w:before="200" w:after="80"/>
        <w:rPr>
          <w:rFonts w:ascii="Times New Roman" w:hAnsi="Times New Roman" w:cs="Times New Roman"/>
        </w:rPr>
      </w:pPr>
      <w:r w:rsidRPr="00F839F4">
        <w:rPr>
          <w:rFonts w:ascii="Times New Roman" w:hAnsi="Times New Roman" w:cs="Times New Roman"/>
          <w:b/>
          <w:color w:val="EA580C"/>
          <w:sz w:val="23"/>
        </w:rPr>
        <w:t>2.1.1 Functional Requirements Specification</w:t>
      </w:r>
    </w:p>
    <w:p w14:paraId="084561E5"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Functional requirements define the core software operations, calculations, business workflows, and user interactions implemented across each subsystem:</w:t>
      </w:r>
    </w:p>
    <w:tbl>
      <w:tblPr>
        <w:tblW w:w="0" w:type="auto"/>
        <w:jc w:val="center"/>
        <w:tblLayout w:type="fixed"/>
        <w:tblLook w:val="04A0" w:firstRow="1" w:lastRow="0" w:firstColumn="1" w:lastColumn="0" w:noHBand="0" w:noVBand="1"/>
      </w:tblPr>
      <w:tblGrid>
        <w:gridCol w:w="1584"/>
        <w:gridCol w:w="2160"/>
        <w:gridCol w:w="5616"/>
      </w:tblGrid>
      <w:tr w:rsidR="00415D70" w:rsidRPr="00F839F4" w14:paraId="3D6D93D4" w14:textId="77777777">
        <w:trPr>
          <w:jc w:val="center"/>
        </w:trPr>
        <w:tc>
          <w:tcPr>
            <w:tcW w:w="1584" w:type="dxa"/>
            <w:shd w:val="clear" w:color="auto" w:fill="0F2942"/>
            <w:tcMar>
              <w:top w:w="140" w:type="dxa"/>
              <w:left w:w="140" w:type="dxa"/>
              <w:bottom w:w="140" w:type="dxa"/>
              <w:right w:w="140" w:type="dxa"/>
            </w:tcMar>
          </w:tcPr>
          <w:p w14:paraId="68C93EAB"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Req ID</w:t>
            </w:r>
          </w:p>
        </w:tc>
        <w:tc>
          <w:tcPr>
            <w:tcW w:w="2160" w:type="dxa"/>
            <w:shd w:val="clear" w:color="auto" w:fill="0F2942"/>
            <w:tcMar>
              <w:top w:w="140" w:type="dxa"/>
              <w:left w:w="140" w:type="dxa"/>
              <w:bottom w:w="140" w:type="dxa"/>
              <w:right w:w="140" w:type="dxa"/>
            </w:tcMar>
          </w:tcPr>
          <w:p w14:paraId="0B7613F8"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Module / Area</w:t>
            </w:r>
          </w:p>
        </w:tc>
        <w:tc>
          <w:tcPr>
            <w:tcW w:w="5616" w:type="dxa"/>
            <w:shd w:val="clear" w:color="auto" w:fill="0F2942"/>
            <w:tcMar>
              <w:top w:w="140" w:type="dxa"/>
              <w:left w:w="140" w:type="dxa"/>
              <w:bottom w:w="140" w:type="dxa"/>
              <w:right w:w="140" w:type="dxa"/>
            </w:tcMar>
          </w:tcPr>
          <w:p w14:paraId="4BE8CF82"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Functional Requirement Description</w:t>
            </w:r>
          </w:p>
        </w:tc>
      </w:tr>
      <w:tr w:rsidR="00415D70" w:rsidRPr="00F839F4" w14:paraId="0BC35083" w14:textId="77777777">
        <w:trPr>
          <w:jc w:val="center"/>
        </w:trPr>
        <w:tc>
          <w:tcPr>
            <w:tcW w:w="1584" w:type="dxa"/>
            <w:shd w:val="clear" w:color="auto" w:fill="FFFFFF"/>
            <w:tcMar>
              <w:top w:w="90" w:type="dxa"/>
              <w:left w:w="130" w:type="dxa"/>
              <w:bottom w:w="90" w:type="dxa"/>
              <w:right w:w="130" w:type="dxa"/>
            </w:tcMar>
          </w:tcPr>
          <w:p w14:paraId="2FCD118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FR-C01</w:t>
            </w:r>
          </w:p>
        </w:tc>
        <w:tc>
          <w:tcPr>
            <w:tcW w:w="2160" w:type="dxa"/>
            <w:shd w:val="clear" w:color="auto" w:fill="FFFFFF"/>
            <w:tcMar>
              <w:top w:w="90" w:type="dxa"/>
              <w:left w:w="130" w:type="dxa"/>
              <w:bottom w:w="90" w:type="dxa"/>
              <w:right w:w="130" w:type="dxa"/>
            </w:tcMar>
          </w:tcPr>
          <w:p w14:paraId="6926E00E"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Customer</w:t>
            </w:r>
          </w:p>
        </w:tc>
        <w:tc>
          <w:tcPr>
            <w:tcW w:w="5616" w:type="dxa"/>
            <w:shd w:val="clear" w:color="auto" w:fill="FFFFFF"/>
            <w:tcMar>
              <w:top w:w="90" w:type="dxa"/>
              <w:left w:w="130" w:type="dxa"/>
              <w:bottom w:w="90" w:type="dxa"/>
              <w:right w:w="130" w:type="dxa"/>
            </w:tcMar>
          </w:tcPr>
          <w:p w14:paraId="136E5BC5"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User registration and login with phone, email, password, and customer role assignment.</w:t>
            </w:r>
          </w:p>
        </w:tc>
      </w:tr>
      <w:tr w:rsidR="00415D70" w:rsidRPr="00F839F4" w14:paraId="489D9D60" w14:textId="77777777">
        <w:trPr>
          <w:jc w:val="center"/>
        </w:trPr>
        <w:tc>
          <w:tcPr>
            <w:tcW w:w="1584" w:type="dxa"/>
            <w:shd w:val="clear" w:color="auto" w:fill="F8FAFC"/>
            <w:tcMar>
              <w:top w:w="90" w:type="dxa"/>
              <w:left w:w="130" w:type="dxa"/>
              <w:bottom w:w="90" w:type="dxa"/>
              <w:right w:w="130" w:type="dxa"/>
            </w:tcMar>
          </w:tcPr>
          <w:p w14:paraId="5EF4710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FR-C02</w:t>
            </w:r>
          </w:p>
        </w:tc>
        <w:tc>
          <w:tcPr>
            <w:tcW w:w="2160" w:type="dxa"/>
            <w:shd w:val="clear" w:color="auto" w:fill="F8FAFC"/>
            <w:tcMar>
              <w:top w:w="90" w:type="dxa"/>
              <w:left w:w="130" w:type="dxa"/>
              <w:bottom w:w="90" w:type="dxa"/>
              <w:right w:w="130" w:type="dxa"/>
            </w:tcMar>
          </w:tcPr>
          <w:p w14:paraId="62A1FA2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Customer</w:t>
            </w:r>
          </w:p>
        </w:tc>
        <w:tc>
          <w:tcPr>
            <w:tcW w:w="5616" w:type="dxa"/>
            <w:shd w:val="clear" w:color="auto" w:fill="F8FAFC"/>
            <w:tcMar>
              <w:top w:w="90" w:type="dxa"/>
              <w:left w:w="130" w:type="dxa"/>
              <w:bottom w:w="90" w:type="dxa"/>
              <w:right w:w="130" w:type="dxa"/>
            </w:tcMar>
          </w:tcPr>
          <w:p w14:paraId="7B06A2B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Interactive geospatial worker search with category filtering, radius slider, and city lookup.</w:t>
            </w:r>
          </w:p>
        </w:tc>
      </w:tr>
      <w:tr w:rsidR="00415D70" w:rsidRPr="00F839F4" w14:paraId="3A78CA80" w14:textId="77777777">
        <w:trPr>
          <w:jc w:val="center"/>
        </w:trPr>
        <w:tc>
          <w:tcPr>
            <w:tcW w:w="1584" w:type="dxa"/>
            <w:shd w:val="clear" w:color="auto" w:fill="FFFFFF"/>
            <w:tcMar>
              <w:top w:w="90" w:type="dxa"/>
              <w:left w:w="130" w:type="dxa"/>
              <w:bottom w:w="90" w:type="dxa"/>
              <w:right w:w="130" w:type="dxa"/>
            </w:tcMar>
          </w:tcPr>
          <w:p w14:paraId="61AB439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FR-C03</w:t>
            </w:r>
          </w:p>
        </w:tc>
        <w:tc>
          <w:tcPr>
            <w:tcW w:w="2160" w:type="dxa"/>
            <w:shd w:val="clear" w:color="auto" w:fill="FFFFFF"/>
            <w:tcMar>
              <w:top w:w="90" w:type="dxa"/>
              <w:left w:w="130" w:type="dxa"/>
              <w:bottom w:w="90" w:type="dxa"/>
              <w:right w:w="130" w:type="dxa"/>
            </w:tcMar>
          </w:tcPr>
          <w:p w14:paraId="024DD2C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Customer</w:t>
            </w:r>
          </w:p>
        </w:tc>
        <w:tc>
          <w:tcPr>
            <w:tcW w:w="5616" w:type="dxa"/>
            <w:shd w:val="clear" w:color="auto" w:fill="FFFFFF"/>
            <w:tcMar>
              <w:top w:w="90" w:type="dxa"/>
              <w:left w:w="130" w:type="dxa"/>
              <w:bottom w:w="90" w:type="dxa"/>
              <w:right w:w="130" w:type="dxa"/>
            </w:tcMar>
          </w:tcPr>
          <w:p w14:paraId="7E9BCF9E"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 detail exploration showing bio, experience, skills, visit fees, rating average, and reviews.</w:t>
            </w:r>
          </w:p>
        </w:tc>
      </w:tr>
      <w:tr w:rsidR="00415D70" w:rsidRPr="00F839F4" w14:paraId="2419F307" w14:textId="77777777">
        <w:trPr>
          <w:jc w:val="center"/>
        </w:trPr>
        <w:tc>
          <w:tcPr>
            <w:tcW w:w="1584" w:type="dxa"/>
            <w:shd w:val="clear" w:color="auto" w:fill="F8FAFC"/>
            <w:tcMar>
              <w:top w:w="90" w:type="dxa"/>
              <w:left w:w="130" w:type="dxa"/>
              <w:bottom w:w="90" w:type="dxa"/>
              <w:right w:w="130" w:type="dxa"/>
            </w:tcMar>
          </w:tcPr>
          <w:p w14:paraId="46FD62D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FR-C04</w:t>
            </w:r>
          </w:p>
        </w:tc>
        <w:tc>
          <w:tcPr>
            <w:tcW w:w="2160" w:type="dxa"/>
            <w:shd w:val="clear" w:color="auto" w:fill="F8FAFC"/>
            <w:tcMar>
              <w:top w:w="90" w:type="dxa"/>
              <w:left w:w="130" w:type="dxa"/>
              <w:bottom w:w="90" w:type="dxa"/>
              <w:right w:w="130" w:type="dxa"/>
            </w:tcMar>
          </w:tcPr>
          <w:p w14:paraId="01C5EA3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Customer</w:t>
            </w:r>
          </w:p>
        </w:tc>
        <w:tc>
          <w:tcPr>
            <w:tcW w:w="5616" w:type="dxa"/>
            <w:shd w:val="clear" w:color="auto" w:fill="F8FAFC"/>
            <w:tcMar>
              <w:top w:w="90" w:type="dxa"/>
              <w:left w:w="130" w:type="dxa"/>
              <w:bottom w:w="90" w:type="dxa"/>
              <w:right w:w="130" w:type="dxa"/>
            </w:tcMar>
          </w:tcPr>
          <w:p w14:paraId="20B6E91E"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Dynamic price estimate retrieval prior to booking submission based on location and schedule.</w:t>
            </w:r>
          </w:p>
        </w:tc>
      </w:tr>
      <w:tr w:rsidR="00415D70" w:rsidRPr="00F839F4" w14:paraId="1D6F617C" w14:textId="77777777">
        <w:trPr>
          <w:jc w:val="center"/>
        </w:trPr>
        <w:tc>
          <w:tcPr>
            <w:tcW w:w="1584" w:type="dxa"/>
            <w:shd w:val="clear" w:color="auto" w:fill="FFFFFF"/>
            <w:tcMar>
              <w:top w:w="90" w:type="dxa"/>
              <w:left w:w="130" w:type="dxa"/>
              <w:bottom w:w="90" w:type="dxa"/>
              <w:right w:w="130" w:type="dxa"/>
            </w:tcMar>
          </w:tcPr>
          <w:p w14:paraId="128D16D5"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FR-C05</w:t>
            </w:r>
          </w:p>
        </w:tc>
        <w:tc>
          <w:tcPr>
            <w:tcW w:w="2160" w:type="dxa"/>
            <w:shd w:val="clear" w:color="auto" w:fill="FFFFFF"/>
            <w:tcMar>
              <w:top w:w="90" w:type="dxa"/>
              <w:left w:w="130" w:type="dxa"/>
              <w:bottom w:w="90" w:type="dxa"/>
              <w:right w:w="130" w:type="dxa"/>
            </w:tcMar>
          </w:tcPr>
          <w:p w14:paraId="49B1A133"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Customer</w:t>
            </w:r>
          </w:p>
        </w:tc>
        <w:tc>
          <w:tcPr>
            <w:tcW w:w="5616" w:type="dxa"/>
            <w:shd w:val="clear" w:color="auto" w:fill="FFFFFF"/>
            <w:tcMar>
              <w:top w:w="90" w:type="dxa"/>
              <w:left w:w="130" w:type="dxa"/>
              <w:bottom w:w="90" w:type="dxa"/>
              <w:right w:w="130" w:type="dxa"/>
            </w:tcMar>
          </w:tcPr>
          <w:p w14:paraId="3E8207B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Booking creation with problem description, image upload, schedule time, and urgency level.</w:t>
            </w:r>
          </w:p>
        </w:tc>
      </w:tr>
      <w:tr w:rsidR="00415D70" w:rsidRPr="00F839F4" w14:paraId="1217D298" w14:textId="77777777">
        <w:trPr>
          <w:jc w:val="center"/>
        </w:trPr>
        <w:tc>
          <w:tcPr>
            <w:tcW w:w="1584" w:type="dxa"/>
            <w:shd w:val="clear" w:color="auto" w:fill="F8FAFC"/>
            <w:tcMar>
              <w:top w:w="90" w:type="dxa"/>
              <w:left w:w="130" w:type="dxa"/>
              <w:bottom w:w="90" w:type="dxa"/>
              <w:right w:w="130" w:type="dxa"/>
            </w:tcMar>
          </w:tcPr>
          <w:p w14:paraId="54FB8FA3"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FR-C06</w:t>
            </w:r>
          </w:p>
        </w:tc>
        <w:tc>
          <w:tcPr>
            <w:tcW w:w="2160" w:type="dxa"/>
            <w:shd w:val="clear" w:color="auto" w:fill="F8FAFC"/>
            <w:tcMar>
              <w:top w:w="90" w:type="dxa"/>
              <w:left w:w="130" w:type="dxa"/>
              <w:bottom w:w="90" w:type="dxa"/>
              <w:right w:w="130" w:type="dxa"/>
            </w:tcMar>
          </w:tcPr>
          <w:p w14:paraId="51C245E4"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Customer</w:t>
            </w:r>
          </w:p>
        </w:tc>
        <w:tc>
          <w:tcPr>
            <w:tcW w:w="5616" w:type="dxa"/>
            <w:shd w:val="clear" w:color="auto" w:fill="F8FAFC"/>
            <w:tcMar>
              <w:top w:w="90" w:type="dxa"/>
              <w:left w:w="130" w:type="dxa"/>
              <w:bottom w:w="90" w:type="dxa"/>
              <w:right w:w="130" w:type="dxa"/>
            </w:tcMar>
          </w:tcPr>
          <w:p w14:paraId="25002854"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Real-time access to worker phone number and WhatsApp deep link once status is ACCEPTED.</w:t>
            </w:r>
          </w:p>
        </w:tc>
      </w:tr>
      <w:tr w:rsidR="00415D70" w:rsidRPr="00F839F4" w14:paraId="3F0AAC04" w14:textId="77777777">
        <w:trPr>
          <w:jc w:val="center"/>
        </w:trPr>
        <w:tc>
          <w:tcPr>
            <w:tcW w:w="1584" w:type="dxa"/>
            <w:shd w:val="clear" w:color="auto" w:fill="FFFFFF"/>
            <w:tcMar>
              <w:top w:w="90" w:type="dxa"/>
              <w:left w:w="130" w:type="dxa"/>
              <w:bottom w:w="90" w:type="dxa"/>
              <w:right w:w="130" w:type="dxa"/>
            </w:tcMar>
          </w:tcPr>
          <w:p w14:paraId="36F6CDE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FR-C07</w:t>
            </w:r>
          </w:p>
        </w:tc>
        <w:tc>
          <w:tcPr>
            <w:tcW w:w="2160" w:type="dxa"/>
            <w:shd w:val="clear" w:color="auto" w:fill="FFFFFF"/>
            <w:tcMar>
              <w:top w:w="90" w:type="dxa"/>
              <w:left w:w="130" w:type="dxa"/>
              <w:bottom w:w="90" w:type="dxa"/>
              <w:right w:w="130" w:type="dxa"/>
            </w:tcMar>
          </w:tcPr>
          <w:p w14:paraId="3546426E"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Customer</w:t>
            </w:r>
          </w:p>
        </w:tc>
        <w:tc>
          <w:tcPr>
            <w:tcW w:w="5616" w:type="dxa"/>
            <w:shd w:val="clear" w:color="auto" w:fill="FFFFFF"/>
            <w:tcMar>
              <w:top w:w="90" w:type="dxa"/>
              <w:left w:w="130" w:type="dxa"/>
              <w:bottom w:w="90" w:type="dxa"/>
              <w:right w:w="130" w:type="dxa"/>
            </w:tcMar>
          </w:tcPr>
          <w:p w14:paraId="636F472E"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Final price review and confirmation upon technician job completion.</w:t>
            </w:r>
          </w:p>
        </w:tc>
      </w:tr>
      <w:tr w:rsidR="00415D70" w:rsidRPr="00F839F4" w14:paraId="6E69538C" w14:textId="77777777">
        <w:trPr>
          <w:jc w:val="center"/>
        </w:trPr>
        <w:tc>
          <w:tcPr>
            <w:tcW w:w="1584" w:type="dxa"/>
            <w:shd w:val="clear" w:color="auto" w:fill="F8FAFC"/>
            <w:tcMar>
              <w:top w:w="90" w:type="dxa"/>
              <w:left w:w="130" w:type="dxa"/>
              <w:bottom w:w="90" w:type="dxa"/>
              <w:right w:w="130" w:type="dxa"/>
            </w:tcMar>
          </w:tcPr>
          <w:p w14:paraId="1775FC6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FR-C08</w:t>
            </w:r>
          </w:p>
        </w:tc>
        <w:tc>
          <w:tcPr>
            <w:tcW w:w="2160" w:type="dxa"/>
            <w:shd w:val="clear" w:color="auto" w:fill="F8FAFC"/>
            <w:tcMar>
              <w:top w:w="90" w:type="dxa"/>
              <w:left w:w="130" w:type="dxa"/>
              <w:bottom w:w="90" w:type="dxa"/>
              <w:right w:w="130" w:type="dxa"/>
            </w:tcMar>
          </w:tcPr>
          <w:p w14:paraId="2460EB4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Customer</w:t>
            </w:r>
          </w:p>
        </w:tc>
        <w:tc>
          <w:tcPr>
            <w:tcW w:w="5616" w:type="dxa"/>
            <w:shd w:val="clear" w:color="auto" w:fill="F8FAFC"/>
            <w:tcMar>
              <w:top w:w="90" w:type="dxa"/>
              <w:left w:w="130" w:type="dxa"/>
              <w:bottom w:w="90" w:type="dxa"/>
              <w:right w:w="130" w:type="dxa"/>
            </w:tcMar>
          </w:tcPr>
          <w:p w14:paraId="352F30A1"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Verified review submission (1-5 star rating, feedback text, tags) for COMPLETED bookings.</w:t>
            </w:r>
          </w:p>
        </w:tc>
      </w:tr>
      <w:tr w:rsidR="00415D70" w:rsidRPr="00F839F4" w14:paraId="0038FCE3" w14:textId="77777777">
        <w:trPr>
          <w:jc w:val="center"/>
        </w:trPr>
        <w:tc>
          <w:tcPr>
            <w:tcW w:w="1584" w:type="dxa"/>
            <w:shd w:val="clear" w:color="auto" w:fill="FFFFFF"/>
            <w:tcMar>
              <w:top w:w="90" w:type="dxa"/>
              <w:left w:w="130" w:type="dxa"/>
              <w:bottom w:w="90" w:type="dxa"/>
              <w:right w:w="130" w:type="dxa"/>
            </w:tcMar>
          </w:tcPr>
          <w:p w14:paraId="59B7118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FR-W01</w:t>
            </w:r>
          </w:p>
        </w:tc>
        <w:tc>
          <w:tcPr>
            <w:tcW w:w="2160" w:type="dxa"/>
            <w:shd w:val="clear" w:color="auto" w:fill="FFFFFF"/>
            <w:tcMar>
              <w:top w:w="90" w:type="dxa"/>
              <w:left w:w="130" w:type="dxa"/>
              <w:bottom w:w="90" w:type="dxa"/>
              <w:right w:w="130" w:type="dxa"/>
            </w:tcMar>
          </w:tcPr>
          <w:p w14:paraId="5F274E3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w:t>
            </w:r>
          </w:p>
        </w:tc>
        <w:tc>
          <w:tcPr>
            <w:tcW w:w="5616" w:type="dxa"/>
            <w:shd w:val="clear" w:color="auto" w:fill="FFFFFF"/>
            <w:tcMar>
              <w:top w:w="90" w:type="dxa"/>
              <w:left w:w="130" w:type="dxa"/>
              <w:bottom w:w="90" w:type="dxa"/>
              <w:right w:w="130" w:type="dxa"/>
            </w:tcMar>
          </w:tcPr>
          <w:p w14:paraId="01F0715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 registration, authentication, and comprehensive profile setup (bio, experience, skills).</w:t>
            </w:r>
          </w:p>
        </w:tc>
      </w:tr>
      <w:tr w:rsidR="00415D70" w:rsidRPr="00F839F4" w14:paraId="315B9BBC" w14:textId="77777777">
        <w:trPr>
          <w:jc w:val="center"/>
        </w:trPr>
        <w:tc>
          <w:tcPr>
            <w:tcW w:w="1584" w:type="dxa"/>
            <w:shd w:val="clear" w:color="auto" w:fill="F8FAFC"/>
            <w:tcMar>
              <w:top w:w="90" w:type="dxa"/>
              <w:left w:w="130" w:type="dxa"/>
              <w:bottom w:w="90" w:type="dxa"/>
              <w:right w:w="130" w:type="dxa"/>
            </w:tcMar>
          </w:tcPr>
          <w:p w14:paraId="254A419F"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FR-W02</w:t>
            </w:r>
          </w:p>
        </w:tc>
        <w:tc>
          <w:tcPr>
            <w:tcW w:w="2160" w:type="dxa"/>
            <w:shd w:val="clear" w:color="auto" w:fill="F8FAFC"/>
            <w:tcMar>
              <w:top w:w="90" w:type="dxa"/>
              <w:left w:w="130" w:type="dxa"/>
              <w:bottom w:w="90" w:type="dxa"/>
              <w:right w:w="130" w:type="dxa"/>
            </w:tcMar>
          </w:tcPr>
          <w:p w14:paraId="2CC4413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w:t>
            </w:r>
          </w:p>
        </w:tc>
        <w:tc>
          <w:tcPr>
            <w:tcW w:w="5616" w:type="dxa"/>
            <w:shd w:val="clear" w:color="auto" w:fill="F8FAFC"/>
            <w:tcMar>
              <w:top w:w="90" w:type="dxa"/>
              <w:left w:w="130" w:type="dxa"/>
              <w:bottom w:w="90" w:type="dxa"/>
              <w:right w:w="130" w:type="dxa"/>
            </w:tcMar>
          </w:tcPr>
          <w:p w14:paraId="0007412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Service rate definition (base rate per visit / per hour) linked to specific service categories.</w:t>
            </w:r>
          </w:p>
        </w:tc>
      </w:tr>
      <w:tr w:rsidR="00415D70" w:rsidRPr="00F839F4" w14:paraId="23565F49" w14:textId="77777777">
        <w:trPr>
          <w:jc w:val="center"/>
        </w:trPr>
        <w:tc>
          <w:tcPr>
            <w:tcW w:w="1584" w:type="dxa"/>
            <w:shd w:val="clear" w:color="auto" w:fill="FFFFFF"/>
            <w:tcMar>
              <w:top w:w="90" w:type="dxa"/>
              <w:left w:w="130" w:type="dxa"/>
              <w:bottom w:w="90" w:type="dxa"/>
              <w:right w:w="130" w:type="dxa"/>
            </w:tcMar>
          </w:tcPr>
          <w:p w14:paraId="22724CF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lastRenderedPageBreak/>
              <w:t>FR-W03</w:t>
            </w:r>
          </w:p>
        </w:tc>
        <w:tc>
          <w:tcPr>
            <w:tcW w:w="2160" w:type="dxa"/>
            <w:shd w:val="clear" w:color="auto" w:fill="FFFFFF"/>
            <w:tcMar>
              <w:top w:w="90" w:type="dxa"/>
              <w:left w:w="130" w:type="dxa"/>
              <w:bottom w:w="90" w:type="dxa"/>
              <w:right w:w="130" w:type="dxa"/>
            </w:tcMar>
          </w:tcPr>
          <w:p w14:paraId="15FFAD1F"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w:t>
            </w:r>
          </w:p>
        </w:tc>
        <w:tc>
          <w:tcPr>
            <w:tcW w:w="5616" w:type="dxa"/>
            <w:shd w:val="clear" w:color="auto" w:fill="FFFFFF"/>
            <w:tcMar>
              <w:top w:w="90" w:type="dxa"/>
              <w:left w:w="130" w:type="dxa"/>
              <w:bottom w:w="90" w:type="dxa"/>
              <w:right w:w="130" w:type="dxa"/>
            </w:tcMar>
          </w:tcPr>
          <w:p w14:paraId="0CA14EB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Geographic base point pinpointing on interactive map and service radius configuration (km).</w:t>
            </w:r>
          </w:p>
        </w:tc>
      </w:tr>
      <w:tr w:rsidR="00415D70" w:rsidRPr="00F839F4" w14:paraId="2D2AF1C5" w14:textId="77777777">
        <w:trPr>
          <w:jc w:val="center"/>
        </w:trPr>
        <w:tc>
          <w:tcPr>
            <w:tcW w:w="1584" w:type="dxa"/>
            <w:shd w:val="clear" w:color="auto" w:fill="F8FAFC"/>
            <w:tcMar>
              <w:top w:w="90" w:type="dxa"/>
              <w:left w:w="130" w:type="dxa"/>
              <w:bottom w:w="90" w:type="dxa"/>
              <w:right w:w="130" w:type="dxa"/>
            </w:tcMar>
          </w:tcPr>
          <w:p w14:paraId="439236F5"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FR-W04</w:t>
            </w:r>
          </w:p>
        </w:tc>
        <w:tc>
          <w:tcPr>
            <w:tcW w:w="2160" w:type="dxa"/>
            <w:shd w:val="clear" w:color="auto" w:fill="F8FAFC"/>
            <w:tcMar>
              <w:top w:w="90" w:type="dxa"/>
              <w:left w:w="130" w:type="dxa"/>
              <w:bottom w:w="90" w:type="dxa"/>
              <w:right w:w="130" w:type="dxa"/>
            </w:tcMar>
          </w:tcPr>
          <w:p w14:paraId="5B531AC3"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w:t>
            </w:r>
          </w:p>
        </w:tc>
        <w:tc>
          <w:tcPr>
            <w:tcW w:w="5616" w:type="dxa"/>
            <w:shd w:val="clear" w:color="auto" w:fill="F8FAFC"/>
            <w:tcMar>
              <w:top w:w="90" w:type="dxa"/>
              <w:left w:w="130" w:type="dxa"/>
              <w:bottom w:w="90" w:type="dxa"/>
              <w:right w:w="130" w:type="dxa"/>
            </w:tcMar>
          </w:tcPr>
          <w:p w14:paraId="1E3688C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Real-time availability status toggle (Online / Offline) controlling search visibility.</w:t>
            </w:r>
          </w:p>
        </w:tc>
      </w:tr>
      <w:tr w:rsidR="00415D70" w:rsidRPr="00F839F4" w14:paraId="4980F1F2" w14:textId="77777777">
        <w:trPr>
          <w:jc w:val="center"/>
        </w:trPr>
        <w:tc>
          <w:tcPr>
            <w:tcW w:w="1584" w:type="dxa"/>
            <w:shd w:val="clear" w:color="auto" w:fill="FFFFFF"/>
            <w:tcMar>
              <w:top w:w="90" w:type="dxa"/>
              <w:left w:w="130" w:type="dxa"/>
              <w:bottom w:w="90" w:type="dxa"/>
              <w:right w:w="130" w:type="dxa"/>
            </w:tcMar>
          </w:tcPr>
          <w:p w14:paraId="6389EF7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FR-W05</w:t>
            </w:r>
          </w:p>
        </w:tc>
        <w:tc>
          <w:tcPr>
            <w:tcW w:w="2160" w:type="dxa"/>
            <w:shd w:val="clear" w:color="auto" w:fill="FFFFFF"/>
            <w:tcMar>
              <w:top w:w="90" w:type="dxa"/>
              <w:left w:w="130" w:type="dxa"/>
              <w:bottom w:w="90" w:type="dxa"/>
              <w:right w:w="130" w:type="dxa"/>
            </w:tcMar>
          </w:tcPr>
          <w:p w14:paraId="3DB4FE2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w:t>
            </w:r>
          </w:p>
        </w:tc>
        <w:tc>
          <w:tcPr>
            <w:tcW w:w="5616" w:type="dxa"/>
            <w:shd w:val="clear" w:color="auto" w:fill="FFFFFF"/>
            <w:tcMar>
              <w:top w:w="90" w:type="dxa"/>
              <w:left w:w="130" w:type="dxa"/>
              <w:bottom w:w="90" w:type="dxa"/>
              <w:right w:w="130" w:type="dxa"/>
            </w:tcMar>
          </w:tcPr>
          <w:p w14:paraId="6386E80C"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Incoming booking notification queue with capability to Accept or Reject pending requests.</w:t>
            </w:r>
          </w:p>
        </w:tc>
      </w:tr>
      <w:tr w:rsidR="00415D70" w:rsidRPr="00F839F4" w14:paraId="75BA3BBA" w14:textId="77777777">
        <w:trPr>
          <w:jc w:val="center"/>
        </w:trPr>
        <w:tc>
          <w:tcPr>
            <w:tcW w:w="1584" w:type="dxa"/>
            <w:shd w:val="clear" w:color="auto" w:fill="F8FAFC"/>
            <w:tcMar>
              <w:top w:w="90" w:type="dxa"/>
              <w:left w:w="130" w:type="dxa"/>
              <w:bottom w:w="90" w:type="dxa"/>
              <w:right w:w="130" w:type="dxa"/>
            </w:tcMar>
          </w:tcPr>
          <w:p w14:paraId="72CEA5B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FR-W06</w:t>
            </w:r>
          </w:p>
        </w:tc>
        <w:tc>
          <w:tcPr>
            <w:tcW w:w="2160" w:type="dxa"/>
            <w:shd w:val="clear" w:color="auto" w:fill="F8FAFC"/>
            <w:tcMar>
              <w:top w:w="90" w:type="dxa"/>
              <w:left w:w="130" w:type="dxa"/>
              <w:bottom w:w="90" w:type="dxa"/>
              <w:right w:w="130" w:type="dxa"/>
            </w:tcMar>
          </w:tcPr>
          <w:p w14:paraId="7CB8E872"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w:t>
            </w:r>
          </w:p>
        </w:tc>
        <w:tc>
          <w:tcPr>
            <w:tcW w:w="5616" w:type="dxa"/>
            <w:shd w:val="clear" w:color="auto" w:fill="F8FAFC"/>
            <w:tcMar>
              <w:top w:w="90" w:type="dxa"/>
              <w:left w:w="130" w:type="dxa"/>
              <w:bottom w:w="90" w:type="dxa"/>
              <w:right w:w="130" w:type="dxa"/>
            </w:tcMar>
          </w:tcPr>
          <w:p w14:paraId="5CBA64CF"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Customer contact details and address revelation upon booking acceptance.</w:t>
            </w:r>
          </w:p>
        </w:tc>
      </w:tr>
      <w:tr w:rsidR="00415D70" w:rsidRPr="00F839F4" w14:paraId="5B8F6A98" w14:textId="77777777">
        <w:trPr>
          <w:jc w:val="center"/>
        </w:trPr>
        <w:tc>
          <w:tcPr>
            <w:tcW w:w="1584" w:type="dxa"/>
            <w:shd w:val="clear" w:color="auto" w:fill="FFFFFF"/>
            <w:tcMar>
              <w:top w:w="90" w:type="dxa"/>
              <w:left w:w="130" w:type="dxa"/>
              <w:bottom w:w="90" w:type="dxa"/>
              <w:right w:w="130" w:type="dxa"/>
            </w:tcMar>
          </w:tcPr>
          <w:p w14:paraId="0492494F"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FR-W07</w:t>
            </w:r>
          </w:p>
        </w:tc>
        <w:tc>
          <w:tcPr>
            <w:tcW w:w="2160" w:type="dxa"/>
            <w:shd w:val="clear" w:color="auto" w:fill="FFFFFF"/>
            <w:tcMar>
              <w:top w:w="90" w:type="dxa"/>
              <w:left w:w="130" w:type="dxa"/>
              <w:bottom w:w="90" w:type="dxa"/>
              <w:right w:w="130" w:type="dxa"/>
            </w:tcMar>
          </w:tcPr>
          <w:p w14:paraId="7B12FD3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w:t>
            </w:r>
          </w:p>
        </w:tc>
        <w:tc>
          <w:tcPr>
            <w:tcW w:w="5616" w:type="dxa"/>
            <w:shd w:val="clear" w:color="auto" w:fill="FFFFFF"/>
            <w:tcMar>
              <w:top w:w="90" w:type="dxa"/>
              <w:left w:w="130" w:type="dxa"/>
              <w:bottom w:w="90" w:type="dxa"/>
              <w:right w:w="130" w:type="dxa"/>
            </w:tcMar>
          </w:tcPr>
          <w:p w14:paraId="2288220F"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Booking status advancement to IN_PROGRESS and final price submission upon job completion.</w:t>
            </w:r>
          </w:p>
        </w:tc>
      </w:tr>
      <w:tr w:rsidR="00415D70" w:rsidRPr="00F839F4" w14:paraId="15329D50" w14:textId="77777777">
        <w:trPr>
          <w:jc w:val="center"/>
        </w:trPr>
        <w:tc>
          <w:tcPr>
            <w:tcW w:w="1584" w:type="dxa"/>
            <w:shd w:val="clear" w:color="auto" w:fill="F8FAFC"/>
            <w:tcMar>
              <w:top w:w="90" w:type="dxa"/>
              <w:left w:w="130" w:type="dxa"/>
              <w:bottom w:w="90" w:type="dxa"/>
              <w:right w:w="130" w:type="dxa"/>
            </w:tcMar>
          </w:tcPr>
          <w:p w14:paraId="27F93E8F"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FR-W08</w:t>
            </w:r>
          </w:p>
        </w:tc>
        <w:tc>
          <w:tcPr>
            <w:tcW w:w="2160" w:type="dxa"/>
            <w:shd w:val="clear" w:color="auto" w:fill="F8FAFC"/>
            <w:tcMar>
              <w:top w:w="90" w:type="dxa"/>
              <w:left w:w="130" w:type="dxa"/>
              <w:bottom w:w="90" w:type="dxa"/>
              <w:right w:w="130" w:type="dxa"/>
            </w:tcMar>
          </w:tcPr>
          <w:p w14:paraId="1FE1B8A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w:t>
            </w:r>
          </w:p>
        </w:tc>
        <w:tc>
          <w:tcPr>
            <w:tcW w:w="5616" w:type="dxa"/>
            <w:shd w:val="clear" w:color="auto" w:fill="F8FAFC"/>
            <w:tcMar>
              <w:top w:w="90" w:type="dxa"/>
              <w:left w:w="130" w:type="dxa"/>
              <w:bottom w:w="90" w:type="dxa"/>
              <w:right w:w="130" w:type="dxa"/>
            </w:tcMar>
          </w:tcPr>
          <w:p w14:paraId="3175F48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 performance dashboard tracking completed jobs, rating aggregates, and active bookings.</w:t>
            </w:r>
          </w:p>
        </w:tc>
      </w:tr>
      <w:tr w:rsidR="00415D70" w:rsidRPr="00F839F4" w14:paraId="0D2A956B" w14:textId="77777777">
        <w:trPr>
          <w:jc w:val="center"/>
        </w:trPr>
        <w:tc>
          <w:tcPr>
            <w:tcW w:w="1584" w:type="dxa"/>
            <w:shd w:val="clear" w:color="auto" w:fill="FFFFFF"/>
            <w:tcMar>
              <w:top w:w="90" w:type="dxa"/>
              <w:left w:w="130" w:type="dxa"/>
              <w:bottom w:w="90" w:type="dxa"/>
              <w:right w:w="130" w:type="dxa"/>
            </w:tcMar>
          </w:tcPr>
          <w:p w14:paraId="51C9B75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FR-A01</w:t>
            </w:r>
          </w:p>
        </w:tc>
        <w:tc>
          <w:tcPr>
            <w:tcW w:w="2160" w:type="dxa"/>
            <w:shd w:val="clear" w:color="auto" w:fill="FFFFFF"/>
            <w:tcMar>
              <w:top w:w="90" w:type="dxa"/>
              <w:left w:w="130" w:type="dxa"/>
              <w:bottom w:w="90" w:type="dxa"/>
              <w:right w:w="130" w:type="dxa"/>
            </w:tcMar>
          </w:tcPr>
          <w:p w14:paraId="428C588E"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Admin</w:t>
            </w:r>
          </w:p>
        </w:tc>
        <w:tc>
          <w:tcPr>
            <w:tcW w:w="5616" w:type="dxa"/>
            <w:shd w:val="clear" w:color="auto" w:fill="FFFFFF"/>
            <w:tcMar>
              <w:top w:w="90" w:type="dxa"/>
              <w:left w:w="130" w:type="dxa"/>
              <w:bottom w:w="90" w:type="dxa"/>
              <w:right w:w="130" w:type="dxa"/>
            </w:tcMar>
          </w:tcPr>
          <w:p w14:paraId="1D2E1D66"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Service category management (Create, Read, Update, Deactivate service categories and icons).</w:t>
            </w:r>
          </w:p>
        </w:tc>
      </w:tr>
      <w:tr w:rsidR="00415D70" w:rsidRPr="00F839F4" w14:paraId="2DF764F5" w14:textId="77777777">
        <w:trPr>
          <w:jc w:val="center"/>
        </w:trPr>
        <w:tc>
          <w:tcPr>
            <w:tcW w:w="1584" w:type="dxa"/>
            <w:shd w:val="clear" w:color="auto" w:fill="F8FAFC"/>
            <w:tcMar>
              <w:top w:w="90" w:type="dxa"/>
              <w:left w:w="130" w:type="dxa"/>
              <w:bottom w:w="90" w:type="dxa"/>
              <w:right w:w="130" w:type="dxa"/>
            </w:tcMar>
          </w:tcPr>
          <w:p w14:paraId="35B2E8A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FR-A02</w:t>
            </w:r>
          </w:p>
        </w:tc>
        <w:tc>
          <w:tcPr>
            <w:tcW w:w="2160" w:type="dxa"/>
            <w:shd w:val="clear" w:color="auto" w:fill="F8FAFC"/>
            <w:tcMar>
              <w:top w:w="90" w:type="dxa"/>
              <w:left w:w="130" w:type="dxa"/>
              <w:bottom w:w="90" w:type="dxa"/>
              <w:right w:w="130" w:type="dxa"/>
            </w:tcMar>
          </w:tcPr>
          <w:p w14:paraId="2B947D7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Admin</w:t>
            </w:r>
          </w:p>
        </w:tc>
        <w:tc>
          <w:tcPr>
            <w:tcW w:w="5616" w:type="dxa"/>
            <w:shd w:val="clear" w:color="auto" w:fill="F8FAFC"/>
            <w:tcMar>
              <w:top w:w="90" w:type="dxa"/>
              <w:left w:w="130" w:type="dxa"/>
              <w:bottom w:w="90" w:type="dxa"/>
              <w:right w:w="130" w:type="dxa"/>
            </w:tcMar>
          </w:tcPr>
          <w:p w14:paraId="7A9E823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Worker verification management (inspecting worker profiles and toggling verified badges).</w:t>
            </w:r>
          </w:p>
        </w:tc>
      </w:tr>
      <w:tr w:rsidR="00415D70" w:rsidRPr="00F839F4" w14:paraId="2AF61C4D" w14:textId="77777777">
        <w:trPr>
          <w:jc w:val="center"/>
        </w:trPr>
        <w:tc>
          <w:tcPr>
            <w:tcW w:w="1584" w:type="dxa"/>
            <w:shd w:val="clear" w:color="auto" w:fill="FFFFFF"/>
            <w:tcMar>
              <w:top w:w="90" w:type="dxa"/>
              <w:left w:w="130" w:type="dxa"/>
              <w:bottom w:w="90" w:type="dxa"/>
              <w:right w:w="130" w:type="dxa"/>
            </w:tcMar>
          </w:tcPr>
          <w:p w14:paraId="06E8DC2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FR-A03</w:t>
            </w:r>
          </w:p>
        </w:tc>
        <w:tc>
          <w:tcPr>
            <w:tcW w:w="2160" w:type="dxa"/>
            <w:shd w:val="clear" w:color="auto" w:fill="FFFFFF"/>
            <w:tcMar>
              <w:top w:w="90" w:type="dxa"/>
              <w:left w:w="130" w:type="dxa"/>
              <w:bottom w:w="90" w:type="dxa"/>
              <w:right w:w="130" w:type="dxa"/>
            </w:tcMar>
          </w:tcPr>
          <w:p w14:paraId="2E529325"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Admin</w:t>
            </w:r>
          </w:p>
        </w:tc>
        <w:tc>
          <w:tcPr>
            <w:tcW w:w="5616" w:type="dxa"/>
            <w:shd w:val="clear" w:color="auto" w:fill="FFFFFF"/>
            <w:tcMar>
              <w:top w:w="90" w:type="dxa"/>
              <w:left w:w="130" w:type="dxa"/>
              <w:bottom w:w="90" w:type="dxa"/>
              <w:right w:w="130" w:type="dxa"/>
            </w:tcMar>
          </w:tcPr>
          <w:p w14:paraId="30E3B72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Dynamic pricing configuration management (per-km rate, free distance, urgency fee, night multipliers).</w:t>
            </w:r>
          </w:p>
        </w:tc>
      </w:tr>
      <w:tr w:rsidR="00415D70" w:rsidRPr="00F839F4" w14:paraId="4A8F400B" w14:textId="77777777">
        <w:trPr>
          <w:jc w:val="center"/>
        </w:trPr>
        <w:tc>
          <w:tcPr>
            <w:tcW w:w="1584" w:type="dxa"/>
            <w:shd w:val="clear" w:color="auto" w:fill="F8FAFC"/>
            <w:tcMar>
              <w:top w:w="90" w:type="dxa"/>
              <w:left w:w="130" w:type="dxa"/>
              <w:bottom w:w="90" w:type="dxa"/>
              <w:right w:w="130" w:type="dxa"/>
            </w:tcMar>
          </w:tcPr>
          <w:p w14:paraId="3EA8743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FR-A04</w:t>
            </w:r>
          </w:p>
        </w:tc>
        <w:tc>
          <w:tcPr>
            <w:tcW w:w="2160" w:type="dxa"/>
            <w:shd w:val="clear" w:color="auto" w:fill="F8FAFC"/>
            <w:tcMar>
              <w:top w:w="90" w:type="dxa"/>
              <w:left w:w="130" w:type="dxa"/>
              <w:bottom w:w="90" w:type="dxa"/>
              <w:right w:w="130" w:type="dxa"/>
            </w:tcMar>
          </w:tcPr>
          <w:p w14:paraId="5F801FD3"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Admin</w:t>
            </w:r>
          </w:p>
        </w:tc>
        <w:tc>
          <w:tcPr>
            <w:tcW w:w="5616" w:type="dxa"/>
            <w:shd w:val="clear" w:color="auto" w:fill="F8FAFC"/>
            <w:tcMar>
              <w:top w:w="90" w:type="dxa"/>
              <w:left w:w="130" w:type="dxa"/>
              <w:bottom w:w="90" w:type="dxa"/>
              <w:right w:w="130" w:type="dxa"/>
            </w:tcMar>
          </w:tcPr>
          <w:p w14:paraId="5151CF6C"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Platform analytics and statistics aggregation (user counts, active bookings, completed jobs).</w:t>
            </w:r>
          </w:p>
        </w:tc>
      </w:tr>
      <w:tr w:rsidR="00415D70" w:rsidRPr="00F839F4" w14:paraId="53A25582" w14:textId="77777777">
        <w:trPr>
          <w:jc w:val="center"/>
        </w:trPr>
        <w:tc>
          <w:tcPr>
            <w:tcW w:w="1584" w:type="dxa"/>
            <w:shd w:val="clear" w:color="auto" w:fill="FFFFFF"/>
            <w:tcMar>
              <w:top w:w="90" w:type="dxa"/>
              <w:left w:w="130" w:type="dxa"/>
              <w:bottom w:w="90" w:type="dxa"/>
              <w:right w:w="130" w:type="dxa"/>
            </w:tcMar>
          </w:tcPr>
          <w:p w14:paraId="7498CFB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FR-S01</w:t>
            </w:r>
          </w:p>
        </w:tc>
        <w:tc>
          <w:tcPr>
            <w:tcW w:w="2160" w:type="dxa"/>
            <w:shd w:val="clear" w:color="auto" w:fill="FFFFFF"/>
            <w:tcMar>
              <w:top w:w="90" w:type="dxa"/>
              <w:left w:w="130" w:type="dxa"/>
              <w:bottom w:w="90" w:type="dxa"/>
              <w:right w:w="130" w:type="dxa"/>
            </w:tcMar>
          </w:tcPr>
          <w:p w14:paraId="2565AB0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System Core</w:t>
            </w:r>
          </w:p>
        </w:tc>
        <w:tc>
          <w:tcPr>
            <w:tcW w:w="5616" w:type="dxa"/>
            <w:shd w:val="clear" w:color="auto" w:fill="FFFFFF"/>
            <w:tcMar>
              <w:top w:w="90" w:type="dxa"/>
              <w:left w:w="130" w:type="dxa"/>
              <w:bottom w:w="90" w:type="dxa"/>
              <w:right w:w="130" w:type="dxa"/>
            </w:tcMar>
          </w:tcPr>
          <w:p w14:paraId="485DDADE"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Two-stage MongoDB geospatial pipeline ($geoNear + $expr radius check) with weighted ranking.</w:t>
            </w:r>
          </w:p>
        </w:tc>
      </w:tr>
      <w:tr w:rsidR="00415D70" w:rsidRPr="00F839F4" w14:paraId="7872AD78" w14:textId="77777777">
        <w:trPr>
          <w:jc w:val="center"/>
        </w:trPr>
        <w:tc>
          <w:tcPr>
            <w:tcW w:w="1584" w:type="dxa"/>
            <w:shd w:val="clear" w:color="auto" w:fill="F8FAFC"/>
            <w:tcMar>
              <w:top w:w="90" w:type="dxa"/>
              <w:left w:w="130" w:type="dxa"/>
              <w:bottom w:w="90" w:type="dxa"/>
              <w:right w:w="130" w:type="dxa"/>
            </w:tcMar>
          </w:tcPr>
          <w:p w14:paraId="15B7346C"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FR-S02</w:t>
            </w:r>
          </w:p>
        </w:tc>
        <w:tc>
          <w:tcPr>
            <w:tcW w:w="2160" w:type="dxa"/>
            <w:shd w:val="clear" w:color="auto" w:fill="F8FAFC"/>
            <w:tcMar>
              <w:top w:w="90" w:type="dxa"/>
              <w:left w:w="130" w:type="dxa"/>
              <w:bottom w:w="90" w:type="dxa"/>
              <w:right w:w="130" w:type="dxa"/>
            </w:tcMar>
          </w:tcPr>
          <w:p w14:paraId="3062BEB2"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System Core</w:t>
            </w:r>
          </w:p>
        </w:tc>
        <w:tc>
          <w:tcPr>
            <w:tcW w:w="5616" w:type="dxa"/>
            <w:shd w:val="clear" w:color="auto" w:fill="F8FAFC"/>
            <w:tcMar>
              <w:top w:w="90" w:type="dxa"/>
              <w:left w:w="130" w:type="dxa"/>
              <w:bottom w:w="90" w:type="dxa"/>
              <w:right w:w="130" w:type="dxa"/>
            </w:tcMar>
          </w:tcPr>
          <w:p w14:paraId="573A73A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Pure-function pricing engine calculating transparent estimate ranges without DB side-effects.</w:t>
            </w:r>
          </w:p>
        </w:tc>
      </w:tr>
      <w:tr w:rsidR="00415D70" w:rsidRPr="00F839F4" w14:paraId="68146961" w14:textId="77777777">
        <w:trPr>
          <w:jc w:val="center"/>
        </w:trPr>
        <w:tc>
          <w:tcPr>
            <w:tcW w:w="1584" w:type="dxa"/>
            <w:shd w:val="clear" w:color="auto" w:fill="FFFFFF"/>
            <w:tcMar>
              <w:top w:w="90" w:type="dxa"/>
              <w:left w:w="130" w:type="dxa"/>
              <w:bottom w:w="90" w:type="dxa"/>
              <w:right w:w="130" w:type="dxa"/>
            </w:tcMar>
          </w:tcPr>
          <w:p w14:paraId="6275C775"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FR-S03</w:t>
            </w:r>
          </w:p>
        </w:tc>
        <w:tc>
          <w:tcPr>
            <w:tcW w:w="2160" w:type="dxa"/>
            <w:shd w:val="clear" w:color="auto" w:fill="FFFFFF"/>
            <w:tcMar>
              <w:top w:w="90" w:type="dxa"/>
              <w:left w:w="130" w:type="dxa"/>
              <w:bottom w:w="90" w:type="dxa"/>
              <w:right w:w="130" w:type="dxa"/>
            </w:tcMar>
          </w:tcPr>
          <w:p w14:paraId="5B71BEE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System Core</w:t>
            </w:r>
          </w:p>
        </w:tc>
        <w:tc>
          <w:tcPr>
            <w:tcW w:w="5616" w:type="dxa"/>
            <w:shd w:val="clear" w:color="auto" w:fill="FFFFFF"/>
            <w:tcMar>
              <w:top w:w="90" w:type="dxa"/>
              <w:left w:w="130" w:type="dxa"/>
              <w:bottom w:w="90" w:type="dxa"/>
              <w:right w:w="130" w:type="dxa"/>
            </w:tcMar>
          </w:tcPr>
          <w:p w14:paraId="35B47C61"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Strict booking state machine enforcing allowed role transitions and immutable audit timeline logging.</w:t>
            </w:r>
          </w:p>
        </w:tc>
      </w:tr>
      <w:tr w:rsidR="00415D70" w:rsidRPr="00F839F4" w14:paraId="2676F9DB" w14:textId="77777777">
        <w:trPr>
          <w:jc w:val="center"/>
        </w:trPr>
        <w:tc>
          <w:tcPr>
            <w:tcW w:w="1584" w:type="dxa"/>
            <w:shd w:val="clear" w:color="auto" w:fill="F8FAFC"/>
            <w:tcMar>
              <w:top w:w="90" w:type="dxa"/>
              <w:left w:w="130" w:type="dxa"/>
              <w:bottom w:w="90" w:type="dxa"/>
              <w:right w:w="130" w:type="dxa"/>
            </w:tcMar>
          </w:tcPr>
          <w:p w14:paraId="721BADC3"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FR-S04</w:t>
            </w:r>
          </w:p>
        </w:tc>
        <w:tc>
          <w:tcPr>
            <w:tcW w:w="2160" w:type="dxa"/>
            <w:shd w:val="clear" w:color="auto" w:fill="F8FAFC"/>
            <w:tcMar>
              <w:top w:w="90" w:type="dxa"/>
              <w:left w:w="130" w:type="dxa"/>
              <w:bottom w:w="90" w:type="dxa"/>
              <w:right w:w="130" w:type="dxa"/>
            </w:tcMar>
          </w:tcPr>
          <w:p w14:paraId="2AE617E3"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System Core</w:t>
            </w:r>
          </w:p>
        </w:tc>
        <w:tc>
          <w:tcPr>
            <w:tcW w:w="5616" w:type="dxa"/>
            <w:shd w:val="clear" w:color="auto" w:fill="F8FAFC"/>
            <w:tcMar>
              <w:top w:w="90" w:type="dxa"/>
              <w:left w:w="130" w:type="dxa"/>
              <w:bottom w:w="90" w:type="dxa"/>
              <w:right w:w="130" w:type="dxa"/>
            </w:tcMar>
          </w:tcPr>
          <w:p w14:paraId="582F37A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Atomic rating aggregation ($inc updates on worker profile) upon review creation.</w:t>
            </w:r>
          </w:p>
        </w:tc>
      </w:tr>
      <w:tr w:rsidR="00415D70" w:rsidRPr="00F839F4" w14:paraId="37638A46" w14:textId="77777777">
        <w:trPr>
          <w:jc w:val="center"/>
        </w:trPr>
        <w:tc>
          <w:tcPr>
            <w:tcW w:w="1584" w:type="dxa"/>
            <w:shd w:val="clear" w:color="auto" w:fill="FFFFFF"/>
            <w:tcMar>
              <w:top w:w="90" w:type="dxa"/>
              <w:left w:w="130" w:type="dxa"/>
              <w:bottom w:w="90" w:type="dxa"/>
              <w:right w:w="130" w:type="dxa"/>
            </w:tcMar>
          </w:tcPr>
          <w:p w14:paraId="3D5C0786"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lastRenderedPageBreak/>
              <w:t>FR-S05</w:t>
            </w:r>
          </w:p>
        </w:tc>
        <w:tc>
          <w:tcPr>
            <w:tcW w:w="2160" w:type="dxa"/>
            <w:shd w:val="clear" w:color="auto" w:fill="FFFFFF"/>
            <w:tcMar>
              <w:top w:w="90" w:type="dxa"/>
              <w:left w:w="130" w:type="dxa"/>
              <w:bottom w:w="90" w:type="dxa"/>
              <w:right w:w="130" w:type="dxa"/>
            </w:tcMar>
          </w:tcPr>
          <w:p w14:paraId="0E9965A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System Core</w:t>
            </w:r>
          </w:p>
        </w:tc>
        <w:tc>
          <w:tcPr>
            <w:tcW w:w="5616" w:type="dxa"/>
            <w:shd w:val="clear" w:color="auto" w:fill="FFFFFF"/>
            <w:tcMar>
              <w:top w:w="90" w:type="dxa"/>
              <w:left w:w="130" w:type="dxa"/>
              <w:bottom w:w="90" w:type="dxa"/>
              <w:right w:w="130" w:type="dxa"/>
            </w:tcMar>
          </w:tcPr>
          <w:p w14:paraId="2DDDF743"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Strict API-level contact gating redacting phone numbers prior to ACCEPTED state.</w:t>
            </w:r>
          </w:p>
        </w:tc>
      </w:tr>
      <w:tr w:rsidR="00415D70" w:rsidRPr="00F839F4" w14:paraId="012A18C5" w14:textId="77777777">
        <w:trPr>
          <w:jc w:val="center"/>
        </w:trPr>
        <w:tc>
          <w:tcPr>
            <w:tcW w:w="1584" w:type="dxa"/>
            <w:shd w:val="clear" w:color="auto" w:fill="F8FAFC"/>
            <w:tcMar>
              <w:top w:w="90" w:type="dxa"/>
              <w:left w:w="130" w:type="dxa"/>
              <w:bottom w:w="90" w:type="dxa"/>
              <w:right w:w="130" w:type="dxa"/>
            </w:tcMar>
          </w:tcPr>
          <w:p w14:paraId="00BC7D7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FR-S06</w:t>
            </w:r>
          </w:p>
        </w:tc>
        <w:tc>
          <w:tcPr>
            <w:tcW w:w="2160" w:type="dxa"/>
            <w:shd w:val="clear" w:color="auto" w:fill="F8FAFC"/>
            <w:tcMar>
              <w:top w:w="90" w:type="dxa"/>
              <w:left w:w="130" w:type="dxa"/>
              <w:bottom w:w="90" w:type="dxa"/>
              <w:right w:w="130" w:type="dxa"/>
            </w:tcMar>
          </w:tcPr>
          <w:p w14:paraId="5A26167F"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System Core</w:t>
            </w:r>
          </w:p>
        </w:tc>
        <w:tc>
          <w:tcPr>
            <w:tcW w:w="5616" w:type="dxa"/>
            <w:shd w:val="clear" w:color="auto" w:fill="F8FAFC"/>
            <w:tcMar>
              <w:top w:w="90" w:type="dxa"/>
              <w:left w:w="130" w:type="dxa"/>
              <w:bottom w:w="90" w:type="dxa"/>
              <w:right w:w="130" w:type="dxa"/>
            </w:tcMar>
          </w:tcPr>
          <w:p w14:paraId="0239DEEF"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Centralized error handling middleware with typed AppError responses and input validation.</w:t>
            </w:r>
          </w:p>
        </w:tc>
      </w:tr>
    </w:tbl>
    <w:p w14:paraId="4704FBE9" w14:textId="77777777" w:rsidR="00415D70" w:rsidRPr="00F839F4" w:rsidRDefault="00415D70">
      <w:pPr>
        <w:spacing w:after="120"/>
        <w:rPr>
          <w:rFonts w:ascii="Times New Roman" w:hAnsi="Times New Roman" w:cs="Times New Roman"/>
        </w:rPr>
      </w:pPr>
    </w:p>
    <w:p w14:paraId="2540E8EA" w14:textId="77777777" w:rsidR="00415D70" w:rsidRPr="00F839F4" w:rsidRDefault="00000000">
      <w:pPr>
        <w:keepNext/>
        <w:spacing w:before="200" w:after="80"/>
        <w:rPr>
          <w:rFonts w:ascii="Times New Roman" w:hAnsi="Times New Roman" w:cs="Times New Roman"/>
        </w:rPr>
      </w:pPr>
      <w:r w:rsidRPr="00F839F4">
        <w:rPr>
          <w:rFonts w:ascii="Times New Roman" w:hAnsi="Times New Roman" w:cs="Times New Roman"/>
          <w:b/>
          <w:color w:val="EA580C"/>
          <w:sz w:val="23"/>
        </w:rPr>
        <w:t>2.1.2 Non-Functional Requirements Specification</w:t>
      </w:r>
    </w:p>
    <w:p w14:paraId="4634267C"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Non-functional requirements specify the quality attributes, architectural qualities, security standards, and performance benchmarks governing the FixMate system:</w:t>
      </w:r>
    </w:p>
    <w:tbl>
      <w:tblPr>
        <w:tblW w:w="0" w:type="auto"/>
        <w:jc w:val="center"/>
        <w:tblLayout w:type="fixed"/>
        <w:tblLook w:val="04A0" w:firstRow="1" w:lastRow="0" w:firstColumn="1" w:lastColumn="0" w:noHBand="0" w:noVBand="1"/>
      </w:tblPr>
      <w:tblGrid>
        <w:gridCol w:w="3168"/>
        <w:gridCol w:w="6192"/>
      </w:tblGrid>
      <w:tr w:rsidR="00415D70" w:rsidRPr="00F839F4" w14:paraId="71971061" w14:textId="77777777">
        <w:trPr>
          <w:jc w:val="center"/>
        </w:trPr>
        <w:tc>
          <w:tcPr>
            <w:tcW w:w="3168" w:type="dxa"/>
            <w:shd w:val="clear" w:color="auto" w:fill="0F2942"/>
            <w:tcMar>
              <w:top w:w="140" w:type="dxa"/>
              <w:left w:w="140" w:type="dxa"/>
              <w:bottom w:w="140" w:type="dxa"/>
              <w:right w:w="140" w:type="dxa"/>
            </w:tcMar>
          </w:tcPr>
          <w:p w14:paraId="59B535D7"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Quality Attribute</w:t>
            </w:r>
          </w:p>
        </w:tc>
        <w:tc>
          <w:tcPr>
            <w:tcW w:w="6192" w:type="dxa"/>
            <w:shd w:val="clear" w:color="auto" w:fill="0F2942"/>
            <w:tcMar>
              <w:top w:w="140" w:type="dxa"/>
              <w:left w:w="140" w:type="dxa"/>
              <w:bottom w:w="140" w:type="dxa"/>
              <w:right w:w="140" w:type="dxa"/>
            </w:tcMar>
          </w:tcPr>
          <w:p w14:paraId="17DF6E4C"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Specification &amp; Benchmark Standard</w:t>
            </w:r>
          </w:p>
        </w:tc>
      </w:tr>
      <w:tr w:rsidR="00415D70" w:rsidRPr="00F839F4" w14:paraId="729F35B1" w14:textId="77777777">
        <w:trPr>
          <w:jc w:val="center"/>
        </w:trPr>
        <w:tc>
          <w:tcPr>
            <w:tcW w:w="3168" w:type="dxa"/>
            <w:shd w:val="clear" w:color="auto" w:fill="FFFFFF"/>
            <w:tcMar>
              <w:top w:w="90" w:type="dxa"/>
              <w:left w:w="130" w:type="dxa"/>
              <w:bottom w:w="90" w:type="dxa"/>
              <w:right w:w="130" w:type="dxa"/>
            </w:tcMar>
          </w:tcPr>
          <w:p w14:paraId="4B5C50F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Performance &amp; Latency</w:t>
            </w:r>
          </w:p>
        </w:tc>
        <w:tc>
          <w:tcPr>
            <w:tcW w:w="6192" w:type="dxa"/>
            <w:shd w:val="clear" w:color="auto" w:fill="FFFFFF"/>
            <w:tcMar>
              <w:top w:w="90" w:type="dxa"/>
              <w:left w:w="130" w:type="dxa"/>
              <w:bottom w:w="90" w:type="dxa"/>
              <w:right w:w="130" w:type="dxa"/>
            </w:tcMar>
          </w:tcPr>
          <w:p w14:paraId="2F9B447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Geospatial search queries must execute in &lt; 100ms on indexed MongoDB collections. Frontend map pan/zoom and city search queries must be debounced (300ms–500ms) to prevent excessive server requests.</w:t>
            </w:r>
          </w:p>
        </w:tc>
      </w:tr>
      <w:tr w:rsidR="00415D70" w:rsidRPr="00F839F4" w14:paraId="0778C4CD" w14:textId="77777777">
        <w:trPr>
          <w:jc w:val="center"/>
        </w:trPr>
        <w:tc>
          <w:tcPr>
            <w:tcW w:w="3168" w:type="dxa"/>
            <w:shd w:val="clear" w:color="auto" w:fill="F8FAFC"/>
            <w:tcMar>
              <w:top w:w="90" w:type="dxa"/>
              <w:left w:w="130" w:type="dxa"/>
              <w:bottom w:w="90" w:type="dxa"/>
              <w:right w:w="130" w:type="dxa"/>
            </w:tcMar>
          </w:tcPr>
          <w:p w14:paraId="60DBAFA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Security &amp; Data Protection</w:t>
            </w:r>
          </w:p>
        </w:tc>
        <w:tc>
          <w:tcPr>
            <w:tcW w:w="6192" w:type="dxa"/>
            <w:shd w:val="clear" w:color="auto" w:fill="F8FAFC"/>
            <w:tcMar>
              <w:top w:w="90" w:type="dxa"/>
              <w:left w:w="130" w:type="dxa"/>
              <w:bottom w:w="90" w:type="dxa"/>
              <w:right w:w="130" w:type="dxa"/>
            </w:tcMar>
          </w:tcPr>
          <w:p w14:paraId="66EF5ABC"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Passwords must be hashed using bcrypt with at least 10 salt rounds. Authentication must use stateless JWT tokens with at least 32-character secrets. Worker phone numbers must be stripped from public search DTOs.</w:t>
            </w:r>
          </w:p>
        </w:tc>
      </w:tr>
      <w:tr w:rsidR="00415D70" w:rsidRPr="00F839F4" w14:paraId="619E1E8D" w14:textId="77777777">
        <w:trPr>
          <w:jc w:val="center"/>
        </w:trPr>
        <w:tc>
          <w:tcPr>
            <w:tcW w:w="3168" w:type="dxa"/>
            <w:shd w:val="clear" w:color="auto" w:fill="FFFFFF"/>
            <w:tcMar>
              <w:top w:w="90" w:type="dxa"/>
              <w:left w:w="130" w:type="dxa"/>
              <w:bottom w:w="90" w:type="dxa"/>
              <w:right w:w="130" w:type="dxa"/>
            </w:tcMar>
          </w:tcPr>
          <w:p w14:paraId="3F22B28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Scalability &amp; Efficiency</w:t>
            </w:r>
          </w:p>
        </w:tc>
        <w:tc>
          <w:tcPr>
            <w:tcW w:w="6192" w:type="dxa"/>
            <w:shd w:val="clear" w:color="auto" w:fill="FFFFFF"/>
            <w:tcMar>
              <w:top w:w="90" w:type="dxa"/>
              <w:left w:w="130" w:type="dxa"/>
              <w:bottom w:w="90" w:type="dxa"/>
              <w:right w:w="130" w:type="dxa"/>
            </w:tcMar>
          </w:tcPr>
          <w:p w14:paraId="3127DEE1"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Denormalized rating aggregates must ensure O(1) rating reads during search. Database indexes on location, category, availability, and city ensure optimal pipeline execution at scale.</w:t>
            </w:r>
          </w:p>
        </w:tc>
      </w:tr>
      <w:tr w:rsidR="00415D70" w:rsidRPr="00F839F4" w14:paraId="4B1B4DC4" w14:textId="77777777">
        <w:trPr>
          <w:jc w:val="center"/>
        </w:trPr>
        <w:tc>
          <w:tcPr>
            <w:tcW w:w="3168" w:type="dxa"/>
            <w:shd w:val="clear" w:color="auto" w:fill="F8FAFC"/>
            <w:tcMar>
              <w:top w:w="90" w:type="dxa"/>
              <w:left w:w="130" w:type="dxa"/>
              <w:bottom w:w="90" w:type="dxa"/>
              <w:right w:w="130" w:type="dxa"/>
            </w:tcMar>
          </w:tcPr>
          <w:p w14:paraId="0A06E5A3"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Reliability &amp; Consistency</w:t>
            </w:r>
          </w:p>
        </w:tc>
        <w:tc>
          <w:tcPr>
            <w:tcW w:w="6192" w:type="dxa"/>
            <w:shd w:val="clear" w:color="auto" w:fill="F8FAFC"/>
            <w:tcMar>
              <w:top w:w="90" w:type="dxa"/>
              <w:left w:w="130" w:type="dxa"/>
              <w:bottom w:w="90" w:type="dxa"/>
              <w:right w:w="130" w:type="dxa"/>
            </w:tcMar>
          </w:tcPr>
          <w:p w14:paraId="45A44C9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State machine transitions must be atomic (using findOneAndUpdate) to prevent race conditions during concurrent worker acceptance. Centralized error handling prevents unhandled crashes.</w:t>
            </w:r>
          </w:p>
        </w:tc>
      </w:tr>
      <w:tr w:rsidR="00415D70" w:rsidRPr="00F839F4" w14:paraId="7C40021B" w14:textId="77777777">
        <w:trPr>
          <w:jc w:val="center"/>
        </w:trPr>
        <w:tc>
          <w:tcPr>
            <w:tcW w:w="3168" w:type="dxa"/>
            <w:shd w:val="clear" w:color="auto" w:fill="FFFFFF"/>
            <w:tcMar>
              <w:top w:w="90" w:type="dxa"/>
              <w:left w:w="130" w:type="dxa"/>
              <w:bottom w:w="90" w:type="dxa"/>
              <w:right w:w="130" w:type="dxa"/>
            </w:tcMar>
          </w:tcPr>
          <w:p w14:paraId="71833D4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Usability &amp; Responsiveness</w:t>
            </w:r>
          </w:p>
        </w:tc>
        <w:tc>
          <w:tcPr>
            <w:tcW w:w="6192" w:type="dxa"/>
            <w:shd w:val="clear" w:color="auto" w:fill="FFFFFF"/>
            <w:tcMar>
              <w:top w:w="90" w:type="dxa"/>
              <w:left w:w="130" w:type="dxa"/>
              <w:bottom w:w="90" w:type="dxa"/>
              <w:right w:w="130" w:type="dxa"/>
            </w:tcMar>
          </w:tcPr>
          <w:p w14:paraId="52D2CE45"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Fully responsive UI adapting seamlessly across mobile, tablet, and desktop viewports using Tailwind CSS. Intuitive map pins with visual status indicators and clear error alerts.</w:t>
            </w:r>
          </w:p>
        </w:tc>
      </w:tr>
      <w:tr w:rsidR="00415D70" w:rsidRPr="00F839F4" w14:paraId="06FC50E6" w14:textId="77777777">
        <w:trPr>
          <w:jc w:val="center"/>
        </w:trPr>
        <w:tc>
          <w:tcPr>
            <w:tcW w:w="3168" w:type="dxa"/>
            <w:shd w:val="clear" w:color="auto" w:fill="F8FAFC"/>
            <w:tcMar>
              <w:top w:w="90" w:type="dxa"/>
              <w:left w:w="130" w:type="dxa"/>
              <w:bottom w:w="90" w:type="dxa"/>
              <w:right w:w="130" w:type="dxa"/>
            </w:tcMar>
          </w:tcPr>
          <w:p w14:paraId="3E9DCC3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Maintainability &amp; Modularity</w:t>
            </w:r>
          </w:p>
        </w:tc>
        <w:tc>
          <w:tcPr>
            <w:tcW w:w="6192" w:type="dxa"/>
            <w:shd w:val="clear" w:color="auto" w:fill="F8FAFC"/>
            <w:tcMar>
              <w:top w:w="90" w:type="dxa"/>
              <w:left w:w="130" w:type="dxa"/>
              <w:bottom w:w="90" w:type="dxa"/>
              <w:right w:w="130" w:type="dxa"/>
            </w:tcMar>
          </w:tcPr>
          <w:p w14:paraId="46B0C82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Strict layered architecture (Controller → Service → Model). Controllers never touch Mongoose directly; business logic is encapsulated in unit-testable service modules.</w:t>
            </w:r>
          </w:p>
        </w:tc>
      </w:tr>
    </w:tbl>
    <w:p w14:paraId="18B84646" w14:textId="77777777" w:rsidR="00415D70" w:rsidRPr="00F839F4" w:rsidRDefault="00415D70">
      <w:pPr>
        <w:spacing w:after="120"/>
        <w:rPr>
          <w:rFonts w:ascii="Times New Roman" w:hAnsi="Times New Roman" w:cs="Times New Roman"/>
        </w:rPr>
      </w:pPr>
    </w:p>
    <w:p w14:paraId="706CA02D" w14:textId="77777777" w:rsidR="00415D70" w:rsidRPr="00F839F4" w:rsidRDefault="00000000">
      <w:pPr>
        <w:keepNext/>
        <w:spacing w:before="200" w:after="80"/>
        <w:rPr>
          <w:rFonts w:ascii="Times New Roman" w:hAnsi="Times New Roman" w:cs="Times New Roman"/>
        </w:rPr>
      </w:pPr>
      <w:r w:rsidRPr="00F839F4">
        <w:rPr>
          <w:rFonts w:ascii="Times New Roman" w:hAnsi="Times New Roman" w:cs="Times New Roman"/>
          <w:b/>
          <w:color w:val="EA580C"/>
          <w:sz w:val="23"/>
        </w:rPr>
        <w:t>2.1.3 Hardware and Software Requirements</w:t>
      </w:r>
    </w:p>
    <w:p w14:paraId="1249D9C2"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The development, deployment, and operational execution of FixMate necessitate the following hardware and software infrastructure:</w:t>
      </w:r>
    </w:p>
    <w:p w14:paraId="3633A13F"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Table 2.1: Development &amp; Server Hardware Requirements</w:t>
      </w:r>
    </w:p>
    <w:tbl>
      <w:tblPr>
        <w:tblW w:w="0" w:type="auto"/>
        <w:jc w:val="center"/>
        <w:tblLayout w:type="fixed"/>
        <w:tblLook w:val="04A0" w:firstRow="1" w:lastRow="0" w:firstColumn="1" w:lastColumn="0" w:noHBand="0" w:noVBand="1"/>
      </w:tblPr>
      <w:tblGrid>
        <w:gridCol w:w="2592"/>
        <w:gridCol w:w="3168"/>
        <w:gridCol w:w="3600"/>
      </w:tblGrid>
      <w:tr w:rsidR="00415D70" w:rsidRPr="00F839F4" w14:paraId="091786C5" w14:textId="77777777">
        <w:trPr>
          <w:jc w:val="center"/>
        </w:trPr>
        <w:tc>
          <w:tcPr>
            <w:tcW w:w="2592" w:type="dxa"/>
            <w:shd w:val="clear" w:color="auto" w:fill="0F2942"/>
            <w:tcMar>
              <w:top w:w="140" w:type="dxa"/>
              <w:left w:w="140" w:type="dxa"/>
              <w:bottom w:w="140" w:type="dxa"/>
              <w:right w:w="140" w:type="dxa"/>
            </w:tcMar>
          </w:tcPr>
          <w:p w14:paraId="75BDC972"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lastRenderedPageBreak/>
              <w:t>Component</w:t>
            </w:r>
          </w:p>
        </w:tc>
        <w:tc>
          <w:tcPr>
            <w:tcW w:w="3168" w:type="dxa"/>
            <w:shd w:val="clear" w:color="auto" w:fill="0F2942"/>
            <w:tcMar>
              <w:top w:w="140" w:type="dxa"/>
              <w:left w:w="140" w:type="dxa"/>
              <w:bottom w:w="140" w:type="dxa"/>
              <w:right w:w="140" w:type="dxa"/>
            </w:tcMar>
          </w:tcPr>
          <w:p w14:paraId="0CE61945"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Minimum Requirement</w:t>
            </w:r>
          </w:p>
        </w:tc>
        <w:tc>
          <w:tcPr>
            <w:tcW w:w="3600" w:type="dxa"/>
            <w:shd w:val="clear" w:color="auto" w:fill="0F2942"/>
            <w:tcMar>
              <w:top w:w="140" w:type="dxa"/>
              <w:left w:w="140" w:type="dxa"/>
              <w:bottom w:w="140" w:type="dxa"/>
              <w:right w:w="140" w:type="dxa"/>
            </w:tcMar>
          </w:tcPr>
          <w:p w14:paraId="72643378"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Recommended Specification</w:t>
            </w:r>
          </w:p>
        </w:tc>
      </w:tr>
      <w:tr w:rsidR="00415D70" w:rsidRPr="00F839F4" w14:paraId="40F2C1CD" w14:textId="77777777">
        <w:trPr>
          <w:jc w:val="center"/>
        </w:trPr>
        <w:tc>
          <w:tcPr>
            <w:tcW w:w="2592" w:type="dxa"/>
            <w:shd w:val="clear" w:color="auto" w:fill="FFFFFF"/>
            <w:tcMar>
              <w:top w:w="90" w:type="dxa"/>
              <w:left w:w="130" w:type="dxa"/>
              <w:bottom w:w="90" w:type="dxa"/>
              <w:right w:w="130" w:type="dxa"/>
            </w:tcMar>
          </w:tcPr>
          <w:p w14:paraId="6699F6E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Processor (CPU)</w:t>
            </w:r>
          </w:p>
        </w:tc>
        <w:tc>
          <w:tcPr>
            <w:tcW w:w="3168" w:type="dxa"/>
            <w:shd w:val="clear" w:color="auto" w:fill="FFFFFF"/>
            <w:tcMar>
              <w:top w:w="90" w:type="dxa"/>
              <w:left w:w="130" w:type="dxa"/>
              <w:bottom w:w="90" w:type="dxa"/>
              <w:right w:w="130" w:type="dxa"/>
            </w:tcMar>
          </w:tcPr>
          <w:p w14:paraId="3BA2C74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Dual-Core 2.0 GHz (x86/x64)</w:t>
            </w:r>
          </w:p>
        </w:tc>
        <w:tc>
          <w:tcPr>
            <w:tcW w:w="3600" w:type="dxa"/>
            <w:shd w:val="clear" w:color="auto" w:fill="FFFFFF"/>
            <w:tcMar>
              <w:top w:w="90" w:type="dxa"/>
              <w:left w:w="130" w:type="dxa"/>
              <w:bottom w:w="90" w:type="dxa"/>
              <w:right w:w="130" w:type="dxa"/>
            </w:tcMar>
          </w:tcPr>
          <w:p w14:paraId="6EC2C454"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Intel Core i5 / AMD Ryzen 5 (4+ Cores)</w:t>
            </w:r>
          </w:p>
        </w:tc>
      </w:tr>
      <w:tr w:rsidR="00415D70" w:rsidRPr="00F839F4" w14:paraId="3457BA02" w14:textId="77777777">
        <w:trPr>
          <w:jc w:val="center"/>
        </w:trPr>
        <w:tc>
          <w:tcPr>
            <w:tcW w:w="2592" w:type="dxa"/>
            <w:shd w:val="clear" w:color="auto" w:fill="F8FAFC"/>
            <w:tcMar>
              <w:top w:w="90" w:type="dxa"/>
              <w:left w:w="130" w:type="dxa"/>
              <w:bottom w:w="90" w:type="dxa"/>
              <w:right w:w="130" w:type="dxa"/>
            </w:tcMar>
          </w:tcPr>
          <w:p w14:paraId="3C01B5E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System Memory (RAM)</w:t>
            </w:r>
          </w:p>
        </w:tc>
        <w:tc>
          <w:tcPr>
            <w:tcW w:w="3168" w:type="dxa"/>
            <w:shd w:val="clear" w:color="auto" w:fill="F8FAFC"/>
            <w:tcMar>
              <w:top w:w="90" w:type="dxa"/>
              <w:left w:w="130" w:type="dxa"/>
              <w:bottom w:w="90" w:type="dxa"/>
              <w:right w:w="130" w:type="dxa"/>
            </w:tcMar>
          </w:tcPr>
          <w:p w14:paraId="28AC565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4 GB DDR4</w:t>
            </w:r>
          </w:p>
        </w:tc>
        <w:tc>
          <w:tcPr>
            <w:tcW w:w="3600" w:type="dxa"/>
            <w:shd w:val="clear" w:color="auto" w:fill="F8FAFC"/>
            <w:tcMar>
              <w:top w:w="90" w:type="dxa"/>
              <w:left w:w="130" w:type="dxa"/>
              <w:bottom w:w="90" w:type="dxa"/>
              <w:right w:w="130" w:type="dxa"/>
            </w:tcMar>
          </w:tcPr>
          <w:p w14:paraId="7679A91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8 GB – 16 GB DDR4/DDR5</w:t>
            </w:r>
          </w:p>
        </w:tc>
      </w:tr>
      <w:tr w:rsidR="00415D70" w:rsidRPr="00F839F4" w14:paraId="1090B035" w14:textId="77777777">
        <w:trPr>
          <w:jc w:val="center"/>
        </w:trPr>
        <w:tc>
          <w:tcPr>
            <w:tcW w:w="2592" w:type="dxa"/>
            <w:shd w:val="clear" w:color="auto" w:fill="FFFFFF"/>
            <w:tcMar>
              <w:top w:w="90" w:type="dxa"/>
              <w:left w:w="130" w:type="dxa"/>
              <w:bottom w:w="90" w:type="dxa"/>
              <w:right w:w="130" w:type="dxa"/>
            </w:tcMar>
          </w:tcPr>
          <w:p w14:paraId="2487A77C"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Storage Space</w:t>
            </w:r>
          </w:p>
        </w:tc>
        <w:tc>
          <w:tcPr>
            <w:tcW w:w="3168" w:type="dxa"/>
            <w:shd w:val="clear" w:color="auto" w:fill="FFFFFF"/>
            <w:tcMar>
              <w:top w:w="90" w:type="dxa"/>
              <w:left w:w="130" w:type="dxa"/>
              <w:bottom w:w="90" w:type="dxa"/>
              <w:right w:w="130" w:type="dxa"/>
            </w:tcMar>
          </w:tcPr>
          <w:p w14:paraId="033101D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2 GB Free Storage (HDD/SSD)</w:t>
            </w:r>
          </w:p>
        </w:tc>
        <w:tc>
          <w:tcPr>
            <w:tcW w:w="3600" w:type="dxa"/>
            <w:shd w:val="clear" w:color="auto" w:fill="FFFFFF"/>
            <w:tcMar>
              <w:top w:w="90" w:type="dxa"/>
              <w:left w:w="130" w:type="dxa"/>
              <w:bottom w:w="90" w:type="dxa"/>
              <w:right w:w="130" w:type="dxa"/>
            </w:tcMar>
          </w:tcPr>
          <w:p w14:paraId="0A2034A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10 GB Free SSD Storage</w:t>
            </w:r>
          </w:p>
        </w:tc>
      </w:tr>
      <w:tr w:rsidR="00415D70" w:rsidRPr="00F839F4" w14:paraId="14747F4C" w14:textId="77777777">
        <w:trPr>
          <w:jc w:val="center"/>
        </w:trPr>
        <w:tc>
          <w:tcPr>
            <w:tcW w:w="2592" w:type="dxa"/>
            <w:shd w:val="clear" w:color="auto" w:fill="F8FAFC"/>
            <w:tcMar>
              <w:top w:w="90" w:type="dxa"/>
              <w:left w:w="130" w:type="dxa"/>
              <w:bottom w:w="90" w:type="dxa"/>
              <w:right w:w="130" w:type="dxa"/>
            </w:tcMar>
          </w:tcPr>
          <w:p w14:paraId="19C49AF1"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Network Adapter</w:t>
            </w:r>
          </w:p>
        </w:tc>
        <w:tc>
          <w:tcPr>
            <w:tcW w:w="3168" w:type="dxa"/>
            <w:shd w:val="clear" w:color="auto" w:fill="F8FAFC"/>
            <w:tcMar>
              <w:top w:w="90" w:type="dxa"/>
              <w:left w:w="130" w:type="dxa"/>
              <w:bottom w:w="90" w:type="dxa"/>
              <w:right w:w="130" w:type="dxa"/>
            </w:tcMar>
          </w:tcPr>
          <w:p w14:paraId="2678D4E6"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Standard 10 Mbps Internet Connection</w:t>
            </w:r>
          </w:p>
        </w:tc>
        <w:tc>
          <w:tcPr>
            <w:tcW w:w="3600" w:type="dxa"/>
            <w:shd w:val="clear" w:color="auto" w:fill="F8FAFC"/>
            <w:tcMar>
              <w:top w:w="90" w:type="dxa"/>
              <w:left w:w="130" w:type="dxa"/>
              <w:bottom w:w="90" w:type="dxa"/>
              <w:right w:w="130" w:type="dxa"/>
            </w:tcMar>
          </w:tcPr>
          <w:p w14:paraId="048C466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High-Speed Broadband / 4G / 5G</w:t>
            </w:r>
          </w:p>
        </w:tc>
      </w:tr>
    </w:tbl>
    <w:p w14:paraId="54443B19" w14:textId="77777777" w:rsidR="00415D70" w:rsidRPr="00F839F4" w:rsidRDefault="00415D70">
      <w:pPr>
        <w:spacing w:after="120"/>
        <w:rPr>
          <w:rFonts w:ascii="Times New Roman" w:hAnsi="Times New Roman" w:cs="Times New Roman"/>
        </w:rPr>
      </w:pPr>
    </w:p>
    <w:p w14:paraId="589BFDEB"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Table 2.2: Client Hardware Requirements</w:t>
      </w:r>
    </w:p>
    <w:tbl>
      <w:tblPr>
        <w:tblW w:w="0" w:type="auto"/>
        <w:jc w:val="center"/>
        <w:tblLayout w:type="fixed"/>
        <w:tblLook w:val="04A0" w:firstRow="1" w:lastRow="0" w:firstColumn="1" w:lastColumn="0" w:noHBand="0" w:noVBand="1"/>
      </w:tblPr>
      <w:tblGrid>
        <w:gridCol w:w="2592"/>
        <w:gridCol w:w="3168"/>
        <w:gridCol w:w="3600"/>
      </w:tblGrid>
      <w:tr w:rsidR="00415D70" w:rsidRPr="00F839F4" w14:paraId="1BE32261" w14:textId="77777777">
        <w:trPr>
          <w:jc w:val="center"/>
        </w:trPr>
        <w:tc>
          <w:tcPr>
            <w:tcW w:w="2592" w:type="dxa"/>
            <w:shd w:val="clear" w:color="auto" w:fill="0F2942"/>
            <w:tcMar>
              <w:top w:w="140" w:type="dxa"/>
              <w:left w:w="140" w:type="dxa"/>
              <w:bottom w:w="140" w:type="dxa"/>
              <w:right w:w="140" w:type="dxa"/>
            </w:tcMar>
          </w:tcPr>
          <w:p w14:paraId="7368FBA2"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Component</w:t>
            </w:r>
          </w:p>
        </w:tc>
        <w:tc>
          <w:tcPr>
            <w:tcW w:w="3168" w:type="dxa"/>
            <w:shd w:val="clear" w:color="auto" w:fill="0F2942"/>
            <w:tcMar>
              <w:top w:w="140" w:type="dxa"/>
              <w:left w:w="140" w:type="dxa"/>
              <w:bottom w:w="140" w:type="dxa"/>
              <w:right w:w="140" w:type="dxa"/>
            </w:tcMar>
          </w:tcPr>
          <w:p w14:paraId="1D8A58D6"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Minimum Requirement</w:t>
            </w:r>
          </w:p>
        </w:tc>
        <w:tc>
          <w:tcPr>
            <w:tcW w:w="3600" w:type="dxa"/>
            <w:shd w:val="clear" w:color="auto" w:fill="0F2942"/>
            <w:tcMar>
              <w:top w:w="140" w:type="dxa"/>
              <w:left w:w="140" w:type="dxa"/>
              <w:bottom w:w="140" w:type="dxa"/>
              <w:right w:w="140" w:type="dxa"/>
            </w:tcMar>
          </w:tcPr>
          <w:p w14:paraId="5F7EBB45"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Recommended Specification</w:t>
            </w:r>
          </w:p>
        </w:tc>
      </w:tr>
      <w:tr w:rsidR="00415D70" w:rsidRPr="00F839F4" w14:paraId="52593619" w14:textId="77777777">
        <w:trPr>
          <w:jc w:val="center"/>
        </w:trPr>
        <w:tc>
          <w:tcPr>
            <w:tcW w:w="2592" w:type="dxa"/>
            <w:shd w:val="clear" w:color="auto" w:fill="FFFFFF"/>
            <w:tcMar>
              <w:top w:w="90" w:type="dxa"/>
              <w:left w:w="130" w:type="dxa"/>
              <w:bottom w:w="90" w:type="dxa"/>
              <w:right w:w="130" w:type="dxa"/>
            </w:tcMar>
          </w:tcPr>
          <w:p w14:paraId="73AAB4AF"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Mobile / Tablet Devices</w:t>
            </w:r>
          </w:p>
        </w:tc>
        <w:tc>
          <w:tcPr>
            <w:tcW w:w="3168" w:type="dxa"/>
            <w:shd w:val="clear" w:color="auto" w:fill="FFFFFF"/>
            <w:tcMar>
              <w:top w:w="90" w:type="dxa"/>
              <w:left w:w="130" w:type="dxa"/>
              <w:bottom w:w="90" w:type="dxa"/>
              <w:right w:w="130" w:type="dxa"/>
            </w:tcMar>
          </w:tcPr>
          <w:p w14:paraId="76E2886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Android 8.0+ or iOS 12+ with GPS</w:t>
            </w:r>
          </w:p>
        </w:tc>
        <w:tc>
          <w:tcPr>
            <w:tcW w:w="3600" w:type="dxa"/>
            <w:shd w:val="clear" w:color="auto" w:fill="FFFFFF"/>
            <w:tcMar>
              <w:top w:w="90" w:type="dxa"/>
              <w:left w:w="130" w:type="dxa"/>
              <w:bottom w:w="90" w:type="dxa"/>
              <w:right w:w="130" w:type="dxa"/>
            </w:tcMar>
          </w:tcPr>
          <w:p w14:paraId="6B9871F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Modern Smartphone with 4G/5G &amp; Chrome/Safari</w:t>
            </w:r>
          </w:p>
        </w:tc>
      </w:tr>
      <w:tr w:rsidR="00415D70" w:rsidRPr="00F839F4" w14:paraId="0928E20C" w14:textId="77777777">
        <w:trPr>
          <w:jc w:val="center"/>
        </w:trPr>
        <w:tc>
          <w:tcPr>
            <w:tcW w:w="2592" w:type="dxa"/>
            <w:shd w:val="clear" w:color="auto" w:fill="F8FAFC"/>
            <w:tcMar>
              <w:top w:w="90" w:type="dxa"/>
              <w:left w:w="130" w:type="dxa"/>
              <w:bottom w:w="90" w:type="dxa"/>
              <w:right w:w="130" w:type="dxa"/>
            </w:tcMar>
          </w:tcPr>
          <w:p w14:paraId="437D326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Desktop / Laptop</w:t>
            </w:r>
          </w:p>
        </w:tc>
        <w:tc>
          <w:tcPr>
            <w:tcW w:w="3168" w:type="dxa"/>
            <w:shd w:val="clear" w:color="auto" w:fill="F8FAFC"/>
            <w:tcMar>
              <w:top w:w="90" w:type="dxa"/>
              <w:left w:w="130" w:type="dxa"/>
              <w:bottom w:w="90" w:type="dxa"/>
              <w:right w:w="130" w:type="dxa"/>
            </w:tcMar>
          </w:tcPr>
          <w:p w14:paraId="3504552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Any standard PC with web browser</w:t>
            </w:r>
          </w:p>
        </w:tc>
        <w:tc>
          <w:tcPr>
            <w:tcW w:w="3600" w:type="dxa"/>
            <w:shd w:val="clear" w:color="auto" w:fill="F8FAFC"/>
            <w:tcMar>
              <w:top w:w="90" w:type="dxa"/>
              <w:left w:w="130" w:type="dxa"/>
              <w:bottom w:w="90" w:type="dxa"/>
              <w:right w:w="130" w:type="dxa"/>
            </w:tcMar>
          </w:tcPr>
          <w:p w14:paraId="024416BC"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Display Resolution 1366x768 or higher</w:t>
            </w:r>
          </w:p>
        </w:tc>
      </w:tr>
      <w:tr w:rsidR="00415D70" w:rsidRPr="00F839F4" w14:paraId="62243611" w14:textId="77777777">
        <w:trPr>
          <w:jc w:val="center"/>
        </w:trPr>
        <w:tc>
          <w:tcPr>
            <w:tcW w:w="2592" w:type="dxa"/>
            <w:shd w:val="clear" w:color="auto" w:fill="FFFFFF"/>
            <w:tcMar>
              <w:top w:w="90" w:type="dxa"/>
              <w:left w:w="130" w:type="dxa"/>
              <w:bottom w:w="90" w:type="dxa"/>
              <w:right w:w="130" w:type="dxa"/>
            </w:tcMar>
          </w:tcPr>
          <w:p w14:paraId="00749F3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Input Peripherals</w:t>
            </w:r>
          </w:p>
        </w:tc>
        <w:tc>
          <w:tcPr>
            <w:tcW w:w="3168" w:type="dxa"/>
            <w:shd w:val="clear" w:color="auto" w:fill="FFFFFF"/>
            <w:tcMar>
              <w:top w:w="90" w:type="dxa"/>
              <w:left w:w="130" w:type="dxa"/>
              <w:bottom w:w="90" w:type="dxa"/>
              <w:right w:w="130" w:type="dxa"/>
            </w:tcMar>
          </w:tcPr>
          <w:p w14:paraId="150D861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Touchscreen, Mouse, Keyboard</w:t>
            </w:r>
          </w:p>
        </w:tc>
        <w:tc>
          <w:tcPr>
            <w:tcW w:w="3600" w:type="dxa"/>
            <w:shd w:val="clear" w:color="auto" w:fill="FFFFFF"/>
            <w:tcMar>
              <w:top w:w="90" w:type="dxa"/>
              <w:left w:w="130" w:type="dxa"/>
              <w:bottom w:w="90" w:type="dxa"/>
              <w:right w:w="130" w:type="dxa"/>
            </w:tcMar>
          </w:tcPr>
          <w:p w14:paraId="42DE385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Touchscreen or Pointer Device</w:t>
            </w:r>
          </w:p>
        </w:tc>
      </w:tr>
    </w:tbl>
    <w:p w14:paraId="223B1759" w14:textId="77777777" w:rsidR="00415D70" w:rsidRPr="00F839F4" w:rsidRDefault="00415D70">
      <w:pPr>
        <w:spacing w:after="120"/>
        <w:rPr>
          <w:rFonts w:ascii="Times New Roman" w:hAnsi="Times New Roman" w:cs="Times New Roman"/>
        </w:rPr>
      </w:pPr>
    </w:p>
    <w:p w14:paraId="4FFB7DC2"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Table 2.3: Software Stack &amp; Environment Specifications</w:t>
      </w:r>
    </w:p>
    <w:tbl>
      <w:tblPr>
        <w:tblW w:w="0" w:type="auto"/>
        <w:jc w:val="center"/>
        <w:tblLayout w:type="fixed"/>
        <w:tblLook w:val="04A0" w:firstRow="1" w:lastRow="0" w:firstColumn="1" w:lastColumn="0" w:noHBand="0" w:noVBand="1"/>
      </w:tblPr>
      <w:tblGrid>
        <w:gridCol w:w="2592"/>
        <w:gridCol w:w="3312"/>
        <w:gridCol w:w="3456"/>
      </w:tblGrid>
      <w:tr w:rsidR="00415D70" w:rsidRPr="00F839F4" w14:paraId="1ABECA63" w14:textId="77777777">
        <w:trPr>
          <w:jc w:val="center"/>
        </w:trPr>
        <w:tc>
          <w:tcPr>
            <w:tcW w:w="2592" w:type="dxa"/>
            <w:shd w:val="clear" w:color="auto" w:fill="0F2942"/>
            <w:tcMar>
              <w:top w:w="140" w:type="dxa"/>
              <w:left w:w="140" w:type="dxa"/>
              <w:bottom w:w="140" w:type="dxa"/>
              <w:right w:w="140" w:type="dxa"/>
            </w:tcMar>
          </w:tcPr>
          <w:p w14:paraId="7E145FCD"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Layer / Domain</w:t>
            </w:r>
          </w:p>
        </w:tc>
        <w:tc>
          <w:tcPr>
            <w:tcW w:w="3312" w:type="dxa"/>
            <w:shd w:val="clear" w:color="auto" w:fill="0F2942"/>
            <w:tcMar>
              <w:top w:w="140" w:type="dxa"/>
              <w:left w:w="140" w:type="dxa"/>
              <w:bottom w:w="140" w:type="dxa"/>
              <w:right w:w="140" w:type="dxa"/>
            </w:tcMar>
          </w:tcPr>
          <w:p w14:paraId="6EAC43FD"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Technology &amp; Version Specification</w:t>
            </w:r>
          </w:p>
        </w:tc>
        <w:tc>
          <w:tcPr>
            <w:tcW w:w="3456" w:type="dxa"/>
            <w:shd w:val="clear" w:color="auto" w:fill="0F2942"/>
            <w:tcMar>
              <w:top w:w="140" w:type="dxa"/>
              <w:left w:w="140" w:type="dxa"/>
              <w:bottom w:w="140" w:type="dxa"/>
              <w:right w:w="140" w:type="dxa"/>
            </w:tcMar>
          </w:tcPr>
          <w:p w14:paraId="61B93F50" w14:textId="77777777" w:rsidR="00415D70" w:rsidRPr="00F839F4" w:rsidRDefault="00000000">
            <w:pPr>
              <w:rPr>
                <w:rFonts w:ascii="Times New Roman" w:hAnsi="Times New Roman" w:cs="Times New Roman"/>
              </w:rPr>
            </w:pPr>
            <w:r w:rsidRPr="00F839F4">
              <w:rPr>
                <w:rFonts w:ascii="Times New Roman" w:hAnsi="Times New Roman" w:cs="Times New Roman"/>
                <w:b/>
                <w:color w:val="FFFFFF"/>
                <w:sz w:val="20"/>
              </w:rPr>
              <w:t>Role in FixMate</w:t>
            </w:r>
          </w:p>
        </w:tc>
      </w:tr>
      <w:tr w:rsidR="00415D70" w:rsidRPr="00F839F4" w14:paraId="3D6F1A78" w14:textId="77777777">
        <w:trPr>
          <w:jc w:val="center"/>
        </w:trPr>
        <w:tc>
          <w:tcPr>
            <w:tcW w:w="2592" w:type="dxa"/>
            <w:shd w:val="clear" w:color="auto" w:fill="FFFFFF"/>
            <w:tcMar>
              <w:top w:w="90" w:type="dxa"/>
              <w:left w:w="130" w:type="dxa"/>
              <w:bottom w:w="90" w:type="dxa"/>
              <w:right w:w="130" w:type="dxa"/>
            </w:tcMar>
          </w:tcPr>
          <w:p w14:paraId="24670824"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Operating System</w:t>
            </w:r>
          </w:p>
        </w:tc>
        <w:tc>
          <w:tcPr>
            <w:tcW w:w="3312" w:type="dxa"/>
            <w:shd w:val="clear" w:color="auto" w:fill="FFFFFF"/>
            <w:tcMar>
              <w:top w:w="90" w:type="dxa"/>
              <w:left w:w="130" w:type="dxa"/>
              <w:bottom w:w="90" w:type="dxa"/>
              <w:right w:w="130" w:type="dxa"/>
            </w:tcMar>
          </w:tcPr>
          <w:p w14:paraId="1FB00E31"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Windows 10/11, Ubuntu Linux 20.04+, macOS</w:t>
            </w:r>
          </w:p>
        </w:tc>
        <w:tc>
          <w:tcPr>
            <w:tcW w:w="3456" w:type="dxa"/>
            <w:shd w:val="clear" w:color="auto" w:fill="FFFFFF"/>
            <w:tcMar>
              <w:top w:w="90" w:type="dxa"/>
              <w:left w:w="130" w:type="dxa"/>
              <w:bottom w:w="90" w:type="dxa"/>
              <w:right w:w="130" w:type="dxa"/>
            </w:tcMar>
          </w:tcPr>
          <w:p w14:paraId="401D41B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Host development &amp; server operating environment</w:t>
            </w:r>
          </w:p>
        </w:tc>
      </w:tr>
      <w:tr w:rsidR="00415D70" w:rsidRPr="00F839F4" w14:paraId="36FD123A" w14:textId="77777777">
        <w:trPr>
          <w:jc w:val="center"/>
        </w:trPr>
        <w:tc>
          <w:tcPr>
            <w:tcW w:w="2592" w:type="dxa"/>
            <w:shd w:val="clear" w:color="auto" w:fill="F8FAFC"/>
            <w:tcMar>
              <w:top w:w="90" w:type="dxa"/>
              <w:left w:w="130" w:type="dxa"/>
              <w:bottom w:w="90" w:type="dxa"/>
              <w:right w:w="130" w:type="dxa"/>
            </w:tcMar>
          </w:tcPr>
          <w:p w14:paraId="6A573346"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JavaScript Runtime</w:t>
            </w:r>
          </w:p>
        </w:tc>
        <w:tc>
          <w:tcPr>
            <w:tcW w:w="3312" w:type="dxa"/>
            <w:shd w:val="clear" w:color="auto" w:fill="F8FAFC"/>
            <w:tcMar>
              <w:top w:w="90" w:type="dxa"/>
              <w:left w:w="130" w:type="dxa"/>
              <w:bottom w:w="90" w:type="dxa"/>
              <w:right w:w="130" w:type="dxa"/>
            </w:tcMar>
          </w:tcPr>
          <w:p w14:paraId="2E5701C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Node.js v18.x / v20.x LTS</w:t>
            </w:r>
          </w:p>
        </w:tc>
        <w:tc>
          <w:tcPr>
            <w:tcW w:w="3456" w:type="dxa"/>
            <w:shd w:val="clear" w:color="auto" w:fill="F8FAFC"/>
            <w:tcMar>
              <w:top w:w="90" w:type="dxa"/>
              <w:left w:w="130" w:type="dxa"/>
              <w:bottom w:w="90" w:type="dxa"/>
              <w:right w:w="130" w:type="dxa"/>
            </w:tcMar>
          </w:tcPr>
          <w:p w14:paraId="5AEC517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Backend asynchronous server execution runtime</w:t>
            </w:r>
          </w:p>
        </w:tc>
      </w:tr>
      <w:tr w:rsidR="00415D70" w:rsidRPr="00F839F4" w14:paraId="212B9633" w14:textId="77777777">
        <w:trPr>
          <w:jc w:val="center"/>
        </w:trPr>
        <w:tc>
          <w:tcPr>
            <w:tcW w:w="2592" w:type="dxa"/>
            <w:shd w:val="clear" w:color="auto" w:fill="FFFFFF"/>
            <w:tcMar>
              <w:top w:w="90" w:type="dxa"/>
              <w:left w:w="130" w:type="dxa"/>
              <w:bottom w:w="90" w:type="dxa"/>
              <w:right w:w="130" w:type="dxa"/>
            </w:tcMar>
          </w:tcPr>
          <w:p w14:paraId="25B0FB1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Package Manager</w:t>
            </w:r>
          </w:p>
        </w:tc>
        <w:tc>
          <w:tcPr>
            <w:tcW w:w="3312" w:type="dxa"/>
            <w:shd w:val="clear" w:color="auto" w:fill="FFFFFF"/>
            <w:tcMar>
              <w:top w:w="90" w:type="dxa"/>
              <w:left w:w="130" w:type="dxa"/>
              <w:bottom w:w="90" w:type="dxa"/>
              <w:right w:w="130" w:type="dxa"/>
            </w:tcMar>
          </w:tcPr>
          <w:p w14:paraId="119C4CF0"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npm v9.x or higher</w:t>
            </w:r>
          </w:p>
        </w:tc>
        <w:tc>
          <w:tcPr>
            <w:tcW w:w="3456" w:type="dxa"/>
            <w:shd w:val="clear" w:color="auto" w:fill="FFFFFF"/>
            <w:tcMar>
              <w:top w:w="90" w:type="dxa"/>
              <w:left w:w="130" w:type="dxa"/>
              <w:bottom w:w="90" w:type="dxa"/>
              <w:right w:w="130" w:type="dxa"/>
            </w:tcMar>
          </w:tcPr>
          <w:p w14:paraId="3440488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Dependency management for server and client</w:t>
            </w:r>
          </w:p>
        </w:tc>
      </w:tr>
      <w:tr w:rsidR="00415D70" w:rsidRPr="00F839F4" w14:paraId="344AC10D" w14:textId="77777777">
        <w:trPr>
          <w:jc w:val="center"/>
        </w:trPr>
        <w:tc>
          <w:tcPr>
            <w:tcW w:w="2592" w:type="dxa"/>
            <w:shd w:val="clear" w:color="auto" w:fill="F8FAFC"/>
            <w:tcMar>
              <w:top w:w="90" w:type="dxa"/>
              <w:left w:w="130" w:type="dxa"/>
              <w:bottom w:w="90" w:type="dxa"/>
              <w:right w:w="130" w:type="dxa"/>
            </w:tcMar>
          </w:tcPr>
          <w:p w14:paraId="202DE19F"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Database Engine</w:t>
            </w:r>
          </w:p>
        </w:tc>
        <w:tc>
          <w:tcPr>
            <w:tcW w:w="3312" w:type="dxa"/>
            <w:shd w:val="clear" w:color="auto" w:fill="F8FAFC"/>
            <w:tcMar>
              <w:top w:w="90" w:type="dxa"/>
              <w:left w:w="130" w:type="dxa"/>
              <w:bottom w:w="90" w:type="dxa"/>
              <w:right w:w="130" w:type="dxa"/>
            </w:tcMar>
          </w:tcPr>
          <w:p w14:paraId="1B3541FE"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MongoDB Atlas / MongoDB Server v6.0+</w:t>
            </w:r>
          </w:p>
        </w:tc>
        <w:tc>
          <w:tcPr>
            <w:tcW w:w="3456" w:type="dxa"/>
            <w:shd w:val="clear" w:color="auto" w:fill="F8FAFC"/>
            <w:tcMar>
              <w:top w:w="90" w:type="dxa"/>
              <w:left w:w="130" w:type="dxa"/>
              <w:bottom w:w="90" w:type="dxa"/>
              <w:right w:w="130" w:type="dxa"/>
            </w:tcMar>
          </w:tcPr>
          <w:p w14:paraId="65316DB6"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NoSQL database with 2dsphere geospatial indexing</w:t>
            </w:r>
          </w:p>
        </w:tc>
      </w:tr>
      <w:tr w:rsidR="00415D70" w:rsidRPr="00F839F4" w14:paraId="3EBABD92" w14:textId="77777777">
        <w:trPr>
          <w:jc w:val="center"/>
        </w:trPr>
        <w:tc>
          <w:tcPr>
            <w:tcW w:w="2592" w:type="dxa"/>
            <w:shd w:val="clear" w:color="auto" w:fill="FFFFFF"/>
            <w:tcMar>
              <w:top w:w="90" w:type="dxa"/>
              <w:left w:w="130" w:type="dxa"/>
              <w:bottom w:w="90" w:type="dxa"/>
              <w:right w:w="130" w:type="dxa"/>
            </w:tcMar>
          </w:tcPr>
          <w:p w14:paraId="32DCD2B6"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lastRenderedPageBreak/>
              <w:t>Backend Framework</w:t>
            </w:r>
          </w:p>
        </w:tc>
        <w:tc>
          <w:tcPr>
            <w:tcW w:w="3312" w:type="dxa"/>
            <w:shd w:val="clear" w:color="auto" w:fill="FFFFFF"/>
            <w:tcMar>
              <w:top w:w="90" w:type="dxa"/>
              <w:left w:w="130" w:type="dxa"/>
              <w:bottom w:w="90" w:type="dxa"/>
              <w:right w:w="130" w:type="dxa"/>
            </w:tcMar>
          </w:tcPr>
          <w:p w14:paraId="5C8C526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Express.js v4.19+</w:t>
            </w:r>
          </w:p>
        </w:tc>
        <w:tc>
          <w:tcPr>
            <w:tcW w:w="3456" w:type="dxa"/>
            <w:shd w:val="clear" w:color="auto" w:fill="FFFFFF"/>
            <w:tcMar>
              <w:top w:w="90" w:type="dxa"/>
              <w:left w:w="130" w:type="dxa"/>
              <w:bottom w:w="90" w:type="dxa"/>
              <w:right w:w="130" w:type="dxa"/>
            </w:tcMar>
          </w:tcPr>
          <w:p w14:paraId="0E43164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RESTful API routing and middleware framework</w:t>
            </w:r>
          </w:p>
        </w:tc>
      </w:tr>
      <w:tr w:rsidR="00415D70" w:rsidRPr="00F839F4" w14:paraId="1C75C0AD" w14:textId="77777777">
        <w:trPr>
          <w:jc w:val="center"/>
        </w:trPr>
        <w:tc>
          <w:tcPr>
            <w:tcW w:w="2592" w:type="dxa"/>
            <w:shd w:val="clear" w:color="auto" w:fill="F8FAFC"/>
            <w:tcMar>
              <w:top w:w="90" w:type="dxa"/>
              <w:left w:w="130" w:type="dxa"/>
              <w:bottom w:w="90" w:type="dxa"/>
              <w:right w:w="130" w:type="dxa"/>
            </w:tcMar>
          </w:tcPr>
          <w:p w14:paraId="1D0755B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Frontend Framework</w:t>
            </w:r>
          </w:p>
        </w:tc>
        <w:tc>
          <w:tcPr>
            <w:tcW w:w="3312" w:type="dxa"/>
            <w:shd w:val="clear" w:color="auto" w:fill="F8FAFC"/>
            <w:tcMar>
              <w:top w:w="90" w:type="dxa"/>
              <w:left w:w="130" w:type="dxa"/>
              <w:bottom w:w="90" w:type="dxa"/>
              <w:right w:w="130" w:type="dxa"/>
            </w:tcMar>
          </w:tcPr>
          <w:p w14:paraId="3D7038D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React 18 (Vite Bundler)</w:t>
            </w:r>
          </w:p>
        </w:tc>
        <w:tc>
          <w:tcPr>
            <w:tcW w:w="3456" w:type="dxa"/>
            <w:shd w:val="clear" w:color="auto" w:fill="F8FAFC"/>
            <w:tcMar>
              <w:top w:w="90" w:type="dxa"/>
              <w:left w:w="130" w:type="dxa"/>
              <w:bottom w:w="90" w:type="dxa"/>
              <w:right w:w="130" w:type="dxa"/>
            </w:tcMar>
          </w:tcPr>
          <w:p w14:paraId="1541E834"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Reactive single-page user interface application</w:t>
            </w:r>
          </w:p>
        </w:tc>
      </w:tr>
      <w:tr w:rsidR="00415D70" w:rsidRPr="00F839F4" w14:paraId="124E0345" w14:textId="77777777">
        <w:trPr>
          <w:jc w:val="center"/>
        </w:trPr>
        <w:tc>
          <w:tcPr>
            <w:tcW w:w="2592" w:type="dxa"/>
            <w:shd w:val="clear" w:color="auto" w:fill="FFFFFF"/>
            <w:tcMar>
              <w:top w:w="90" w:type="dxa"/>
              <w:left w:w="130" w:type="dxa"/>
              <w:bottom w:w="90" w:type="dxa"/>
              <w:right w:w="130" w:type="dxa"/>
            </w:tcMar>
          </w:tcPr>
          <w:p w14:paraId="6C6D5FA6"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State Management</w:t>
            </w:r>
          </w:p>
        </w:tc>
        <w:tc>
          <w:tcPr>
            <w:tcW w:w="3312" w:type="dxa"/>
            <w:shd w:val="clear" w:color="auto" w:fill="FFFFFF"/>
            <w:tcMar>
              <w:top w:w="90" w:type="dxa"/>
              <w:left w:w="130" w:type="dxa"/>
              <w:bottom w:w="90" w:type="dxa"/>
              <w:right w:w="130" w:type="dxa"/>
            </w:tcMar>
          </w:tcPr>
          <w:p w14:paraId="3AFB42FD"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Zustand v4.5+</w:t>
            </w:r>
          </w:p>
        </w:tc>
        <w:tc>
          <w:tcPr>
            <w:tcW w:w="3456" w:type="dxa"/>
            <w:shd w:val="clear" w:color="auto" w:fill="FFFFFF"/>
            <w:tcMar>
              <w:top w:w="90" w:type="dxa"/>
              <w:left w:w="130" w:type="dxa"/>
              <w:bottom w:w="90" w:type="dxa"/>
              <w:right w:w="130" w:type="dxa"/>
            </w:tcMar>
          </w:tcPr>
          <w:p w14:paraId="5445BC1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Lightweight client-side authentication state store</w:t>
            </w:r>
          </w:p>
        </w:tc>
      </w:tr>
      <w:tr w:rsidR="00415D70" w:rsidRPr="00F839F4" w14:paraId="18FBDFD1" w14:textId="77777777">
        <w:trPr>
          <w:jc w:val="center"/>
        </w:trPr>
        <w:tc>
          <w:tcPr>
            <w:tcW w:w="2592" w:type="dxa"/>
            <w:shd w:val="clear" w:color="auto" w:fill="F8FAFC"/>
            <w:tcMar>
              <w:top w:w="90" w:type="dxa"/>
              <w:left w:w="130" w:type="dxa"/>
              <w:bottom w:w="90" w:type="dxa"/>
              <w:right w:w="130" w:type="dxa"/>
            </w:tcMar>
          </w:tcPr>
          <w:p w14:paraId="55E02F0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Map Library</w:t>
            </w:r>
          </w:p>
        </w:tc>
        <w:tc>
          <w:tcPr>
            <w:tcW w:w="3312" w:type="dxa"/>
            <w:shd w:val="clear" w:color="auto" w:fill="F8FAFC"/>
            <w:tcMar>
              <w:top w:w="90" w:type="dxa"/>
              <w:left w:w="130" w:type="dxa"/>
              <w:bottom w:w="90" w:type="dxa"/>
              <w:right w:w="130" w:type="dxa"/>
            </w:tcMar>
          </w:tcPr>
          <w:p w14:paraId="14790BE4"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Leaflet v1.9+ (`react-leaflet`)</w:t>
            </w:r>
          </w:p>
        </w:tc>
        <w:tc>
          <w:tcPr>
            <w:tcW w:w="3456" w:type="dxa"/>
            <w:shd w:val="clear" w:color="auto" w:fill="F8FAFC"/>
            <w:tcMar>
              <w:top w:w="90" w:type="dxa"/>
              <w:left w:w="130" w:type="dxa"/>
              <w:bottom w:w="90" w:type="dxa"/>
              <w:right w:w="130" w:type="dxa"/>
            </w:tcMar>
          </w:tcPr>
          <w:p w14:paraId="02C9F655"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Interactive map rendering and custom pin markers</w:t>
            </w:r>
          </w:p>
        </w:tc>
      </w:tr>
      <w:tr w:rsidR="00415D70" w:rsidRPr="00F839F4" w14:paraId="1DA36567" w14:textId="77777777">
        <w:trPr>
          <w:jc w:val="center"/>
        </w:trPr>
        <w:tc>
          <w:tcPr>
            <w:tcW w:w="2592" w:type="dxa"/>
            <w:shd w:val="clear" w:color="auto" w:fill="FFFFFF"/>
            <w:tcMar>
              <w:top w:w="90" w:type="dxa"/>
              <w:left w:w="130" w:type="dxa"/>
              <w:bottom w:w="90" w:type="dxa"/>
              <w:right w:w="130" w:type="dxa"/>
            </w:tcMar>
          </w:tcPr>
          <w:p w14:paraId="11C60C9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Geocoding Service</w:t>
            </w:r>
          </w:p>
        </w:tc>
        <w:tc>
          <w:tcPr>
            <w:tcW w:w="3312" w:type="dxa"/>
            <w:shd w:val="clear" w:color="auto" w:fill="FFFFFF"/>
            <w:tcMar>
              <w:top w:w="90" w:type="dxa"/>
              <w:left w:w="130" w:type="dxa"/>
              <w:bottom w:w="90" w:type="dxa"/>
              <w:right w:w="130" w:type="dxa"/>
            </w:tcMar>
          </w:tcPr>
          <w:p w14:paraId="75DE38D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Nominatim (OpenStreetMap API)</w:t>
            </w:r>
          </w:p>
        </w:tc>
        <w:tc>
          <w:tcPr>
            <w:tcW w:w="3456" w:type="dxa"/>
            <w:shd w:val="clear" w:color="auto" w:fill="FFFFFF"/>
            <w:tcMar>
              <w:top w:w="90" w:type="dxa"/>
              <w:left w:w="130" w:type="dxa"/>
              <w:bottom w:w="90" w:type="dxa"/>
              <w:right w:w="130" w:type="dxa"/>
            </w:tcMar>
          </w:tcPr>
          <w:p w14:paraId="6937D2E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City and locality search coordinate conversion</w:t>
            </w:r>
          </w:p>
        </w:tc>
      </w:tr>
      <w:tr w:rsidR="00415D70" w:rsidRPr="00F839F4" w14:paraId="2396E9F8" w14:textId="77777777">
        <w:trPr>
          <w:jc w:val="center"/>
        </w:trPr>
        <w:tc>
          <w:tcPr>
            <w:tcW w:w="2592" w:type="dxa"/>
            <w:shd w:val="clear" w:color="auto" w:fill="F8FAFC"/>
            <w:tcMar>
              <w:top w:w="90" w:type="dxa"/>
              <w:left w:w="130" w:type="dxa"/>
              <w:bottom w:w="90" w:type="dxa"/>
              <w:right w:w="130" w:type="dxa"/>
            </w:tcMar>
          </w:tcPr>
          <w:p w14:paraId="2075E6B4"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CSS Framework</w:t>
            </w:r>
          </w:p>
        </w:tc>
        <w:tc>
          <w:tcPr>
            <w:tcW w:w="3312" w:type="dxa"/>
            <w:shd w:val="clear" w:color="auto" w:fill="F8FAFC"/>
            <w:tcMar>
              <w:top w:w="90" w:type="dxa"/>
              <w:left w:w="130" w:type="dxa"/>
              <w:bottom w:w="90" w:type="dxa"/>
              <w:right w:w="130" w:type="dxa"/>
            </w:tcMar>
          </w:tcPr>
          <w:p w14:paraId="66204967"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Tailwind CSS v3.4+</w:t>
            </w:r>
          </w:p>
        </w:tc>
        <w:tc>
          <w:tcPr>
            <w:tcW w:w="3456" w:type="dxa"/>
            <w:shd w:val="clear" w:color="auto" w:fill="F8FAFC"/>
            <w:tcMar>
              <w:top w:w="90" w:type="dxa"/>
              <w:left w:w="130" w:type="dxa"/>
              <w:bottom w:w="90" w:type="dxa"/>
              <w:right w:w="130" w:type="dxa"/>
            </w:tcMar>
          </w:tcPr>
          <w:p w14:paraId="7FACCF3A"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Utility-first responsive styling and layout system</w:t>
            </w:r>
          </w:p>
        </w:tc>
      </w:tr>
      <w:tr w:rsidR="00415D70" w:rsidRPr="00F839F4" w14:paraId="1B2ED5D6" w14:textId="77777777">
        <w:trPr>
          <w:jc w:val="center"/>
        </w:trPr>
        <w:tc>
          <w:tcPr>
            <w:tcW w:w="2592" w:type="dxa"/>
            <w:shd w:val="clear" w:color="auto" w:fill="FFFFFF"/>
            <w:tcMar>
              <w:top w:w="90" w:type="dxa"/>
              <w:left w:w="130" w:type="dxa"/>
              <w:bottom w:w="90" w:type="dxa"/>
              <w:right w:w="130" w:type="dxa"/>
            </w:tcMar>
          </w:tcPr>
          <w:p w14:paraId="6F9A9958"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Authentication</w:t>
            </w:r>
          </w:p>
        </w:tc>
        <w:tc>
          <w:tcPr>
            <w:tcW w:w="3312" w:type="dxa"/>
            <w:shd w:val="clear" w:color="auto" w:fill="FFFFFF"/>
            <w:tcMar>
              <w:top w:w="90" w:type="dxa"/>
              <w:left w:w="130" w:type="dxa"/>
              <w:bottom w:w="90" w:type="dxa"/>
              <w:right w:w="130" w:type="dxa"/>
            </w:tcMar>
          </w:tcPr>
          <w:p w14:paraId="18F9C566"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JSON Web Token (`jsonwebtoken`), `bcryptjs`</w:t>
            </w:r>
          </w:p>
        </w:tc>
        <w:tc>
          <w:tcPr>
            <w:tcW w:w="3456" w:type="dxa"/>
            <w:shd w:val="clear" w:color="auto" w:fill="FFFFFF"/>
            <w:tcMar>
              <w:top w:w="90" w:type="dxa"/>
              <w:left w:w="130" w:type="dxa"/>
              <w:bottom w:w="90" w:type="dxa"/>
              <w:right w:w="130" w:type="dxa"/>
            </w:tcMar>
          </w:tcPr>
          <w:p w14:paraId="41169A6B"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Stateless token security and password hashing</w:t>
            </w:r>
          </w:p>
        </w:tc>
      </w:tr>
      <w:tr w:rsidR="00415D70" w:rsidRPr="00F839F4" w14:paraId="0E51CFE6" w14:textId="77777777">
        <w:trPr>
          <w:jc w:val="center"/>
        </w:trPr>
        <w:tc>
          <w:tcPr>
            <w:tcW w:w="2592" w:type="dxa"/>
            <w:shd w:val="clear" w:color="auto" w:fill="F8FAFC"/>
            <w:tcMar>
              <w:top w:w="90" w:type="dxa"/>
              <w:left w:w="130" w:type="dxa"/>
              <w:bottom w:w="90" w:type="dxa"/>
              <w:right w:w="130" w:type="dxa"/>
            </w:tcMar>
          </w:tcPr>
          <w:p w14:paraId="6ECE39D9"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Development Tools</w:t>
            </w:r>
          </w:p>
        </w:tc>
        <w:tc>
          <w:tcPr>
            <w:tcW w:w="3312" w:type="dxa"/>
            <w:shd w:val="clear" w:color="auto" w:fill="F8FAFC"/>
            <w:tcMar>
              <w:top w:w="90" w:type="dxa"/>
              <w:left w:w="130" w:type="dxa"/>
              <w:bottom w:w="90" w:type="dxa"/>
              <w:right w:w="130" w:type="dxa"/>
            </w:tcMar>
          </w:tcPr>
          <w:p w14:paraId="788E2221"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VS Code, Postman, Git, Chrome DevTools</w:t>
            </w:r>
          </w:p>
        </w:tc>
        <w:tc>
          <w:tcPr>
            <w:tcW w:w="3456" w:type="dxa"/>
            <w:shd w:val="clear" w:color="auto" w:fill="F8FAFC"/>
            <w:tcMar>
              <w:top w:w="90" w:type="dxa"/>
              <w:left w:w="130" w:type="dxa"/>
              <w:bottom w:w="90" w:type="dxa"/>
              <w:right w:w="130" w:type="dxa"/>
            </w:tcMar>
          </w:tcPr>
          <w:p w14:paraId="7FC04631" w14:textId="77777777" w:rsidR="00415D70" w:rsidRPr="00F839F4" w:rsidRDefault="00000000">
            <w:pPr>
              <w:rPr>
                <w:rFonts w:ascii="Times New Roman" w:hAnsi="Times New Roman" w:cs="Times New Roman"/>
              </w:rPr>
            </w:pPr>
            <w:r w:rsidRPr="00F839F4">
              <w:rPr>
                <w:rFonts w:ascii="Times New Roman" w:hAnsi="Times New Roman" w:cs="Times New Roman"/>
                <w:color w:val="334155"/>
                <w:sz w:val="19"/>
              </w:rPr>
              <w:t>Code authoring, API testing, version control</w:t>
            </w:r>
          </w:p>
        </w:tc>
      </w:tr>
    </w:tbl>
    <w:p w14:paraId="73A15509" w14:textId="77777777" w:rsidR="00415D70" w:rsidRPr="00F839F4" w:rsidRDefault="00415D70">
      <w:pPr>
        <w:spacing w:after="120"/>
        <w:rPr>
          <w:rFonts w:ascii="Times New Roman" w:hAnsi="Times New Roman" w:cs="Times New Roman"/>
        </w:rPr>
      </w:pPr>
    </w:p>
    <w:p w14:paraId="0F483A1A" w14:textId="77777777" w:rsidR="00415D70" w:rsidRPr="00F839F4" w:rsidRDefault="00000000">
      <w:pPr>
        <w:keepNext/>
        <w:spacing w:before="280" w:after="120"/>
        <w:rPr>
          <w:rFonts w:ascii="Times New Roman" w:hAnsi="Times New Roman" w:cs="Times New Roman"/>
        </w:rPr>
      </w:pPr>
      <w:r w:rsidRPr="00F839F4">
        <w:rPr>
          <w:rFonts w:ascii="Times New Roman" w:hAnsi="Times New Roman" w:cs="Times New Roman"/>
          <w:b/>
          <w:color w:val="1E3A8A"/>
          <w:sz w:val="26"/>
        </w:rPr>
        <w:t>2.2 Targeted User</w:t>
      </w:r>
    </w:p>
    <w:p w14:paraId="60E9A66C"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Target user analysis identifies the primary personas, demographic profiles, operational contexts, and behavioral expectations of the distinct stakeholder groups interacting with the FixMate platform.</w:t>
      </w:r>
    </w:p>
    <w:p w14:paraId="7EA2792A" w14:textId="77777777" w:rsidR="00415D70" w:rsidRPr="00F839F4" w:rsidRDefault="00000000">
      <w:pPr>
        <w:keepNext/>
        <w:spacing w:before="200" w:after="80"/>
        <w:rPr>
          <w:rFonts w:ascii="Times New Roman" w:hAnsi="Times New Roman" w:cs="Times New Roman"/>
        </w:rPr>
      </w:pPr>
      <w:r w:rsidRPr="00F839F4">
        <w:rPr>
          <w:rFonts w:ascii="Times New Roman" w:hAnsi="Times New Roman" w:cs="Times New Roman"/>
          <w:b/>
          <w:color w:val="EA580C"/>
          <w:sz w:val="23"/>
        </w:rPr>
        <w:t>2.2.1 Primary User Roles and Personas</w:t>
      </w:r>
    </w:p>
    <w:tbl>
      <w:tblPr>
        <w:tblW w:w="0" w:type="auto"/>
        <w:jc w:val="center"/>
        <w:tblLayout w:type="fixed"/>
        <w:tblLook w:val="04A0" w:firstRow="1" w:lastRow="0" w:firstColumn="1" w:lastColumn="0" w:noHBand="0" w:noVBand="1"/>
      </w:tblPr>
      <w:tblGrid>
        <w:gridCol w:w="9360"/>
      </w:tblGrid>
      <w:tr w:rsidR="00415D70" w:rsidRPr="00F839F4" w14:paraId="72E7261E" w14:textId="77777777" w:rsidTr="00805339">
        <w:trPr>
          <w:jc w:val="center"/>
        </w:trPr>
        <w:tc>
          <w:tcPr>
            <w:tcW w:w="9360" w:type="dxa"/>
            <w:tcBorders>
              <w:left w:val="single" w:sz="24" w:space="0" w:color="0F2942"/>
            </w:tcBorders>
            <w:shd w:val="clear" w:color="auto" w:fill="F8FAFC"/>
            <w:tcMar>
              <w:top w:w="140" w:type="dxa"/>
              <w:left w:w="180" w:type="dxa"/>
              <w:bottom w:w="140" w:type="dxa"/>
              <w:right w:w="180" w:type="dxa"/>
            </w:tcMar>
          </w:tcPr>
          <w:p w14:paraId="3A0F2ABB" w14:textId="77777777" w:rsidR="00415D70" w:rsidRPr="00F839F4" w:rsidRDefault="00000000">
            <w:pPr>
              <w:spacing w:before="40" w:after="80"/>
              <w:rPr>
                <w:rFonts w:ascii="Times New Roman" w:hAnsi="Times New Roman" w:cs="Times New Roman"/>
              </w:rPr>
            </w:pPr>
            <w:r w:rsidRPr="00F839F4">
              <w:rPr>
                <w:rFonts w:ascii="Times New Roman" w:hAnsi="Times New Roman" w:cs="Times New Roman"/>
                <w:b/>
                <w:color w:val="0F2942"/>
              </w:rPr>
              <w:t>Persona 1: Urban Resident / Homeowner (Customer)</w:t>
            </w:r>
            <w:r w:rsidRPr="00F839F4">
              <w:rPr>
                <w:rFonts w:ascii="Times New Roman" w:hAnsi="Times New Roman" w:cs="Times New Roman"/>
                <w:b/>
                <w:color w:val="0F2942"/>
              </w:rPr>
              <w:br/>
            </w:r>
            <w:r w:rsidRPr="00F839F4">
              <w:rPr>
                <w:rFonts w:ascii="Times New Roman" w:hAnsi="Times New Roman" w:cs="Times New Roman"/>
                <w:color w:val="334155"/>
                <w:sz w:val="20"/>
              </w:rPr>
              <w:t>• Name / Profile: Priya Sharma, 32, Urban Apartment Resident &amp; Working Professional.</w:t>
            </w:r>
            <w:r w:rsidRPr="00F839F4">
              <w:rPr>
                <w:rFonts w:ascii="Times New Roman" w:hAnsi="Times New Roman" w:cs="Times New Roman"/>
                <w:color w:val="334155"/>
                <w:sz w:val="20"/>
              </w:rPr>
              <w:br/>
              <w:t>• Scenario: Experiencing a sudden pipe leakage under the kitchen sink on a weekday evening.</w:t>
            </w:r>
            <w:r w:rsidRPr="00F839F4">
              <w:rPr>
                <w:rFonts w:ascii="Times New Roman" w:hAnsi="Times New Roman" w:cs="Times New Roman"/>
                <w:color w:val="334155"/>
                <w:sz w:val="20"/>
              </w:rPr>
              <w:br/>
              <w:t>• Needs &amp; Goals: Wants to quickly open the app, locate a licensed plumber within 3 km on the map, check verified customer reviews, review an upfront price estimate range, book immediately, and contact the technician via WhatsApp without paying high commission markups.</w:t>
            </w:r>
            <w:r w:rsidRPr="00F839F4">
              <w:rPr>
                <w:rFonts w:ascii="Times New Roman" w:hAnsi="Times New Roman" w:cs="Times New Roman"/>
                <w:color w:val="334155"/>
                <w:sz w:val="20"/>
              </w:rPr>
              <w:br/>
              <w:t>• Frustrations: Aggressive calls from telemarketing agencies, lack of price transparency, and unresponsive service providers.</w:t>
            </w:r>
          </w:p>
        </w:tc>
      </w:tr>
    </w:tbl>
    <w:p w14:paraId="28AE331A" w14:textId="77777777" w:rsidR="00415D70" w:rsidRPr="00F839F4" w:rsidRDefault="00415D70">
      <w:pPr>
        <w:spacing w:after="80"/>
        <w:rPr>
          <w:rFonts w:ascii="Times New Roman" w:hAnsi="Times New Roman" w:cs="Times New Roman"/>
        </w:rPr>
      </w:pPr>
    </w:p>
    <w:tbl>
      <w:tblPr>
        <w:tblW w:w="0" w:type="auto"/>
        <w:jc w:val="center"/>
        <w:tblLayout w:type="fixed"/>
        <w:tblLook w:val="04A0" w:firstRow="1" w:lastRow="0" w:firstColumn="1" w:lastColumn="0" w:noHBand="0" w:noVBand="1"/>
      </w:tblPr>
      <w:tblGrid>
        <w:gridCol w:w="9360"/>
      </w:tblGrid>
      <w:tr w:rsidR="00415D70" w:rsidRPr="00F839F4" w14:paraId="048FC03B" w14:textId="77777777">
        <w:trPr>
          <w:jc w:val="center"/>
        </w:trPr>
        <w:tc>
          <w:tcPr>
            <w:tcW w:w="9360" w:type="dxa"/>
            <w:tcBorders>
              <w:left w:val="single" w:sz="24" w:space="0" w:color="EA580C"/>
            </w:tcBorders>
            <w:shd w:val="clear" w:color="auto" w:fill="FFF7ED"/>
            <w:tcMar>
              <w:top w:w="140" w:type="dxa"/>
              <w:left w:w="180" w:type="dxa"/>
              <w:bottom w:w="140" w:type="dxa"/>
              <w:right w:w="180" w:type="dxa"/>
            </w:tcMar>
          </w:tcPr>
          <w:p w14:paraId="3DEB3CFE" w14:textId="77777777" w:rsidR="00415D70" w:rsidRPr="00F839F4" w:rsidRDefault="00000000">
            <w:pPr>
              <w:spacing w:before="40" w:after="80"/>
              <w:rPr>
                <w:rFonts w:ascii="Times New Roman" w:hAnsi="Times New Roman" w:cs="Times New Roman"/>
              </w:rPr>
            </w:pPr>
            <w:r w:rsidRPr="00F839F4">
              <w:rPr>
                <w:rFonts w:ascii="Times New Roman" w:hAnsi="Times New Roman" w:cs="Times New Roman"/>
                <w:b/>
                <w:color w:val="0F2942"/>
              </w:rPr>
              <w:t>Persona 2: Independent Skilled Tradesperson (Service Worker / Technician)</w:t>
            </w:r>
            <w:r w:rsidRPr="00F839F4">
              <w:rPr>
                <w:rFonts w:ascii="Times New Roman" w:hAnsi="Times New Roman" w:cs="Times New Roman"/>
                <w:b/>
                <w:color w:val="0F2942"/>
              </w:rPr>
              <w:br/>
            </w:r>
            <w:r w:rsidRPr="00F839F4">
              <w:rPr>
                <w:rFonts w:ascii="Times New Roman" w:hAnsi="Times New Roman" w:cs="Times New Roman"/>
                <w:color w:val="334155"/>
                <w:sz w:val="20"/>
              </w:rPr>
              <w:lastRenderedPageBreak/>
              <w:t>• Name / Profile: Ramesh Kumar, 41, Independent Electrician &amp; Appliance Technician.</w:t>
            </w:r>
            <w:r w:rsidRPr="00F839F4">
              <w:rPr>
                <w:rFonts w:ascii="Times New Roman" w:hAnsi="Times New Roman" w:cs="Times New Roman"/>
                <w:color w:val="334155"/>
                <w:sz w:val="20"/>
              </w:rPr>
              <w:br/>
              <w:t>• Scenario: Skilled blue-collar technician operating independently in a designated urban cluster.</w:t>
            </w:r>
            <w:r w:rsidRPr="00F839F4">
              <w:rPr>
                <w:rFonts w:ascii="Times New Roman" w:hAnsi="Times New Roman" w:cs="Times New Roman"/>
                <w:color w:val="334155"/>
                <w:sz w:val="20"/>
              </w:rPr>
              <w:br/>
              <w:t>• Needs &amp; Goals: Wants a simple mobile web interface to showcase his experience, define his service radius (5 km), set fair base inspection rates, toggle his availability online when free, receive direct customer bookings, and collect 100% of his payment directly in cash or UPI.</w:t>
            </w:r>
            <w:r w:rsidRPr="00F839F4">
              <w:rPr>
                <w:rFonts w:ascii="Times New Roman" w:hAnsi="Times New Roman" w:cs="Times New Roman"/>
                <w:color w:val="334155"/>
                <w:sz w:val="20"/>
              </w:rPr>
              <w:br/>
              <w:t>• Frustrations: High 25-30% commission deductions by corporate aggregator apps, forced distant travel, and lack of direct customer relationship.</w:t>
            </w:r>
          </w:p>
        </w:tc>
      </w:tr>
    </w:tbl>
    <w:p w14:paraId="19CE56C0" w14:textId="77777777" w:rsidR="00415D70" w:rsidRPr="00F839F4" w:rsidRDefault="00415D70">
      <w:pPr>
        <w:spacing w:after="80"/>
        <w:rPr>
          <w:rFonts w:ascii="Times New Roman" w:hAnsi="Times New Roman" w:cs="Times New Roman"/>
        </w:rPr>
      </w:pPr>
    </w:p>
    <w:tbl>
      <w:tblPr>
        <w:tblW w:w="0" w:type="auto"/>
        <w:jc w:val="center"/>
        <w:tblLayout w:type="fixed"/>
        <w:tblLook w:val="04A0" w:firstRow="1" w:lastRow="0" w:firstColumn="1" w:lastColumn="0" w:noHBand="0" w:noVBand="1"/>
      </w:tblPr>
      <w:tblGrid>
        <w:gridCol w:w="9360"/>
      </w:tblGrid>
      <w:tr w:rsidR="00415D70" w:rsidRPr="00F839F4" w14:paraId="6667BD8A" w14:textId="77777777">
        <w:trPr>
          <w:jc w:val="center"/>
        </w:trPr>
        <w:tc>
          <w:tcPr>
            <w:tcW w:w="9360" w:type="dxa"/>
            <w:tcBorders>
              <w:left w:val="single" w:sz="24" w:space="0" w:color="2563EB"/>
            </w:tcBorders>
            <w:shd w:val="clear" w:color="auto" w:fill="F1F5F9"/>
            <w:tcMar>
              <w:top w:w="140" w:type="dxa"/>
              <w:left w:w="180" w:type="dxa"/>
              <w:bottom w:w="140" w:type="dxa"/>
              <w:right w:w="180" w:type="dxa"/>
            </w:tcMar>
          </w:tcPr>
          <w:p w14:paraId="1BE2C9E3" w14:textId="77777777" w:rsidR="00415D70" w:rsidRPr="00F839F4" w:rsidRDefault="00000000">
            <w:pPr>
              <w:spacing w:before="40" w:after="80"/>
              <w:rPr>
                <w:rFonts w:ascii="Times New Roman" w:hAnsi="Times New Roman" w:cs="Times New Roman"/>
              </w:rPr>
            </w:pPr>
            <w:r w:rsidRPr="00F839F4">
              <w:rPr>
                <w:rFonts w:ascii="Times New Roman" w:hAnsi="Times New Roman" w:cs="Times New Roman"/>
                <w:b/>
                <w:color w:val="0F2942"/>
              </w:rPr>
              <w:t>Persona 3: System Administrator / Platform Moderator (Admin)</w:t>
            </w:r>
            <w:r w:rsidRPr="00F839F4">
              <w:rPr>
                <w:rFonts w:ascii="Times New Roman" w:hAnsi="Times New Roman" w:cs="Times New Roman"/>
                <w:b/>
                <w:color w:val="0F2942"/>
              </w:rPr>
              <w:br/>
            </w:r>
            <w:r w:rsidRPr="00F839F4">
              <w:rPr>
                <w:rFonts w:ascii="Times New Roman" w:hAnsi="Times New Roman" w:cs="Times New Roman"/>
                <w:color w:val="334155"/>
                <w:sz w:val="20"/>
              </w:rPr>
              <w:t>• Name / Profile: Platform Operations Specialist.</w:t>
            </w:r>
            <w:r w:rsidRPr="00F839F4">
              <w:rPr>
                <w:rFonts w:ascii="Times New Roman" w:hAnsi="Times New Roman" w:cs="Times New Roman"/>
                <w:color w:val="334155"/>
                <w:sz w:val="20"/>
              </w:rPr>
              <w:br/>
              <w:t>• Scenario: Managing platform integrity, service standards, and operational parameters.</w:t>
            </w:r>
            <w:r w:rsidRPr="00F839F4">
              <w:rPr>
                <w:rFonts w:ascii="Times New Roman" w:hAnsi="Times New Roman" w:cs="Times New Roman"/>
                <w:color w:val="334155"/>
                <w:sz w:val="20"/>
              </w:rPr>
              <w:br/>
              <w:t>• Needs &amp; Goals: Needs an administrative console to add/edit service categories, review and verify new technician profiles, adjust dynamic pricing parameters (per-km travel fee, night multiplier, spread percentage), and monitor platform metrics.</w:t>
            </w:r>
            <w:r w:rsidRPr="00F839F4">
              <w:rPr>
                <w:rFonts w:ascii="Times New Roman" w:hAnsi="Times New Roman" w:cs="Times New Roman"/>
                <w:color w:val="334155"/>
                <w:sz w:val="20"/>
              </w:rPr>
              <w:br/>
              <w:t>• Frustrations: Hardcoded system constants and lack of granular operational control.</w:t>
            </w:r>
          </w:p>
        </w:tc>
      </w:tr>
    </w:tbl>
    <w:p w14:paraId="34DF3A30" w14:textId="77777777" w:rsidR="00415D70" w:rsidRPr="00F839F4" w:rsidRDefault="00415D70">
      <w:pPr>
        <w:spacing w:after="80"/>
        <w:rPr>
          <w:rFonts w:ascii="Times New Roman" w:hAnsi="Times New Roman" w:cs="Times New Roman"/>
        </w:rPr>
      </w:pPr>
    </w:p>
    <w:p w14:paraId="72C82238" w14:textId="77777777" w:rsidR="00415D70" w:rsidRPr="00F839F4" w:rsidRDefault="00000000">
      <w:pPr>
        <w:keepNext/>
        <w:spacing w:before="200" w:after="80"/>
        <w:rPr>
          <w:rFonts w:ascii="Times New Roman" w:hAnsi="Times New Roman" w:cs="Times New Roman"/>
        </w:rPr>
      </w:pPr>
      <w:r w:rsidRPr="00F839F4">
        <w:rPr>
          <w:rFonts w:ascii="Times New Roman" w:hAnsi="Times New Roman" w:cs="Times New Roman"/>
          <w:b/>
          <w:color w:val="EA580C"/>
          <w:sz w:val="23"/>
        </w:rPr>
        <w:t>2.2.2 User Characteristics, Demographics &amp; Accessibility Considerations</w:t>
      </w:r>
    </w:p>
    <w:p w14:paraId="02D5B5EF" w14:textId="77777777" w:rsidR="00415D70" w:rsidRPr="00F839F4" w:rsidRDefault="00000000">
      <w:pPr>
        <w:spacing w:after="120"/>
        <w:rPr>
          <w:rFonts w:ascii="Times New Roman" w:hAnsi="Times New Roman" w:cs="Times New Roman"/>
        </w:rPr>
      </w:pPr>
      <w:r w:rsidRPr="00F839F4">
        <w:rPr>
          <w:rFonts w:ascii="Times New Roman" w:hAnsi="Times New Roman" w:cs="Times New Roman"/>
          <w:color w:val="334155"/>
        </w:rPr>
        <w:t>To ensure maximum adoption and usability across diverse user segments, FixMate is engineered around the following audience characteristics:</w:t>
      </w:r>
    </w:p>
    <w:p w14:paraId="5BB14167"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1. Varied Digital Literacy Spectrum:</w:t>
      </w:r>
      <w:r w:rsidRPr="00F839F4">
        <w:rPr>
          <w:rFonts w:ascii="Times New Roman" w:hAnsi="Times New Roman" w:cs="Times New Roman"/>
          <w:color w:val="334155"/>
          <w:sz w:val="21"/>
        </w:rPr>
        <w:t xml:space="preserve"> While urban customers possess high digital fluency, blue-collar workers often operate with entry-level smartphones and varying literacy levels. FixMate addresses this through high-contrast visual cues, intuitive map pins, prominent status toggles, and direct integration with familiar communication tools like WhatsApp and standard cellular calling.</w:t>
      </w:r>
    </w:p>
    <w:p w14:paraId="3A26F35F"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2. Hyperlocal Geographic Focus:</w:t>
      </w:r>
      <w:r w:rsidRPr="00F839F4">
        <w:rPr>
          <w:rFonts w:ascii="Times New Roman" w:hAnsi="Times New Roman" w:cs="Times New Roman"/>
          <w:color w:val="334155"/>
          <w:sz w:val="21"/>
        </w:rPr>
        <w:t xml:space="preserve"> The platform is tailored for Tier-1, Tier-2, and Tier-3 urban and semi-urban clusters where residential neighborhoods, apartment complexes, and commercial zones require localized maintenance support within compact 3 to 15-kilometer radiuses.</w:t>
      </w:r>
    </w:p>
    <w:p w14:paraId="03536406"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3. Behavioral Dynamics &amp; Trust:</w:t>
      </w:r>
      <w:r w:rsidRPr="00F839F4">
        <w:rPr>
          <w:rFonts w:ascii="Times New Roman" w:hAnsi="Times New Roman" w:cs="Times New Roman"/>
          <w:color w:val="334155"/>
          <w:sz w:val="21"/>
        </w:rPr>
        <w:t xml:space="preserve"> Customers prioritize speed and cost predictability during emergencies, while workers prioritize geographical proximity and immediate direct payment. FixMate balances both priorities through transparent upfront estimates and direct offline financial settlement.</w:t>
      </w:r>
    </w:p>
    <w:p w14:paraId="3130EBDC" w14:textId="77777777" w:rsidR="00415D70" w:rsidRPr="00F839F4" w:rsidRDefault="00000000">
      <w:pPr>
        <w:pStyle w:val="ListBullet"/>
        <w:spacing w:after="80"/>
        <w:rPr>
          <w:rFonts w:ascii="Times New Roman" w:hAnsi="Times New Roman" w:cs="Times New Roman"/>
        </w:rPr>
      </w:pPr>
      <w:r w:rsidRPr="00F839F4">
        <w:rPr>
          <w:rFonts w:ascii="Times New Roman" w:hAnsi="Times New Roman" w:cs="Times New Roman"/>
          <w:b/>
          <w:color w:val="0F172A"/>
          <w:sz w:val="21"/>
        </w:rPr>
        <w:t>4. Device &amp; Accessibility Optimization:</w:t>
      </w:r>
      <w:r w:rsidRPr="00F839F4">
        <w:rPr>
          <w:rFonts w:ascii="Times New Roman" w:hAnsi="Times New Roman" w:cs="Times New Roman"/>
          <w:color w:val="334155"/>
          <w:sz w:val="21"/>
        </w:rPr>
        <w:t xml:space="preserve"> The interface strictly adheres to responsive design principles, ensuring seamless touch navigation, readable typography, and optimal performance on both low-cost mobile devices and high-resolution desktop screens.</w:t>
      </w:r>
    </w:p>
    <w:sectPr w:rsidR="00415D70" w:rsidRPr="00F839F4"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0269E" w14:textId="77777777" w:rsidR="007B1B2D" w:rsidRDefault="007B1B2D">
      <w:pPr>
        <w:spacing w:after="0" w:line="240" w:lineRule="auto"/>
      </w:pPr>
      <w:r>
        <w:separator/>
      </w:r>
    </w:p>
  </w:endnote>
  <w:endnote w:type="continuationSeparator" w:id="0">
    <w:p w14:paraId="412E92A0" w14:textId="77777777" w:rsidR="007B1B2D" w:rsidRDefault="007B1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FC4AD" w14:textId="77777777" w:rsidR="00415D70" w:rsidRDefault="00000000">
    <w:pPr>
      <w:pStyle w:val="Footer"/>
      <w:jc w:val="center"/>
    </w:pPr>
    <w:r>
      <w:rPr>
        <w:rFonts w:ascii="Calibri" w:hAnsi="Calibri"/>
        <w:color w:val="94A3B8"/>
        <w:sz w:val="17"/>
      </w:rPr>
      <w:t>FixMate: Hyperlocal Blue-Collar Service Marketplace | Confidential &amp; Academic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FCD8C" w14:textId="77777777" w:rsidR="007B1B2D" w:rsidRDefault="007B1B2D">
      <w:pPr>
        <w:spacing w:after="0" w:line="240" w:lineRule="auto"/>
      </w:pPr>
      <w:r>
        <w:separator/>
      </w:r>
    </w:p>
  </w:footnote>
  <w:footnote w:type="continuationSeparator" w:id="0">
    <w:p w14:paraId="63ED3D41" w14:textId="77777777" w:rsidR="007B1B2D" w:rsidRDefault="007B1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5683C" w14:textId="77777777" w:rsidR="00415D70" w:rsidRDefault="00000000">
    <w:pPr>
      <w:pStyle w:val="Header"/>
      <w:jc w:val="right"/>
    </w:pPr>
    <w:r>
      <w:rPr>
        <w:rFonts w:ascii="Calibri" w:hAnsi="Calibri"/>
        <w:color w:val="94A3B8"/>
        <w:sz w:val="17"/>
      </w:rPr>
      <w:t>FixMate — System Specification &amp; Requirement Analysis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8023921">
    <w:abstractNumId w:val="8"/>
  </w:num>
  <w:num w:numId="2" w16cid:durableId="1599871532">
    <w:abstractNumId w:val="6"/>
  </w:num>
  <w:num w:numId="3" w16cid:durableId="604727795">
    <w:abstractNumId w:val="5"/>
  </w:num>
  <w:num w:numId="4" w16cid:durableId="1847086745">
    <w:abstractNumId w:val="4"/>
  </w:num>
  <w:num w:numId="5" w16cid:durableId="1728454343">
    <w:abstractNumId w:val="7"/>
  </w:num>
  <w:num w:numId="6" w16cid:durableId="977034502">
    <w:abstractNumId w:val="3"/>
  </w:num>
  <w:num w:numId="7" w16cid:durableId="709956044">
    <w:abstractNumId w:val="2"/>
  </w:num>
  <w:num w:numId="8" w16cid:durableId="1693724503">
    <w:abstractNumId w:val="1"/>
  </w:num>
  <w:num w:numId="9" w16cid:durableId="585308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FF4"/>
    <w:rsid w:val="00415D70"/>
    <w:rsid w:val="007B1B2D"/>
    <w:rsid w:val="00805339"/>
    <w:rsid w:val="00AA1D8D"/>
    <w:rsid w:val="00B47730"/>
    <w:rsid w:val="00CB0664"/>
    <w:rsid w:val="00F839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004F2"/>
  <w14:defaultImageDpi w14:val="300"/>
  <w15:docId w15:val="{C93FEA8A-B3D8-4C35-A9F5-CCAEF642D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3568</Words>
  <Characters>20342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taha patel</cp:lastModifiedBy>
  <cp:revision>2</cp:revision>
  <dcterms:created xsi:type="dcterms:W3CDTF">2013-12-23T23:15:00Z</dcterms:created>
  <dcterms:modified xsi:type="dcterms:W3CDTF">2026-08-18T09:46:00Z</dcterms:modified>
  <cp:category/>
</cp:coreProperties>
</file>